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5A071E" w14:textId="70352361" w:rsidR="009E7F62" w:rsidRPr="009E7F62" w:rsidRDefault="009E7F62" w:rsidP="009E7F62">
      <w:pPr>
        <w:jc w:val="center"/>
        <w:rPr>
          <w:b/>
          <w:bCs/>
          <w:sz w:val="44"/>
          <w:szCs w:val="44"/>
        </w:rPr>
      </w:pPr>
      <w:r w:rsidRPr="009E7F62">
        <w:rPr>
          <w:b/>
          <w:bCs/>
          <w:noProof/>
          <w:sz w:val="44"/>
          <w:szCs w:val="44"/>
        </w:rPr>
        <w:drawing>
          <wp:inline distT="0" distB="0" distL="0" distR="0" wp14:anchorId="79FF61DB" wp14:editId="15425426">
            <wp:extent cx="6504305" cy="8420100"/>
            <wp:effectExtent l="0" t="0" r="0" b="0"/>
            <wp:docPr id="1398162450" name="Picture 7" descr="A close-up of a map&#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8162450" name="Picture 7" descr="A close-up of a map&#10;&#10;AI-generated content may be in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504305" cy="8420100"/>
                    </a:xfrm>
                    <a:prstGeom prst="rect">
                      <a:avLst/>
                    </a:prstGeom>
                    <a:noFill/>
                    <a:ln>
                      <a:noFill/>
                    </a:ln>
                  </pic:spPr>
                </pic:pic>
              </a:graphicData>
            </a:graphic>
          </wp:inline>
        </w:drawing>
      </w:r>
    </w:p>
    <w:sdt>
      <w:sdtPr>
        <w:rPr>
          <w:rFonts w:ascii="Arial" w:eastAsia="Arial" w:hAnsi="Arial" w:cs="Arial"/>
          <w:color w:val="auto"/>
          <w:sz w:val="22"/>
          <w:szCs w:val="22"/>
        </w:rPr>
        <w:id w:val="18981321"/>
        <w:docPartObj>
          <w:docPartGallery w:val="Table of Contents"/>
          <w:docPartUnique/>
        </w:docPartObj>
      </w:sdtPr>
      <w:sdtEndPr>
        <w:rPr>
          <w:b/>
          <w:bCs/>
          <w:noProof/>
        </w:rPr>
      </w:sdtEndPr>
      <w:sdtContent>
        <w:p w14:paraId="13870976" w14:textId="2BC6B169" w:rsidR="00963D6C" w:rsidRDefault="00963D6C">
          <w:pPr>
            <w:pStyle w:val="TOCHeading"/>
          </w:pPr>
          <w:r>
            <w:t>Contents</w:t>
          </w:r>
        </w:p>
        <w:p w14:paraId="3C56208E" w14:textId="62358C7B" w:rsidR="00410D3B" w:rsidRDefault="00963D6C">
          <w:pPr>
            <w:pStyle w:val="TOC1"/>
            <w:tabs>
              <w:tab w:val="right" w:leader="dot" w:pos="10870"/>
            </w:tabs>
            <w:rPr>
              <w:rFonts w:asciiTheme="minorHAnsi" w:eastAsiaTheme="minorEastAsia" w:hAnsiTheme="minorHAnsi" w:cstheme="minorBidi"/>
              <w:noProof/>
              <w:kern w:val="2"/>
              <w:sz w:val="24"/>
              <w:szCs w:val="24"/>
              <w14:ligatures w14:val="standardContextual"/>
            </w:rPr>
          </w:pPr>
          <w:r>
            <w:fldChar w:fldCharType="begin"/>
          </w:r>
          <w:r>
            <w:instrText xml:space="preserve"> TOC \o "1-3" \h \z \u </w:instrText>
          </w:r>
          <w:r>
            <w:fldChar w:fldCharType="separate"/>
          </w:r>
          <w:hyperlink w:anchor="_Toc228282232" w:history="1">
            <w:r w:rsidR="00410D3B" w:rsidRPr="00667AAF">
              <w:rPr>
                <w:rStyle w:val="Hyperlink"/>
                <w:noProof/>
              </w:rPr>
              <w:t>Chapter</w:t>
            </w:r>
            <w:r w:rsidR="00410D3B" w:rsidRPr="00667AAF">
              <w:rPr>
                <w:rStyle w:val="Hyperlink"/>
                <w:noProof/>
                <w:spacing w:val="-7"/>
              </w:rPr>
              <w:t xml:space="preserve"> </w:t>
            </w:r>
            <w:r w:rsidR="00410D3B" w:rsidRPr="00667AAF">
              <w:rPr>
                <w:rStyle w:val="Hyperlink"/>
                <w:noProof/>
                <w:spacing w:val="-10"/>
              </w:rPr>
              <w:t>1</w:t>
            </w:r>
            <w:r w:rsidR="00410D3B">
              <w:rPr>
                <w:noProof/>
                <w:webHidden/>
              </w:rPr>
              <w:tab/>
            </w:r>
            <w:r w:rsidR="00410D3B">
              <w:rPr>
                <w:noProof/>
                <w:webHidden/>
              </w:rPr>
              <w:fldChar w:fldCharType="begin"/>
            </w:r>
            <w:r w:rsidR="00410D3B">
              <w:rPr>
                <w:noProof/>
                <w:webHidden/>
              </w:rPr>
              <w:instrText xml:space="preserve"> PAGEREF _Toc228282232 \h </w:instrText>
            </w:r>
            <w:r w:rsidR="00410D3B">
              <w:rPr>
                <w:noProof/>
                <w:webHidden/>
              </w:rPr>
            </w:r>
            <w:r w:rsidR="00410D3B">
              <w:rPr>
                <w:noProof/>
                <w:webHidden/>
              </w:rPr>
              <w:fldChar w:fldCharType="separate"/>
            </w:r>
            <w:r w:rsidR="00410D3B">
              <w:rPr>
                <w:noProof/>
                <w:webHidden/>
              </w:rPr>
              <w:t>5</w:t>
            </w:r>
            <w:r w:rsidR="00410D3B">
              <w:rPr>
                <w:noProof/>
                <w:webHidden/>
              </w:rPr>
              <w:fldChar w:fldCharType="end"/>
            </w:r>
          </w:hyperlink>
        </w:p>
        <w:p w14:paraId="4F2BC83E" w14:textId="36B3EAE4" w:rsidR="00410D3B" w:rsidRDefault="00410D3B">
          <w:pPr>
            <w:pStyle w:val="TOC3"/>
            <w:tabs>
              <w:tab w:val="right" w:leader="dot" w:pos="10870"/>
            </w:tabs>
            <w:rPr>
              <w:rFonts w:asciiTheme="minorHAnsi" w:eastAsiaTheme="minorEastAsia" w:hAnsiTheme="minorHAnsi" w:cstheme="minorBidi"/>
              <w:noProof/>
              <w:kern w:val="2"/>
              <w:sz w:val="24"/>
              <w:szCs w:val="24"/>
              <w14:ligatures w14:val="standardContextual"/>
            </w:rPr>
          </w:pPr>
          <w:hyperlink w:anchor="_Toc228282233" w:history="1">
            <w:r w:rsidRPr="00667AAF">
              <w:rPr>
                <w:rStyle w:val="Hyperlink"/>
                <w:noProof/>
                <w:spacing w:val="-2"/>
              </w:rPr>
              <w:t>Introduction</w:t>
            </w:r>
            <w:r>
              <w:rPr>
                <w:noProof/>
                <w:webHidden/>
              </w:rPr>
              <w:tab/>
            </w:r>
            <w:r>
              <w:rPr>
                <w:noProof/>
                <w:webHidden/>
              </w:rPr>
              <w:fldChar w:fldCharType="begin"/>
            </w:r>
            <w:r>
              <w:rPr>
                <w:noProof/>
                <w:webHidden/>
              </w:rPr>
              <w:instrText xml:space="preserve"> PAGEREF _Toc228282233 \h </w:instrText>
            </w:r>
            <w:r>
              <w:rPr>
                <w:noProof/>
                <w:webHidden/>
              </w:rPr>
            </w:r>
            <w:r>
              <w:rPr>
                <w:noProof/>
                <w:webHidden/>
              </w:rPr>
              <w:fldChar w:fldCharType="separate"/>
            </w:r>
            <w:r>
              <w:rPr>
                <w:noProof/>
                <w:webHidden/>
              </w:rPr>
              <w:t>5</w:t>
            </w:r>
            <w:r>
              <w:rPr>
                <w:noProof/>
                <w:webHidden/>
              </w:rPr>
              <w:fldChar w:fldCharType="end"/>
            </w:r>
          </w:hyperlink>
        </w:p>
        <w:p w14:paraId="5DADD880" w14:textId="50569CA2" w:rsidR="00410D3B" w:rsidRDefault="00410D3B">
          <w:pPr>
            <w:pStyle w:val="TOC3"/>
            <w:tabs>
              <w:tab w:val="right" w:leader="dot" w:pos="10870"/>
            </w:tabs>
            <w:rPr>
              <w:rFonts w:asciiTheme="minorHAnsi" w:eastAsiaTheme="minorEastAsia" w:hAnsiTheme="minorHAnsi" w:cstheme="minorBidi"/>
              <w:noProof/>
              <w:kern w:val="2"/>
              <w:sz w:val="24"/>
              <w:szCs w:val="24"/>
              <w14:ligatures w14:val="standardContextual"/>
            </w:rPr>
          </w:pPr>
          <w:hyperlink w:anchor="_Toc228282234" w:history="1">
            <w:r w:rsidRPr="00667AAF">
              <w:rPr>
                <w:rStyle w:val="Hyperlink"/>
                <w:noProof/>
              </w:rPr>
              <w:t>The</w:t>
            </w:r>
            <w:r w:rsidRPr="00667AAF">
              <w:rPr>
                <w:rStyle w:val="Hyperlink"/>
                <w:noProof/>
                <w:spacing w:val="-1"/>
              </w:rPr>
              <w:t xml:space="preserve"> </w:t>
            </w:r>
            <w:r w:rsidRPr="00667AAF">
              <w:rPr>
                <w:rStyle w:val="Hyperlink"/>
                <w:noProof/>
              </w:rPr>
              <w:t>Green</w:t>
            </w:r>
            <w:r w:rsidRPr="00667AAF">
              <w:rPr>
                <w:rStyle w:val="Hyperlink"/>
                <w:noProof/>
                <w:spacing w:val="-2"/>
              </w:rPr>
              <w:t xml:space="preserve"> </w:t>
            </w:r>
            <w:r w:rsidRPr="00667AAF">
              <w:rPr>
                <w:rStyle w:val="Hyperlink"/>
                <w:noProof/>
              </w:rPr>
              <w:t>Hills</w:t>
            </w:r>
            <w:r w:rsidRPr="00667AAF">
              <w:rPr>
                <w:rStyle w:val="Hyperlink"/>
                <w:noProof/>
                <w:spacing w:val="-2"/>
              </w:rPr>
              <w:t xml:space="preserve"> </w:t>
            </w:r>
            <w:r w:rsidRPr="00667AAF">
              <w:rPr>
                <w:rStyle w:val="Hyperlink"/>
                <w:noProof/>
              </w:rPr>
              <w:t>Regional Transportation</w:t>
            </w:r>
            <w:r w:rsidRPr="00667AAF">
              <w:rPr>
                <w:rStyle w:val="Hyperlink"/>
                <w:noProof/>
                <w:spacing w:val="-2"/>
              </w:rPr>
              <w:t xml:space="preserve"> </w:t>
            </w:r>
            <w:r w:rsidRPr="00667AAF">
              <w:rPr>
                <w:rStyle w:val="Hyperlink"/>
                <w:noProof/>
              </w:rPr>
              <w:t>Advisory</w:t>
            </w:r>
            <w:r w:rsidRPr="00667AAF">
              <w:rPr>
                <w:rStyle w:val="Hyperlink"/>
                <w:noProof/>
                <w:spacing w:val="-2"/>
              </w:rPr>
              <w:t xml:space="preserve"> </w:t>
            </w:r>
            <w:r w:rsidRPr="00667AAF">
              <w:rPr>
                <w:rStyle w:val="Hyperlink"/>
                <w:noProof/>
              </w:rPr>
              <w:t>Committee</w:t>
            </w:r>
            <w:r w:rsidRPr="00667AAF">
              <w:rPr>
                <w:rStyle w:val="Hyperlink"/>
                <w:noProof/>
                <w:spacing w:val="-1"/>
              </w:rPr>
              <w:t xml:space="preserve"> </w:t>
            </w:r>
            <w:r w:rsidRPr="00667AAF">
              <w:rPr>
                <w:rStyle w:val="Hyperlink"/>
                <w:noProof/>
                <w:spacing w:val="-2"/>
              </w:rPr>
              <w:t>(TAC)</w:t>
            </w:r>
            <w:r>
              <w:rPr>
                <w:noProof/>
                <w:webHidden/>
              </w:rPr>
              <w:tab/>
            </w:r>
            <w:r>
              <w:rPr>
                <w:noProof/>
                <w:webHidden/>
              </w:rPr>
              <w:fldChar w:fldCharType="begin"/>
            </w:r>
            <w:r>
              <w:rPr>
                <w:noProof/>
                <w:webHidden/>
              </w:rPr>
              <w:instrText xml:space="preserve"> PAGEREF _Toc228282234 \h </w:instrText>
            </w:r>
            <w:r>
              <w:rPr>
                <w:noProof/>
                <w:webHidden/>
              </w:rPr>
            </w:r>
            <w:r>
              <w:rPr>
                <w:noProof/>
                <w:webHidden/>
              </w:rPr>
              <w:fldChar w:fldCharType="separate"/>
            </w:r>
            <w:r>
              <w:rPr>
                <w:noProof/>
                <w:webHidden/>
              </w:rPr>
              <w:t>6</w:t>
            </w:r>
            <w:r>
              <w:rPr>
                <w:noProof/>
                <w:webHidden/>
              </w:rPr>
              <w:fldChar w:fldCharType="end"/>
            </w:r>
          </w:hyperlink>
        </w:p>
        <w:p w14:paraId="71578881" w14:textId="633D17B9" w:rsidR="00410D3B" w:rsidRDefault="00410D3B">
          <w:pPr>
            <w:pStyle w:val="TOC3"/>
            <w:tabs>
              <w:tab w:val="right" w:leader="dot" w:pos="10870"/>
            </w:tabs>
            <w:rPr>
              <w:rFonts w:asciiTheme="minorHAnsi" w:eastAsiaTheme="minorEastAsia" w:hAnsiTheme="minorHAnsi" w:cstheme="minorBidi"/>
              <w:noProof/>
              <w:kern w:val="2"/>
              <w:sz w:val="24"/>
              <w:szCs w:val="24"/>
              <w14:ligatures w14:val="standardContextual"/>
            </w:rPr>
          </w:pPr>
          <w:hyperlink w:anchor="_Toc228282235" w:history="1">
            <w:r w:rsidRPr="00667AAF">
              <w:rPr>
                <w:rStyle w:val="Hyperlink"/>
                <w:noProof/>
              </w:rPr>
              <w:t>Long-Range</w:t>
            </w:r>
            <w:r w:rsidRPr="00667AAF">
              <w:rPr>
                <w:rStyle w:val="Hyperlink"/>
                <w:noProof/>
                <w:spacing w:val="-5"/>
              </w:rPr>
              <w:t xml:space="preserve"> </w:t>
            </w:r>
            <w:r w:rsidRPr="00667AAF">
              <w:rPr>
                <w:rStyle w:val="Hyperlink"/>
                <w:noProof/>
              </w:rPr>
              <w:t>Transportation</w:t>
            </w:r>
            <w:r w:rsidRPr="00667AAF">
              <w:rPr>
                <w:rStyle w:val="Hyperlink"/>
                <w:noProof/>
                <w:spacing w:val="-5"/>
              </w:rPr>
              <w:t xml:space="preserve"> </w:t>
            </w:r>
            <w:r w:rsidRPr="00667AAF">
              <w:rPr>
                <w:rStyle w:val="Hyperlink"/>
                <w:noProof/>
              </w:rPr>
              <w:t>Plan</w:t>
            </w:r>
            <w:r w:rsidRPr="00667AAF">
              <w:rPr>
                <w:rStyle w:val="Hyperlink"/>
                <w:noProof/>
                <w:spacing w:val="-5"/>
              </w:rPr>
              <w:t xml:space="preserve"> </w:t>
            </w:r>
            <w:r w:rsidRPr="00667AAF">
              <w:rPr>
                <w:rStyle w:val="Hyperlink"/>
                <w:noProof/>
              </w:rPr>
              <w:t>(LRTP)</w:t>
            </w:r>
            <w:r w:rsidRPr="00667AAF">
              <w:rPr>
                <w:rStyle w:val="Hyperlink"/>
                <w:noProof/>
                <w:spacing w:val="-6"/>
              </w:rPr>
              <w:t xml:space="preserve"> </w:t>
            </w:r>
            <w:r w:rsidRPr="00667AAF">
              <w:rPr>
                <w:rStyle w:val="Hyperlink"/>
                <w:noProof/>
              </w:rPr>
              <w:t>and</w:t>
            </w:r>
            <w:r w:rsidRPr="00667AAF">
              <w:rPr>
                <w:rStyle w:val="Hyperlink"/>
                <w:noProof/>
                <w:spacing w:val="-6"/>
              </w:rPr>
              <w:t xml:space="preserve"> </w:t>
            </w:r>
            <w:r w:rsidRPr="00667AAF">
              <w:rPr>
                <w:rStyle w:val="Hyperlink"/>
                <w:noProof/>
              </w:rPr>
              <w:t>the</w:t>
            </w:r>
            <w:r w:rsidRPr="00667AAF">
              <w:rPr>
                <w:rStyle w:val="Hyperlink"/>
                <w:noProof/>
                <w:spacing w:val="-6"/>
              </w:rPr>
              <w:t xml:space="preserve"> </w:t>
            </w:r>
            <w:r w:rsidRPr="00667AAF">
              <w:rPr>
                <w:rStyle w:val="Hyperlink"/>
                <w:noProof/>
              </w:rPr>
              <w:t>Statewide</w:t>
            </w:r>
            <w:r w:rsidRPr="00667AAF">
              <w:rPr>
                <w:rStyle w:val="Hyperlink"/>
                <w:noProof/>
                <w:spacing w:val="-6"/>
              </w:rPr>
              <w:t xml:space="preserve"> </w:t>
            </w:r>
            <w:r w:rsidRPr="00667AAF">
              <w:rPr>
                <w:rStyle w:val="Hyperlink"/>
                <w:noProof/>
              </w:rPr>
              <w:t>Transportation Improvement Plan (STIP)</w:t>
            </w:r>
            <w:r>
              <w:rPr>
                <w:noProof/>
                <w:webHidden/>
              </w:rPr>
              <w:tab/>
            </w:r>
            <w:r>
              <w:rPr>
                <w:noProof/>
                <w:webHidden/>
              </w:rPr>
              <w:fldChar w:fldCharType="begin"/>
            </w:r>
            <w:r>
              <w:rPr>
                <w:noProof/>
                <w:webHidden/>
              </w:rPr>
              <w:instrText xml:space="preserve"> PAGEREF _Toc228282235 \h </w:instrText>
            </w:r>
            <w:r>
              <w:rPr>
                <w:noProof/>
                <w:webHidden/>
              </w:rPr>
            </w:r>
            <w:r>
              <w:rPr>
                <w:noProof/>
                <w:webHidden/>
              </w:rPr>
              <w:fldChar w:fldCharType="separate"/>
            </w:r>
            <w:r>
              <w:rPr>
                <w:noProof/>
                <w:webHidden/>
              </w:rPr>
              <w:t>7</w:t>
            </w:r>
            <w:r>
              <w:rPr>
                <w:noProof/>
                <w:webHidden/>
              </w:rPr>
              <w:fldChar w:fldCharType="end"/>
            </w:r>
          </w:hyperlink>
        </w:p>
        <w:p w14:paraId="461CAD2E" w14:textId="2D286D2E" w:rsidR="00410D3B" w:rsidRDefault="00410D3B">
          <w:pPr>
            <w:pStyle w:val="TOC3"/>
            <w:tabs>
              <w:tab w:val="right" w:leader="dot" w:pos="10870"/>
            </w:tabs>
            <w:rPr>
              <w:rFonts w:asciiTheme="minorHAnsi" w:eastAsiaTheme="minorEastAsia" w:hAnsiTheme="minorHAnsi" w:cstheme="minorBidi"/>
              <w:noProof/>
              <w:kern w:val="2"/>
              <w:sz w:val="24"/>
              <w:szCs w:val="24"/>
              <w14:ligatures w14:val="standardContextual"/>
            </w:rPr>
          </w:pPr>
          <w:hyperlink w:anchor="_Toc228282236" w:history="1">
            <w:r w:rsidRPr="00667AAF">
              <w:rPr>
                <w:rStyle w:val="Hyperlink"/>
                <w:noProof/>
              </w:rPr>
              <w:t>Needs</w:t>
            </w:r>
            <w:r w:rsidRPr="00667AAF">
              <w:rPr>
                <w:rStyle w:val="Hyperlink"/>
                <w:noProof/>
                <w:spacing w:val="-4"/>
              </w:rPr>
              <w:t xml:space="preserve"> </w:t>
            </w:r>
            <w:r w:rsidRPr="00667AAF">
              <w:rPr>
                <w:rStyle w:val="Hyperlink"/>
                <w:noProof/>
                <w:spacing w:val="-2"/>
              </w:rPr>
              <w:t>Identification</w:t>
            </w:r>
            <w:r>
              <w:rPr>
                <w:noProof/>
                <w:webHidden/>
              </w:rPr>
              <w:tab/>
            </w:r>
            <w:r>
              <w:rPr>
                <w:noProof/>
                <w:webHidden/>
              </w:rPr>
              <w:fldChar w:fldCharType="begin"/>
            </w:r>
            <w:r>
              <w:rPr>
                <w:noProof/>
                <w:webHidden/>
              </w:rPr>
              <w:instrText xml:space="preserve"> PAGEREF _Toc228282236 \h </w:instrText>
            </w:r>
            <w:r>
              <w:rPr>
                <w:noProof/>
                <w:webHidden/>
              </w:rPr>
            </w:r>
            <w:r>
              <w:rPr>
                <w:noProof/>
                <w:webHidden/>
              </w:rPr>
              <w:fldChar w:fldCharType="separate"/>
            </w:r>
            <w:r>
              <w:rPr>
                <w:noProof/>
                <w:webHidden/>
              </w:rPr>
              <w:t>8</w:t>
            </w:r>
            <w:r>
              <w:rPr>
                <w:noProof/>
                <w:webHidden/>
              </w:rPr>
              <w:fldChar w:fldCharType="end"/>
            </w:r>
          </w:hyperlink>
        </w:p>
        <w:p w14:paraId="552CA257" w14:textId="7BAADC94" w:rsidR="00410D3B" w:rsidRDefault="00410D3B">
          <w:pPr>
            <w:pStyle w:val="TOC3"/>
            <w:tabs>
              <w:tab w:val="right" w:leader="dot" w:pos="10870"/>
            </w:tabs>
            <w:rPr>
              <w:rFonts w:asciiTheme="minorHAnsi" w:eastAsiaTheme="minorEastAsia" w:hAnsiTheme="minorHAnsi" w:cstheme="minorBidi"/>
              <w:noProof/>
              <w:kern w:val="2"/>
              <w:sz w:val="24"/>
              <w:szCs w:val="24"/>
              <w14:ligatures w14:val="standardContextual"/>
            </w:rPr>
          </w:pPr>
          <w:hyperlink w:anchor="_Toc228282237" w:history="1">
            <w:r w:rsidRPr="00667AAF">
              <w:rPr>
                <w:rStyle w:val="Hyperlink"/>
                <w:noProof/>
              </w:rPr>
              <w:t>Study</w:t>
            </w:r>
            <w:r w:rsidRPr="00667AAF">
              <w:rPr>
                <w:rStyle w:val="Hyperlink"/>
                <w:noProof/>
                <w:spacing w:val="-4"/>
              </w:rPr>
              <w:t xml:space="preserve"> </w:t>
            </w:r>
            <w:r w:rsidRPr="00667AAF">
              <w:rPr>
                <w:rStyle w:val="Hyperlink"/>
                <w:noProof/>
                <w:spacing w:val="-2"/>
              </w:rPr>
              <w:t>Organization</w:t>
            </w:r>
            <w:r>
              <w:rPr>
                <w:noProof/>
                <w:webHidden/>
              </w:rPr>
              <w:tab/>
            </w:r>
            <w:r>
              <w:rPr>
                <w:noProof/>
                <w:webHidden/>
              </w:rPr>
              <w:fldChar w:fldCharType="begin"/>
            </w:r>
            <w:r>
              <w:rPr>
                <w:noProof/>
                <w:webHidden/>
              </w:rPr>
              <w:instrText xml:space="preserve"> PAGEREF _Toc228282237 \h </w:instrText>
            </w:r>
            <w:r>
              <w:rPr>
                <w:noProof/>
                <w:webHidden/>
              </w:rPr>
            </w:r>
            <w:r>
              <w:rPr>
                <w:noProof/>
                <w:webHidden/>
              </w:rPr>
              <w:fldChar w:fldCharType="separate"/>
            </w:r>
            <w:r>
              <w:rPr>
                <w:noProof/>
                <w:webHidden/>
              </w:rPr>
              <w:t>9</w:t>
            </w:r>
            <w:r>
              <w:rPr>
                <w:noProof/>
                <w:webHidden/>
              </w:rPr>
              <w:fldChar w:fldCharType="end"/>
            </w:r>
          </w:hyperlink>
        </w:p>
        <w:p w14:paraId="2C5CBB46" w14:textId="0FE4173D" w:rsidR="00410D3B" w:rsidRDefault="00410D3B">
          <w:pPr>
            <w:pStyle w:val="TOC3"/>
            <w:tabs>
              <w:tab w:val="right" w:leader="dot" w:pos="10870"/>
            </w:tabs>
            <w:rPr>
              <w:rFonts w:asciiTheme="minorHAnsi" w:eastAsiaTheme="minorEastAsia" w:hAnsiTheme="minorHAnsi" w:cstheme="minorBidi"/>
              <w:noProof/>
              <w:kern w:val="2"/>
              <w:sz w:val="24"/>
              <w:szCs w:val="24"/>
              <w14:ligatures w14:val="standardContextual"/>
            </w:rPr>
          </w:pPr>
          <w:hyperlink w:anchor="_Toc228282238" w:history="1">
            <w:r w:rsidRPr="00667AAF">
              <w:rPr>
                <w:rStyle w:val="Hyperlink"/>
                <w:noProof/>
              </w:rPr>
              <w:t>Study</w:t>
            </w:r>
            <w:r w:rsidRPr="00667AAF">
              <w:rPr>
                <w:rStyle w:val="Hyperlink"/>
                <w:noProof/>
                <w:spacing w:val="-4"/>
              </w:rPr>
              <w:t xml:space="preserve"> Area</w:t>
            </w:r>
            <w:r>
              <w:rPr>
                <w:noProof/>
                <w:webHidden/>
              </w:rPr>
              <w:tab/>
            </w:r>
            <w:r>
              <w:rPr>
                <w:noProof/>
                <w:webHidden/>
              </w:rPr>
              <w:fldChar w:fldCharType="begin"/>
            </w:r>
            <w:r>
              <w:rPr>
                <w:noProof/>
                <w:webHidden/>
              </w:rPr>
              <w:instrText xml:space="preserve"> PAGEREF _Toc228282238 \h </w:instrText>
            </w:r>
            <w:r>
              <w:rPr>
                <w:noProof/>
                <w:webHidden/>
              </w:rPr>
            </w:r>
            <w:r>
              <w:rPr>
                <w:noProof/>
                <w:webHidden/>
              </w:rPr>
              <w:fldChar w:fldCharType="separate"/>
            </w:r>
            <w:r>
              <w:rPr>
                <w:noProof/>
                <w:webHidden/>
              </w:rPr>
              <w:t>10</w:t>
            </w:r>
            <w:r>
              <w:rPr>
                <w:noProof/>
                <w:webHidden/>
              </w:rPr>
              <w:fldChar w:fldCharType="end"/>
            </w:r>
          </w:hyperlink>
        </w:p>
        <w:p w14:paraId="7C8933D5" w14:textId="366E9BA4" w:rsidR="00410D3B" w:rsidRDefault="00410D3B">
          <w:pPr>
            <w:pStyle w:val="TOC3"/>
            <w:tabs>
              <w:tab w:val="right" w:leader="dot" w:pos="10870"/>
            </w:tabs>
            <w:rPr>
              <w:rFonts w:asciiTheme="minorHAnsi" w:eastAsiaTheme="minorEastAsia" w:hAnsiTheme="minorHAnsi" w:cstheme="minorBidi"/>
              <w:noProof/>
              <w:kern w:val="2"/>
              <w:sz w:val="24"/>
              <w:szCs w:val="24"/>
              <w14:ligatures w14:val="standardContextual"/>
            </w:rPr>
          </w:pPr>
          <w:hyperlink w:anchor="_Toc228282239" w:history="1">
            <w:r w:rsidRPr="00667AAF">
              <w:rPr>
                <w:rStyle w:val="Hyperlink"/>
                <w:noProof/>
              </w:rPr>
              <w:t>Goal #1</w:t>
            </w:r>
            <w:r>
              <w:rPr>
                <w:noProof/>
                <w:webHidden/>
              </w:rPr>
              <w:tab/>
            </w:r>
            <w:r>
              <w:rPr>
                <w:noProof/>
                <w:webHidden/>
              </w:rPr>
              <w:fldChar w:fldCharType="begin"/>
            </w:r>
            <w:r>
              <w:rPr>
                <w:noProof/>
                <w:webHidden/>
              </w:rPr>
              <w:instrText xml:space="preserve"> PAGEREF _Toc228282239 \h </w:instrText>
            </w:r>
            <w:r>
              <w:rPr>
                <w:noProof/>
                <w:webHidden/>
              </w:rPr>
            </w:r>
            <w:r>
              <w:rPr>
                <w:noProof/>
                <w:webHidden/>
              </w:rPr>
              <w:fldChar w:fldCharType="separate"/>
            </w:r>
            <w:r>
              <w:rPr>
                <w:noProof/>
                <w:webHidden/>
              </w:rPr>
              <w:t>11</w:t>
            </w:r>
            <w:r>
              <w:rPr>
                <w:noProof/>
                <w:webHidden/>
              </w:rPr>
              <w:fldChar w:fldCharType="end"/>
            </w:r>
          </w:hyperlink>
        </w:p>
        <w:p w14:paraId="3696768E" w14:textId="0DA92363" w:rsidR="00410D3B" w:rsidRDefault="00410D3B">
          <w:pPr>
            <w:pStyle w:val="TOC3"/>
            <w:tabs>
              <w:tab w:val="right" w:leader="dot" w:pos="10870"/>
            </w:tabs>
            <w:rPr>
              <w:rFonts w:asciiTheme="minorHAnsi" w:eastAsiaTheme="minorEastAsia" w:hAnsiTheme="minorHAnsi" w:cstheme="minorBidi"/>
              <w:noProof/>
              <w:kern w:val="2"/>
              <w:sz w:val="24"/>
              <w:szCs w:val="24"/>
              <w14:ligatures w14:val="standardContextual"/>
            </w:rPr>
          </w:pPr>
          <w:hyperlink w:anchor="_Toc228282240" w:history="1">
            <w:r w:rsidRPr="00667AAF">
              <w:rPr>
                <w:rStyle w:val="Hyperlink"/>
                <w:noProof/>
              </w:rPr>
              <w:t>Goal #2</w:t>
            </w:r>
            <w:r>
              <w:rPr>
                <w:noProof/>
                <w:webHidden/>
              </w:rPr>
              <w:tab/>
            </w:r>
            <w:r>
              <w:rPr>
                <w:noProof/>
                <w:webHidden/>
              </w:rPr>
              <w:fldChar w:fldCharType="begin"/>
            </w:r>
            <w:r>
              <w:rPr>
                <w:noProof/>
                <w:webHidden/>
              </w:rPr>
              <w:instrText xml:space="preserve"> PAGEREF _Toc228282240 \h </w:instrText>
            </w:r>
            <w:r>
              <w:rPr>
                <w:noProof/>
                <w:webHidden/>
              </w:rPr>
            </w:r>
            <w:r>
              <w:rPr>
                <w:noProof/>
                <w:webHidden/>
              </w:rPr>
              <w:fldChar w:fldCharType="separate"/>
            </w:r>
            <w:r>
              <w:rPr>
                <w:noProof/>
                <w:webHidden/>
              </w:rPr>
              <w:t>11</w:t>
            </w:r>
            <w:r>
              <w:rPr>
                <w:noProof/>
                <w:webHidden/>
              </w:rPr>
              <w:fldChar w:fldCharType="end"/>
            </w:r>
          </w:hyperlink>
        </w:p>
        <w:p w14:paraId="454EE8F2" w14:textId="3FC4A479" w:rsidR="00410D3B" w:rsidRDefault="00410D3B">
          <w:pPr>
            <w:pStyle w:val="TOC3"/>
            <w:tabs>
              <w:tab w:val="right" w:leader="dot" w:pos="10870"/>
            </w:tabs>
            <w:rPr>
              <w:rFonts w:asciiTheme="minorHAnsi" w:eastAsiaTheme="minorEastAsia" w:hAnsiTheme="minorHAnsi" w:cstheme="minorBidi"/>
              <w:noProof/>
              <w:kern w:val="2"/>
              <w:sz w:val="24"/>
              <w:szCs w:val="24"/>
              <w14:ligatures w14:val="standardContextual"/>
            </w:rPr>
          </w:pPr>
          <w:hyperlink w:anchor="_Toc228282241" w:history="1">
            <w:r w:rsidRPr="00667AAF">
              <w:rPr>
                <w:rStyle w:val="Hyperlink"/>
                <w:noProof/>
              </w:rPr>
              <w:t>Goal #3</w:t>
            </w:r>
            <w:r>
              <w:rPr>
                <w:noProof/>
                <w:webHidden/>
              </w:rPr>
              <w:tab/>
            </w:r>
            <w:r>
              <w:rPr>
                <w:noProof/>
                <w:webHidden/>
              </w:rPr>
              <w:fldChar w:fldCharType="begin"/>
            </w:r>
            <w:r>
              <w:rPr>
                <w:noProof/>
                <w:webHidden/>
              </w:rPr>
              <w:instrText xml:space="preserve"> PAGEREF _Toc228282241 \h </w:instrText>
            </w:r>
            <w:r>
              <w:rPr>
                <w:noProof/>
                <w:webHidden/>
              </w:rPr>
            </w:r>
            <w:r>
              <w:rPr>
                <w:noProof/>
                <w:webHidden/>
              </w:rPr>
              <w:fldChar w:fldCharType="separate"/>
            </w:r>
            <w:r>
              <w:rPr>
                <w:noProof/>
                <w:webHidden/>
              </w:rPr>
              <w:t>12</w:t>
            </w:r>
            <w:r>
              <w:rPr>
                <w:noProof/>
                <w:webHidden/>
              </w:rPr>
              <w:fldChar w:fldCharType="end"/>
            </w:r>
          </w:hyperlink>
        </w:p>
        <w:p w14:paraId="7F4B7110" w14:textId="29BFAFEE" w:rsidR="00410D3B" w:rsidRDefault="00410D3B">
          <w:pPr>
            <w:pStyle w:val="TOC3"/>
            <w:tabs>
              <w:tab w:val="right" w:leader="dot" w:pos="10870"/>
            </w:tabs>
            <w:rPr>
              <w:rFonts w:asciiTheme="minorHAnsi" w:eastAsiaTheme="minorEastAsia" w:hAnsiTheme="minorHAnsi" w:cstheme="minorBidi"/>
              <w:noProof/>
              <w:kern w:val="2"/>
              <w:sz w:val="24"/>
              <w:szCs w:val="24"/>
              <w14:ligatures w14:val="standardContextual"/>
            </w:rPr>
          </w:pPr>
          <w:hyperlink w:anchor="_Toc228282242" w:history="1">
            <w:r w:rsidRPr="00667AAF">
              <w:rPr>
                <w:rStyle w:val="Hyperlink"/>
                <w:noProof/>
              </w:rPr>
              <w:t>Goal #4</w:t>
            </w:r>
            <w:r>
              <w:rPr>
                <w:noProof/>
                <w:webHidden/>
              </w:rPr>
              <w:tab/>
            </w:r>
            <w:r>
              <w:rPr>
                <w:noProof/>
                <w:webHidden/>
              </w:rPr>
              <w:fldChar w:fldCharType="begin"/>
            </w:r>
            <w:r>
              <w:rPr>
                <w:noProof/>
                <w:webHidden/>
              </w:rPr>
              <w:instrText xml:space="preserve"> PAGEREF _Toc228282242 \h </w:instrText>
            </w:r>
            <w:r>
              <w:rPr>
                <w:noProof/>
                <w:webHidden/>
              </w:rPr>
            </w:r>
            <w:r>
              <w:rPr>
                <w:noProof/>
                <w:webHidden/>
              </w:rPr>
              <w:fldChar w:fldCharType="separate"/>
            </w:r>
            <w:r>
              <w:rPr>
                <w:noProof/>
                <w:webHidden/>
              </w:rPr>
              <w:t>12</w:t>
            </w:r>
            <w:r>
              <w:rPr>
                <w:noProof/>
                <w:webHidden/>
              </w:rPr>
              <w:fldChar w:fldCharType="end"/>
            </w:r>
          </w:hyperlink>
        </w:p>
        <w:p w14:paraId="0C3D7B43" w14:textId="07F8E535" w:rsidR="00410D3B" w:rsidRDefault="00410D3B">
          <w:pPr>
            <w:pStyle w:val="TOC3"/>
            <w:tabs>
              <w:tab w:val="right" w:leader="dot" w:pos="10870"/>
            </w:tabs>
            <w:rPr>
              <w:rFonts w:asciiTheme="minorHAnsi" w:eastAsiaTheme="minorEastAsia" w:hAnsiTheme="minorHAnsi" w:cstheme="minorBidi"/>
              <w:noProof/>
              <w:kern w:val="2"/>
              <w:sz w:val="24"/>
              <w:szCs w:val="24"/>
              <w14:ligatures w14:val="standardContextual"/>
            </w:rPr>
          </w:pPr>
          <w:hyperlink w:anchor="_Toc228282243" w:history="1">
            <w:r w:rsidRPr="00667AAF">
              <w:rPr>
                <w:rStyle w:val="Hyperlink"/>
                <w:noProof/>
              </w:rPr>
              <w:t>Goal</w:t>
            </w:r>
            <w:r w:rsidRPr="00667AAF">
              <w:rPr>
                <w:rStyle w:val="Hyperlink"/>
                <w:noProof/>
                <w:spacing w:val="-3"/>
              </w:rPr>
              <w:t xml:space="preserve"> </w:t>
            </w:r>
            <w:r w:rsidRPr="00667AAF">
              <w:rPr>
                <w:rStyle w:val="Hyperlink"/>
                <w:noProof/>
              </w:rPr>
              <w:t>#5</w:t>
            </w:r>
            <w:r>
              <w:rPr>
                <w:noProof/>
                <w:webHidden/>
              </w:rPr>
              <w:tab/>
            </w:r>
            <w:r>
              <w:rPr>
                <w:noProof/>
                <w:webHidden/>
              </w:rPr>
              <w:fldChar w:fldCharType="begin"/>
            </w:r>
            <w:r>
              <w:rPr>
                <w:noProof/>
                <w:webHidden/>
              </w:rPr>
              <w:instrText xml:space="preserve"> PAGEREF _Toc228282243 \h </w:instrText>
            </w:r>
            <w:r>
              <w:rPr>
                <w:noProof/>
                <w:webHidden/>
              </w:rPr>
            </w:r>
            <w:r>
              <w:rPr>
                <w:noProof/>
                <w:webHidden/>
              </w:rPr>
              <w:fldChar w:fldCharType="separate"/>
            </w:r>
            <w:r>
              <w:rPr>
                <w:noProof/>
                <w:webHidden/>
              </w:rPr>
              <w:t>13</w:t>
            </w:r>
            <w:r>
              <w:rPr>
                <w:noProof/>
                <w:webHidden/>
              </w:rPr>
              <w:fldChar w:fldCharType="end"/>
            </w:r>
          </w:hyperlink>
        </w:p>
        <w:p w14:paraId="2DAE63FA" w14:textId="5E890F1B" w:rsidR="00410D3B" w:rsidRDefault="00410D3B">
          <w:pPr>
            <w:pStyle w:val="TOC1"/>
            <w:tabs>
              <w:tab w:val="right" w:leader="dot" w:pos="10870"/>
            </w:tabs>
            <w:rPr>
              <w:rFonts w:asciiTheme="minorHAnsi" w:eastAsiaTheme="minorEastAsia" w:hAnsiTheme="minorHAnsi" w:cstheme="minorBidi"/>
              <w:noProof/>
              <w:kern w:val="2"/>
              <w:sz w:val="24"/>
              <w:szCs w:val="24"/>
              <w14:ligatures w14:val="standardContextual"/>
            </w:rPr>
          </w:pPr>
          <w:hyperlink w:anchor="_Toc228282244" w:history="1">
            <w:r w:rsidRPr="00667AAF">
              <w:rPr>
                <w:rStyle w:val="Hyperlink"/>
                <w:noProof/>
              </w:rPr>
              <w:t>Chapter</w:t>
            </w:r>
            <w:r w:rsidRPr="00667AAF">
              <w:rPr>
                <w:rStyle w:val="Hyperlink"/>
                <w:noProof/>
                <w:spacing w:val="-7"/>
              </w:rPr>
              <w:t xml:space="preserve"> </w:t>
            </w:r>
            <w:r w:rsidRPr="00667AAF">
              <w:rPr>
                <w:rStyle w:val="Hyperlink"/>
                <w:noProof/>
                <w:spacing w:val="-10"/>
              </w:rPr>
              <w:t>2</w:t>
            </w:r>
            <w:r>
              <w:rPr>
                <w:noProof/>
                <w:webHidden/>
              </w:rPr>
              <w:tab/>
            </w:r>
            <w:r>
              <w:rPr>
                <w:noProof/>
                <w:webHidden/>
              </w:rPr>
              <w:fldChar w:fldCharType="begin"/>
            </w:r>
            <w:r>
              <w:rPr>
                <w:noProof/>
                <w:webHidden/>
              </w:rPr>
              <w:instrText xml:space="preserve"> PAGEREF _Toc228282244 \h </w:instrText>
            </w:r>
            <w:r>
              <w:rPr>
                <w:noProof/>
                <w:webHidden/>
              </w:rPr>
            </w:r>
            <w:r>
              <w:rPr>
                <w:noProof/>
                <w:webHidden/>
              </w:rPr>
              <w:fldChar w:fldCharType="separate"/>
            </w:r>
            <w:r>
              <w:rPr>
                <w:noProof/>
                <w:webHidden/>
              </w:rPr>
              <w:t>14</w:t>
            </w:r>
            <w:r>
              <w:rPr>
                <w:noProof/>
                <w:webHidden/>
              </w:rPr>
              <w:fldChar w:fldCharType="end"/>
            </w:r>
          </w:hyperlink>
        </w:p>
        <w:p w14:paraId="163E2EDC" w14:textId="10DEFCF9" w:rsidR="00410D3B" w:rsidRDefault="00410D3B">
          <w:pPr>
            <w:pStyle w:val="TOC3"/>
            <w:tabs>
              <w:tab w:val="right" w:leader="dot" w:pos="10870"/>
            </w:tabs>
            <w:rPr>
              <w:rFonts w:asciiTheme="minorHAnsi" w:eastAsiaTheme="minorEastAsia" w:hAnsiTheme="minorHAnsi" w:cstheme="minorBidi"/>
              <w:noProof/>
              <w:kern w:val="2"/>
              <w:sz w:val="24"/>
              <w:szCs w:val="24"/>
              <w14:ligatures w14:val="standardContextual"/>
            </w:rPr>
          </w:pPr>
          <w:hyperlink w:anchor="_Toc228282245" w:history="1">
            <w:r w:rsidRPr="00667AAF">
              <w:rPr>
                <w:rStyle w:val="Hyperlink"/>
                <w:noProof/>
              </w:rPr>
              <w:t>Multi-Modal Transportation Advisory Subcommittee</w:t>
            </w:r>
            <w:r>
              <w:rPr>
                <w:noProof/>
                <w:webHidden/>
              </w:rPr>
              <w:tab/>
            </w:r>
            <w:r>
              <w:rPr>
                <w:noProof/>
                <w:webHidden/>
              </w:rPr>
              <w:fldChar w:fldCharType="begin"/>
            </w:r>
            <w:r>
              <w:rPr>
                <w:noProof/>
                <w:webHidden/>
              </w:rPr>
              <w:instrText xml:space="preserve"> PAGEREF _Toc228282245 \h </w:instrText>
            </w:r>
            <w:r>
              <w:rPr>
                <w:noProof/>
                <w:webHidden/>
              </w:rPr>
            </w:r>
            <w:r>
              <w:rPr>
                <w:noProof/>
                <w:webHidden/>
              </w:rPr>
              <w:fldChar w:fldCharType="separate"/>
            </w:r>
            <w:r>
              <w:rPr>
                <w:noProof/>
                <w:webHidden/>
              </w:rPr>
              <w:t>14</w:t>
            </w:r>
            <w:r>
              <w:rPr>
                <w:noProof/>
                <w:webHidden/>
              </w:rPr>
              <w:fldChar w:fldCharType="end"/>
            </w:r>
          </w:hyperlink>
        </w:p>
        <w:p w14:paraId="6A987ADF" w14:textId="4F68AD68" w:rsidR="00410D3B" w:rsidRDefault="00410D3B">
          <w:pPr>
            <w:pStyle w:val="TOC1"/>
            <w:tabs>
              <w:tab w:val="right" w:leader="dot" w:pos="10870"/>
            </w:tabs>
            <w:rPr>
              <w:rFonts w:asciiTheme="minorHAnsi" w:eastAsiaTheme="minorEastAsia" w:hAnsiTheme="minorHAnsi" w:cstheme="minorBidi"/>
              <w:noProof/>
              <w:kern w:val="2"/>
              <w:sz w:val="24"/>
              <w:szCs w:val="24"/>
              <w14:ligatures w14:val="standardContextual"/>
            </w:rPr>
          </w:pPr>
          <w:hyperlink w:anchor="_Toc228282246" w:history="1">
            <w:r w:rsidRPr="00667AAF">
              <w:rPr>
                <w:rStyle w:val="Hyperlink"/>
                <w:noProof/>
              </w:rPr>
              <w:t>Multi-Modal Subcommittee</w:t>
            </w:r>
            <w:r>
              <w:rPr>
                <w:noProof/>
                <w:webHidden/>
              </w:rPr>
              <w:tab/>
            </w:r>
            <w:r>
              <w:rPr>
                <w:noProof/>
                <w:webHidden/>
              </w:rPr>
              <w:fldChar w:fldCharType="begin"/>
            </w:r>
            <w:r>
              <w:rPr>
                <w:noProof/>
                <w:webHidden/>
              </w:rPr>
              <w:instrText xml:space="preserve"> PAGEREF _Toc228282246 \h </w:instrText>
            </w:r>
            <w:r>
              <w:rPr>
                <w:noProof/>
                <w:webHidden/>
              </w:rPr>
            </w:r>
            <w:r>
              <w:rPr>
                <w:noProof/>
                <w:webHidden/>
              </w:rPr>
              <w:fldChar w:fldCharType="separate"/>
            </w:r>
            <w:r>
              <w:rPr>
                <w:noProof/>
                <w:webHidden/>
              </w:rPr>
              <w:t>14</w:t>
            </w:r>
            <w:r>
              <w:rPr>
                <w:noProof/>
                <w:webHidden/>
              </w:rPr>
              <w:fldChar w:fldCharType="end"/>
            </w:r>
          </w:hyperlink>
        </w:p>
        <w:p w14:paraId="76AEABC1" w14:textId="5F0FE220" w:rsidR="00410D3B" w:rsidRDefault="00410D3B">
          <w:pPr>
            <w:pStyle w:val="TOC1"/>
            <w:tabs>
              <w:tab w:val="right" w:leader="dot" w:pos="10870"/>
            </w:tabs>
            <w:rPr>
              <w:rFonts w:asciiTheme="minorHAnsi" w:eastAsiaTheme="minorEastAsia" w:hAnsiTheme="minorHAnsi" w:cstheme="minorBidi"/>
              <w:noProof/>
              <w:kern w:val="2"/>
              <w:sz w:val="24"/>
              <w:szCs w:val="24"/>
              <w14:ligatures w14:val="standardContextual"/>
            </w:rPr>
          </w:pPr>
          <w:hyperlink w:anchor="_Toc228282247" w:history="1">
            <w:r w:rsidRPr="00667AAF">
              <w:rPr>
                <w:rStyle w:val="Hyperlink"/>
                <w:noProof/>
              </w:rPr>
              <w:t>Name</w:t>
            </w:r>
            <w:r>
              <w:rPr>
                <w:noProof/>
                <w:webHidden/>
              </w:rPr>
              <w:tab/>
            </w:r>
            <w:r>
              <w:rPr>
                <w:noProof/>
                <w:webHidden/>
              </w:rPr>
              <w:fldChar w:fldCharType="begin"/>
            </w:r>
            <w:r>
              <w:rPr>
                <w:noProof/>
                <w:webHidden/>
              </w:rPr>
              <w:instrText xml:space="preserve"> PAGEREF _Toc228282247 \h </w:instrText>
            </w:r>
            <w:r>
              <w:rPr>
                <w:noProof/>
                <w:webHidden/>
              </w:rPr>
            </w:r>
            <w:r>
              <w:rPr>
                <w:noProof/>
                <w:webHidden/>
              </w:rPr>
              <w:fldChar w:fldCharType="separate"/>
            </w:r>
            <w:r>
              <w:rPr>
                <w:noProof/>
                <w:webHidden/>
              </w:rPr>
              <w:t>14</w:t>
            </w:r>
            <w:r>
              <w:rPr>
                <w:noProof/>
                <w:webHidden/>
              </w:rPr>
              <w:fldChar w:fldCharType="end"/>
            </w:r>
          </w:hyperlink>
        </w:p>
        <w:p w14:paraId="25FFF6CA" w14:textId="0B607E02" w:rsidR="00410D3B" w:rsidRDefault="00410D3B">
          <w:pPr>
            <w:pStyle w:val="TOC1"/>
            <w:tabs>
              <w:tab w:val="right" w:leader="dot" w:pos="10870"/>
            </w:tabs>
            <w:rPr>
              <w:rFonts w:asciiTheme="minorHAnsi" w:eastAsiaTheme="minorEastAsia" w:hAnsiTheme="minorHAnsi" w:cstheme="minorBidi"/>
              <w:noProof/>
              <w:kern w:val="2"/>
              <w:sz w:val="24"/>
              <w:szCs w:val="24"/>
              <w14:ligatures w14:val="standardContextual"/>
            </w:rPr>
          </w:pPr>
          <w:hyperlink w:anchor="_Toc228282248" w:history="1">
            <w:r w:rsidRPr="00667AAF">
              <w:rPr>
                <w:rStyle w:val="Hyperlink"/>
                <w:noProof/>
              </w:rPr>
              <w:t>Mode</w:t>
            </w:r>
            <w:r>
              <w:rPr>
                <w:noProof/>
                <w:webHidden/>
              </w:rPr>
              <w:tab/>
            </w:r>
            <w:r>
              <w:rPr>
                <w:noProof/>
                <w:webHidden/>
              </w:rPr>
              <w:fldChar w:fldCharType="begin"/>
            </w:r>
            <w:r>
              <w:rPr>
                <w:noProof/>
                <w:webHidden/>
              </w:rPr>
              <w:instrText xml:space="preserve"> PAGEREF _Toc228282248 \h </w:instrText>
            </w:r>
            <w:r>
              <w:rPr>
                <w:noProof/>
                <w:webHidden/>
              </w:rPr>
            </w:r>
            <w:r>
              <w:rPr>
                <w:noProof/>
                <w:webHidden/>
              </w:rPr>
              <w:fldChar w:fldCharType="separate"/>
            </w:r>
            <w:r>
              <w:rPr>
                <w:noProof/>
                <w:webHidden/>
              </w:rPr>
              <w:t>14</w:t>
            </w:r>
            <w:r>
              <w:rPr>
                <w:noProof/>
                <w:webHidden/>
              </w:rPr>
              <w:fldChar w:fldCharType="end"/>
            </w:r>
          </w:hyperlink>
        </w:p>
        <w:p w14:paraId="67AB579B" w14:textId="0B378353" w:rsidR="00410D3B" w:rsidRDefault="00410D3B">
          <w:pPr>
            <w:pStyle w:val="TOC1"/>
            <w:tabs>
              <w:tab w:val="right" w:leader="dot" w:pos="10870"/>
            </w:tabs>
            <w:rPr>
              <w:rFonts w:asciiTheme="minorHAnsi" w:eastAsiaTheme="minorEastAsia" w:hAnsiTheme="minorHAnsi" w:cstheme="minorBidi"/>
              <w:noProof/>
              <w:kern w:val="2"/>
              <w:sz w:val="24"/>
              <w:szCs w:val="24"/>
              <w14:ligatures w14:val="standardContextual"/>
            </w:rPr>
          </w:pPr>
          <w:hyperlink w:anchor="_Toc228282249" w:history="1">
            <w:r w:rsidRPr="00667AAF">
              <w:rPr>
                <w:rStyle w:val="Hyperlink"/>
                <w:noProof/>
              </w:rPr>
              <w:t>Beth Langley (Chair)</w:t>
            </w:r>
            <w:r>
              <w:rPr>
                <w:noProof/>
                <w:webHidden/>
              </w:rPr>
              <w:tab/>
            </w:r>
            <w:r>
              <w:rPr>
                <w:noProof/>
                <w:webHidden/>
              </w:rPr>
              <w:fldChar w:fldCharType="begin"/>
            </w:r>
            <w:r>
              <w:rPr>
                <w:noProof/>
                <w:webHidden/>
              </w:rPr>
              <w:instrText xml:space="preserve"> PAGEREF _Toc228282249 \h </w:instrText>
            </w:r>
            <w:r>
              <w:rPr>
                <w:noProof/>
                <w:webHidden/>
              </w:rPr>
            </w:r>
            <w:r>
              <w:rPr>
                <w:noProof/>
                <w:webHidden/>
              </w:rPr>
              <w:fldChar w:fldCharType="separate"/>
            </w:r>
            <w:r>
              <w:rPr>
                <w:noProof/>
                <w:webHidden/>
              </w:rPr>
              <w:t>14</w:t>
            </w:r>
            <w:r>
              <w:rPr>
                <w:noProof/>
                <w:webHidden/>
              </w:rPr>
              <w:fldChar w:fldCharType="end"/>
            </w:r>
          </w:hyperlink>
        </w:p>
        <w:p w14:paraId="334CC64D" w14:textId="359D45F9" w:rsidR="00410D3B" w:rsidRDefault="00410D3B">
          <w:pPr>
            <w:pStyle w:val="TOC1"/>
            <w:tabs>
              <w:tab w:val="right" w:leader="dot" w:pos="10870"/>
            </w:tabs>
            <w:rPr>
              <w:rFonts w:asciiTheme="minorHAnsi" w:eastAsiaTheme="minorEastAsia" w:hAnsiTheme="minorHAnsi" w:cstheme="minorBidi"/>
              <w:noProof/>
              <w:kern w:val="2"/>
              <w:sz w:val="24"/>
              <w:szCs w:val="24"/>
              <w14:ligatures w14:val="standardContextual"/>
            </w:rPr>
          </w:pPr>
          <w:hyperlink w:anchor="_Toc228282250" w:history="1">
            <w:r w:rsidRPr="00667AAF">
              <w:rPr>
                <w:rStyle w:val="Hyperlink"/>
                <w:noProof/>
              </w:rPr>
              <w:t>Transit</w:t>
            </w:r>
            <w:r>
              <w:rPr>
                <w:noProof/>
                <w:webHidden/>
              </w:rPr>
              <w:tab/>
            </w:r>
            <w:r>
              <w:rPr>
                <w:noProof/>
                <w:webHidden/>
              </w:rPr>
              <w:fldChar w:fldCharType="begin"/>
            </w:r>
            <w:r>
              <w:rPr>
                <w:noProof/>
                <w:webHidden/>
              </w:rPr>
              <w:instrText xml:space="preserve"> PAGEREF _Toc228282250 \h </w:instrText>
            </w:r>
            <w:r>
              <w:rPr>
                <w:noProof/>
                <w:webHidden/>
              </w:rPr>
            </w:r>
            <w:r>
              <w:rPr>
                <w:noProof/>
                <w:webHidden/>
              </w:rPr>
              <w:fldChar w:fldCharType="separate"/>
            </w:r>
            <w:r>
              <w:rPr>
                <w:noProof/>
                <w:webHidden/>
              </w:rPr>
              <w:t>14</w:t>
            </w:r>
            <w:r>
              <w:rPr>
                <w:noProof/>
                <w:webHidden/>
              </w:rPr>
              <w:fldChar w:fldCharType="end"/>
            </w:r>
          </w:hyperlink>
        </w:p>
        <w:p w14:paraId="23604E84" w14:textId="1B0E45E9" w:rsidR="00410D3B" w:rsidRDefault="00410D3B">
          <w:pPr>
            <w:pStyle w:val="TOC1"/>
            <w:tabs>
              <w:tab w:val="right" w:leader="dot" w:pos="10870"/>
            </w:tabs>
            <w:rPr>
              <w:rFonts w:asciiTheme="minorHAnsi" w:eastAsiaTheme="minorEastAsia" w:hAnsiTheme="minorHAnsi" w:cstheme="minorBidi"/>
              <w:noProof/>
              <w:kern w:val="2"/>
              <w:sz w:val="24"/>
              <w:szCs w:val="24"/>
              <w14:ligatures w14:val="standardContextual"/>
            </w:rPr>
          </w:pPr>
          <w:hyperlink w:anchor="_Toc228282251" w:history="1">
            <w:r w:rsidRPr="00667AAF">
              <w:rPr>
                <w:rStyle w:val="Hyperlink"/>
                <w:noProof/>
              </w:rPr>
              <w:t>Oats Transportation</w:t>
            </w:r>
            <w:r>
              <w:rPr>
                <w:noProof/>
                <w:webHidden/>
              </w:rPr>
              <w:tab/>
            </w:r>
            <w:r>
              <w:rPr>
                <w:noProof/>
                <w:webHidden/>
              </w:rPr>
              <w:fldChar w:fldCharType="begin"/>
            </w:r>
            <w:r>
              <w:rPr>
                <w:noProof/>
                <w:webHidden/>
              </w:rPr>
              <w:instrText xml:space="preserve"> PAGEREF _Toc228282251 \h </w:instrText>
            </w:r>
            <w:r>
              <w:rPr>
                <w:noProof/>
                <w:webHidden/>
              </w:rPr>
            </w:r>
            <w:r>
              <w:rPr>
                <w:noProof/>
                <w:webHidden/>
              </w:rPr>
              <w:fldChar w:fldCharType="separate"/>
            </w:r>
            <w:r>
              <w:rPr>
                <w:noProof/>
                <w:webHidden/>
              </w:rPr>
              <w:t>14</w:t>
            </w:r>
            <w:r>
              <w:rPr>
                <w:noProof/>
                <w:webHidden/>
              </w:rPr>
              <w:fldChar w:fldCharType="end"/>
            </w:r>
          </w:hyperlink>
        </w:p>
        <w:p w14:paraId="40B0EFED" w14:textId="4E840F1B" w:rsidR="00410D3B" w:rsidRDefault="00410D3B">
          <w:pPr>
            <w:pStyle w:val="TOC1"/>
            <w:tabs>
              <w:tab w:val="right" w:leader="dot" w:pos="10870"/>
            </w:tabs>
            <w:rPr>
              <w:rFonts w:asciiTheme="minorHAnsi" w:eastAsiaTheme="minorEastAsia" w:hAnsiTheme="minorHAnsi" w:cstheme="minorBidi"/>
              <w:noProof/>
              <w:kern w:val="2"/>
              <w:sz w:val="24"/>
              <w:szCs w:val="24"/>
              <w14:ligatures w14:val="standardContextual"/>
            </w:rPr>
          </w:pPr>
          <w:hyperlink w:anchor="_Toc228282252" w:history="1">
            <w:r w:rsidRPr="00667AAF">
              <w:rPr>
                <w:rStyle w:val="Hyperlink"/>
                <w:noProof/>
              </w:rPr>
              <w:t>Bud Motsinger</w:t>
            </w:r>
            <w:r>
              <w:rPr>
                <w:noProof/>
                <w:webHidden/>
              </w:rPr>
              <w:tab/>
            </w:r>
            <w:r>
              <w:rPr>
                <w:noProof/>
                <w:webHidden/>
              </w:rPr>
              <w:fldChar w:fldCharType="begin"/>
            </w:r>
            <w:r>
              <w:rPr>
                <w:noProof/>
                <w:webHidden/>
              </w:rPr>
              <w:instrText xml:space="preserve"> PAGEREF _Toc228282252 \h </w:instrText>
            </w:r>
            <w:r>
              <w:rPr>
                <w:noProof/>
                <w:webHidden/>
              </w:rPr>
            </w:r>
            <w:r>
              <w:rPr>
                <w:noProof/>
                <w:webHidden/>
              </w:rPr>
              <w:fldChar w:fldCharType="separate"/>
            </w:r>
            <w:r>
              <w:rPr>
                <w:noProof/>
                <w:webHidden/>
              </w:rPr>
              <w:t>14</w:t>
            </w:r>
            <w:r>
              <w:rPr>
                <w:noProof/>
                <w:webHidden/>
              </w:rPr>
              <w:fldChar w:fldCharType="end"/>
            </w:r>
          </w:hyperlink>
        </w:p>
        <w:p w14:paraId="5EF125FF" w14:textId="49AD5718" w:rsidR="00410D3B" w:rsidRDefault="00410D3B">
          <w:pPr>
            <w:pStyle w:val="TOC1"/>
            <w:tabs>
              <w:tab w:val="right" w:leader="dot" w:pos="10870"/>
            </w:tabs>
            <w:rPr>
              <w:rFonts w:asciiTheme="minorHAnsi" w:eastAsiaTheme="minorEastAsia" w:hAnsiTheme="minorHAnsi" w:cstheme="minorBidi"/>
              <w:noProof/>
              <w:kern w:val="2"/>
              <w:sz w:val="24"/>
              <w:szCs w:val="24"/>
              <w14:ligatures w14:val="standardContextual"/>
            </w:rPr>
          </w:pPr>
          <w:hyperlink w:anchor="_Toc228282253" w:history="1">
            <w:r w:rsidRPr="00667AAF">
              <w:rPr>
                <w:rStyle w:val="Hyperlink"/>
                <w:noProof/>
              </w:rPr>
              <w:t>Bike/Ped.</w:t>
            </w:r>
            <w:r>
              <w:rPr>
                <w:noProof/>
                <w:webHidden/>
              </w:rPr>
              <w:tab/>
            </w:r>
            <w:r>
              <w:rPr>
                <w:noProof/>
                <w:webHidden/>
              </w:rPr>
              <w:fldChar w:fldCharType="begin"/>
            </w:r>
            <w:r>
              <w:rPr>
                <w:noProof/>
                <w:webHidden/>
              </w:rPr>
              <w:instrText xml:space="preserve"> PAGEREF _Toc228282253 \h </w:instrText>
            </w:r>
            <w:r>
              <w:rPr>
                <w:noProof/>
                <w:webHidden/>
              </w:rPr>
            </w:r>
            <w:r>
              <w:rPr>
                <w:noProof/>
                <w:webHidden/>
              </w:rPr>
              <w:fldChar w:fldCharType="separate"/>
            </w:r>
            <w:r>
              <w:rPr>
                <w:noProof/>
                <w:webHidden/>
              </w:rPr>
              <w:t>14</w:t>
            </w:r>
            <w:r>
              <w:rPr>
                <w:noProof/>
                <w:webHidden/>
              </w:rPr>
              <w:fldChar w:fldCharType="end"/>
            </w:r>
          </w:hyperlink>
        </w:p>
        <w:p w14:paraId="644B8BBD" w14:textId="1E1C6473" w:rsidR="00410D3B" w:rsidRDefault="00410D3B">
          <w:pPr>
            <w:pStyle w:val="TOC1"/>
            <w:tabs>
              <w:tab w:val="right" w:leader="dot" w:pos="10870"/>
            </w:tabs>
            <w:rPr>
              <w:rFonts w:asciiTheme="minorHAnsi" w:eastAsiaTheme="minorEastAsia" w:hAnsiTheme="minorHAnsi" w:cstheme="minorBidi"/>
              <w:noProof/>
              <w:kern w:val="2"/>
              <w:sz w:val="24"/>
              <w:szCs w:val="24"/>
              <w14:ligatures w14:val="standardContextual"/>
            </w:rPr>
          </w:pPr>
          <w:hyperlink w:anchor="_Toc228282254" w:history="1">
            <w:r w:rsidRPr="00667AAF">
              <w:rPr>
                <w:rStyle w:val="Hyperlink"/>
                <w:noProof/>
              </w:rPr>
              <w:t>Little Otter Creek Reservoir</w:t>
            </w:r>
            <w:r>
              <w:rPr>
                <w:noProof/>
                <w:webHidden/>
              </w:rPr>
              <w:tab/>
            </w:r>
            <w:r>
              <w:rPr>
                <w:noProof/>
                <w:webHidden/>
              </w:rPr>
              <w:fldChar w:fldCharType="begin"/>
            </w:r>
            <w:r>
              <w:rPr>
                <w:noProof/>
                <w:webHidden/>
              </w:rPr>
              <w:instrText xml:space="preserve"> PAGEREF _Toc228282254 \h </w:instrText>
            </w:r>
            <w:r>
              <w:rPr>
                <w:noProof/>
                <w:webHidden/>
              </w:rPr>
            </w:r>
            <w:r>
              <w:rPr>
                <w:noProof/>
                <w:webHidden/>
              </w:rPr>
              <w:fldChar w:fldCharType="separate"/>
            </w:r>
            <w:r>
              <w:rPr>
                <w:noProof/>
                <w:webHidden/>
              </w:rPr>
              <w:t>14</w:t>
            </w:r>
            <w:r>
              <w:rPr>
                <w:noProof/>
                <w:webHidden/>
              </w:rPr>
              <w:fldChar w:fldCharType="end"/>
            </w:r>
          </w:hyperlink>
        </w:p>
        <w:p w14:paraId="413CC546" w14:textId="1DE21707" w:rsidR="00410D3B" w:rsidRDefault="00410D3B">
          <w:pPr>
            <w:pStyle w:val="TOC1"/>
            <w:tabs>
              <w:tab w:val="right" w:leader="dot" w:pos="10870"/>
            </w:tabs>
            <w:rPr>
              <w:rFonts w:asciiTheme="minorHAnsi" w:eastAsiaTheme="minorEastAsia" w:hAnsiTheme="minorHAnsi" w:cstheme="minorBidi"/>
              <w:noProof/>
              <w:kern w:val="2"/>
              <w:sz w:val="24"/>
              <w:szCs w:val="24"/>
              <w14:ligatures w14:val="standardContextual"/>
            </w:rPr>
          </w:pPr>
          <w:hyperlink w:anchor="_Toc228282255" w:history="1">
            <w:r w:rsidRPr="00667AAF">
              <w:rPr>
                <w:rStyle w:val="Hyperlink"/>
                <w:noProof/>
              </w:rPr>
              <w:t>Ron Urton</w:t>
            </w:r>
            <w:r>
              <w:rPr>
                <w:noProof/>
                <w:webHidden/>
              </w:rPr>
              <w:tab/>
            </w:r>
            <w:r>
              <w:rPr>
                <w:noProof/>
                <w:webHidden/>
              </w:rPr>
              <w:fldChar w:fldCharType="begin"/>
            </w:r>
            <w:r>
              <w:rPr>
                <w:noProof/>
                <w:webHidden/>
              </w:rPr>
              <w:instrText xml:space="preserve"> PAGEREF _Toc228282255 \h </w:instrText>
            </w:r>
            <w:r>
              <w:rPr>
                <w:noProof/>
                <w:webHidden/>
              </w:rPr>
            </w:r>
            <w:r>
              <w:rPr>
                <w:noProof/>
                <w:webHidden/>
              </w:rPr>
              <w:fldChar w:fldCharType="separate"/>
            </w:r>
            <w:r>
              <w:rPr>
                <w:noProof/>
                <w:webHidden/>
              </w:rPr>
              <w:t>14</w:t>
            </w:r>
            <w:r>
              <w:rPr>
                <w:noProof/>
                <w:webHidden/>
              </w:rPr>
              <w:fldChar w:fldCharType="end"/>
            </w:r>
          </w:hyperlink>
        </w:p>
        <w:p w14:paraId="5368F2AF" w14:textId="05D74BCD" w:rsidR="00410D3B" w:rsidRDefault="00410D3B">
          <w:pPr>
            <w:pStyle w:val="TOC1"/>
            <w:tabs>
              <w:tab w:val="right" w:leader="dot" w:pos="10870"/>
            </w:tabs>
            <w:rPr>
              <w:rFonts w:asciiTheme="minorHAnsi" w:eastAsiaTheme="minorEastAsia" w:hAnsiTheme="minorHAnsi" w:cstheme="minorBidi"/>
              <w:noProof/>
              <w:kern w:val="2"/>
              <w:sz w:val="24"/>
              <w:szCs w:val="24"/>
              <w14:ligatures w14:val="standardContextual"/>
            </w:rPr>
          </w:pPr>
          <w:hyperlink w:anchor="_Toc228282256" w:history="1">
            <w:r w:rsidRPr="00667AAF">
              <w:rPr>
                <w:rStyle w:val="Hyperlink"/>
                <w:noProof/>
              </w:rPr>
              <w:t>Aviation</w:t>
            </w:r>
            <w:r>
              <w:rPr>
                <w:noProof/>
                <w:webHidden/>
              </w:rPr>
              <w:tab/>
            </w:r>
            <w:r>
              <w:rPr>
                <w:noProof/>
                <w:webHidden/>
              </w:rPr>
              <w:fldChar w:fldCharType="begin"/>
            </w:r>
            <w:r>
              <w:rPr>
                <w:noProof/>
                <w:webHidden/>
              </w:rPr>
              <w:instrText xml:space="preserve"> PAGEREF _Toc228282256 \h </w:instrText>
            </w:r>
            <w:r>
              <w:rPr>
                <w:noProof/>
                <w:webHidden/>
              </w:rPr>
            </w:r>
            <w:r>
              <w:rPr>
                <w:noProof/>
                <w:webHidden/>
              </w:rPr>
              <w:fldChar w:fldCharType="separate"/>
            </w:r>
            <w:r>
              <w:rPr>
                <w:noProof/>
                <w:webHidden/>
              </w:rPr>
              <w:t>14</w:t>
            </w:r>
            <w:r>
              <w:rPr>
                <w:noProof/>
                <w:webHidden/>
              </w:rPr>
              <w:fldChar w:fldCharType="end"/>
            </w:r>
          </w:hyperlink>
        </w:p>
        <w:p w14:paraId="7C32FEC2" w14:textId="681CCB23" w:rsidR="00410D3B" w:rsidRDefault="00410D3B">
          <w:pPr>
            <w:pStyle w:val="TOC1"/>
            <w:tabs>
              <w:tab w:val="right" w:leader="dot" w:pos="10870"/>
            </w:tabs>
            <w:rPr>
              <w:rFonts w:asciiTheme="minorHAnsi" w:eastAsiaTheme="minorEastAsia" w:hAnsiTheme="minorHAnsi" w:cstheme="minorBidi"/>
              <w:noProof/>
              <w:kern w:val="2"/>
              <w:sz w:val="24"/>
              <w:szCs w:val="24"/>
              <w14:ligatures w14:val="standardContextual"/>
            </w:rPr>
          </w:pPr>
          <w:hyperlink w:anchor="_Toc228282257" w:history="1">
            <w:r w:rsidRPr="00667AAF">
              <w:rPr>
                <w:rStyle w:val="Hyperlink"/>
                <w:noProof/>
              </w:rPr>
              <w:t>Trenton Municipal Airport</w:t>
            </w:r>
            <w:r>
              <w:rPr>
                <w:noProof/>
                <w:webHidden/>
              </w:rPr>
              <w:tab/>
            </w:r>
            <w:r>
              <w:rPr>
                <w:noProof/>
                <w:webHidden/>
              </w:rPr>
              <w:fldChar w:fldCharType="begin"/>
            </w:r>
            <w:r>
              <w:rPr>
                <w:noProof/>
                <w:webHidden/>
              </w:rPr>
              <w:instrText xml:space="preserve"> PAGEREF _Toc228282257 \h </w:instrText>
            </w:r>
            <w:r>
              <w:rPr>
                <w:noProof/>
                <w:webHidden/>
              </w:rPr>
            </w:r>
            <w:r>
              <w:rPr>
                <w:noProof/>
                <w:webHidden/>
              </w:rPr>
              <w:fldChar w:fldCharType="separate"/>
            </w:r>
            <w:r>
              <w:rPr>
                <w:noProof/>
                <w:webHidden/>
              </w:rPr>
              <w:t>14</w:t>
            </w:r>
            <w:r>
              <w:rPr>
                <w:noProof/>
                <w:webHidden/>
              </w:rPr>
              <w:fldChar w:fldCharType="end"/>
            </w:r>
          </w:hyperlink>
        </w:p>
        <w:p w14:paraId="4B645ADA" w14:textId="1B2E75AB" w:rsidR="00410D3B" w:rsidRDefault="00410D3B">
          <w:pPr>
            <w:pStyle w:val="TOC1"/>
            <w:tabs>
              <w:tab w:val="right" w:leader="dot" w:pos="10870"/>
            </w:tabs>
            <w:rPr>
              <w:rFonts w:asciiTheme="minorHAnsi" w:eastAsiaTheme="minorEastAsia" w:hAnsiTheme="minorHAnsi" w:cstheme="minorBidi"/>
              <w:noProof/>
              <w:kern w:val="2"/>
              <w:sz w:val="24"/>
              <w:szCs w:val="24"/>
              <w14:ligatures w14:val="standardContextual"/>
            </w:rPr>
          </w:pPr>
          <w:hyperlink w:anchor="_Toc228282258" w:history="1">
            <w:r w:rsidRPr="00667AAF">
              <w:rPr>
                <w:rStyle w:val="Hyperlink"/>
                <w:noProof/>
              </w:rPr>
              <w:t>Jeffery Martin</w:t>
            </w:r>
            <w:r>
              <w:rPr>
                <w:noProof/>
                <w:webHidden/>
              </w:rPr>
              <w:tab/>
            </w:r>
            <w:r>
              <w:rPr>
                <w:noProof/>
                <w:webHidden/>
              </w:rPr>
              <w:fldChar w:fldCharType="begin"/>
            </w:r>
            <w:r>
              <w:rPr>
                <w:noProof/>
                <w:webHidden/>
              </w:rPr>
              <w:instrText xml:space="preserve"> PAGEREF _Toc228282258 \h </w:instrText>
            </w:r>
            <w:r>
              <w:rPr>
                <w:noProof/>
                <w:webHidden/>
              </w:rPr>
            </w:r>
            <w:r>
              <w:rPr>
                <w:noProof/>
                <w:webHidden/>
              </w:rPr>
              <w:fldChar w:fldCharType="separate"/>
            </w:r>
            <w:r>
              <w:rPr>
                <w:noProof/>
                <w:webHidden/>
              </w:rPr>
              <w:t>14</w:t>
            </w:r>
            <w:r>
              <w:rPr>
                <w:noProof/>
                <w:webHidden/>
              </w:rPr>
              <w:fldChar w:fldCharType="end"/>
            </w:r>
          </w:hyperlink>
        </w:p>
        <w:p w14:paraId="63FE3921" w14:textId="17370384" w:rsidR="00410D3B" w:rsidRDefault="00410D3B">
          <w:pPr>
            <w:pStyle w:val="TOC1"/>
            <w:tabs>
              <w:tab w:val="right" w:leader="dot" w:pos="10870"/>
            </w:tabs>
            <w:rPr>
              <w:rFonts w:asciiTheme="minorHAnsi" w:eastAsiaTheme="minorEastAsia" w:hAnsiTheme="minorHAnsi" w:cstheme="minorBidi"/>
              <w:noProof/>
              <w:kern w:val="2"/>
              <w:sz w:val="24"/>
              <w:szCs w:val="24"/>
              <w14:ligatures w14:val="standardContextual"/>
            </w:rPr>
          </w:pPr>
          <w:hyperlink w:anchor="_Toc228282259" w:history="1">
            <w:r w:rsidRPr="00667AAF">
              <w:rPr>
                <w:rStyle w:val="Hyperlink"/>
                <w:noProof/>
              </w:rPr>
              <w:t>Rail</w:t>
            </w:r>
            <w:r>
              <w:rPr>
                <w:noProof/>
                <w:webHidden/>
              </w:rPr>
              <w:tab/>
            </w:r>
            <w:r>
              <w:rPr>
                <w:noProof/>
                <w:webHidden/>
              </w:rPr>
              <w:fldChar w:fldCharType="begin"/>
            </w:r>
            <w:r>
              <w:rPr>
                <w:noProof/>
                <w:webHidden/>
              </w:rPr>
              <w:instrText xml:space="preserve"> PAGEREF _Toc228282259 \h </w:instrText>
            </w:r>
            <w:r>
              <w:rPr>
                <w:noProof/>
                <w:webHidden/>
              </w:rPr>
            </w:r>
            <w:r>
              <w:rPr>
                <w:noProof/>
                <w:webHidden/>
              </w:rPr>
              <w:fldChar w:fldCharType="separate"/>
            </w:r>
            <w:r>
              <w:rPr>
                <w:noProof/>
                <w:webHidden/>
              </w:rPr>
              <w:t>14</w:t>
            </w:r>
            <w:r>
              <w:rPr>
                <w:noProof/>
                <w:webHidden/>
              </w:rPr>
              <w:fldChar w:fldCharType="end"/>
            </w:r>
          </w:hyperlink>
        </w:p>
        <w:p w14:paraId="2AE2A252" w14:textId="5DBF4A2E" w:rsidR="00410D3B" w:rsidRDefault="00410D3B">
          <w:pPr>
            <w:pStyle w:val="TOC1"/>
            <w:tabs>
              <w:tab w:val="right" w:leader="dot" w:pos="10870"/>
            </w:tabs>
            <w:rPr>
              <w:rFonts w:asciiTheme="minorHAnsi" w:eastAsiaTheme="minorEastAsia" w:hAnsiTheme="minorHAnsi" w:cstheme="minorBidi"/>
              <w:noProof/>
              <w:kern w:val="2"/>
              <w:sz w:val="24"/>
              <w:szCs w:val="24"/>
              <w14:ligatures w14:val="standardContextual"/>
            </w:rPr>
          </w:pPr>
          <w:hyperlink w:anchor="_Toc228282260" w:history="1">
            <w:r w:rsidRPr="00667AAF">
              <w:rPr>
                <w:rStyle w:val="Hyperlink"/>
                <w:noProof/>
              </w:rPr>
              <w:t>Amtrak Stop for Carrollton</w:t>
            </w:r>
            <w:r>
              <w:rPr>
                <w:noProof/>
                <w:webHidden/>
              </w:rPr>
              <w:tab/>
            </w:r>
            <w:r>
              <w:rPr>
                <w:noProof/>
                <w:webHidden/>
              </w:rPr>
              <w:fldChar w:fldCharType="begin"/>
            </w:r>
            <w:r>
              <w:rPr>
                <w:noProof/>
                <w:webHidden/>
              </w:rPr>
              <w:instrText xml:space="preserve"> PAGEREF _Toc228282260 \h </w:instrText>
            </w:r>
            <w:r>
              <w:rPr>
                <w:noProof/>
                <w:webHidden/>
              </w:rPr>
            </w:r>
            <w:r>
              <w:rPr>
                <w:noProof/>
                <w:webHidden/>
              </w:rPr>
              <w:fldChar w:fldCharType="separate"/>
            </w:r>
            <w:r>
              <w:rPr>
                <w:noProof/>
                <w:webHidden/>
              </w:rPr>
              <w:t>14</w:t>
            </w:r>
            <w:r>
              <w:rPr>
                <w:noProof/>
                <w:webHidden/>
              </w:rPr>
              <w:fldChar w:fldCharType="end"/>
            </w:r>
          </w:hyperlink>
        </w:p>
        <w:p w14:paraId="5379FCE1" w14:textId="6F069CD5" w:rsidR="00410D3B" w:rsidRDefault="00410D3B">
          <w:pPr>
            <w:pStyle w:val="TOC1"/>
            <w:tabs>
              <w:tab w:val="right" w:leader="dot" w:pos="10870"/>
            </w:tabs>
            <w:rPr>
              <w:rFonts w:asciiTheme="minorHAnsi" w:eastAsiaTheme="minorEastAsia" w:hAnsiTheme="minorHAnsi" w:cstheme="minorBidi"/>
              <w:noProof/>
              <w:kern w:val="2"/>
              <w:sz w:val="24"/>
              <w:szCs w:val="24"/>
              <w14:ligatures w14:val="standardContextual"/>
            </w:rPr>
          </w:pPr>
          <w:hyperlink w:anchor="_Toc228282261" w:history="1">
            <w:r w:rsidRPr="00667AAF">
              <w:rPr>
                <w:rStyle w:val="Hyperlink"/>
                <w:noProof/>
              </w:rPr>
              <w:t>Ron Reckrodt</w:t>
            </w:r>
            <w:r>
              <w:rPr>
                <w:noProof/>
                <w:webHidden/>
              </w:rPr>
              <w:tab/>
            </w:r>
            <w:r>
              <w:rPr>
                <w:noProof/>
                <w:webHidden/>
              </w:rPr>
              <w:fldChar w:fldCharType="begin"/>
            </w:r>
            <w:r>
              <w:rPr>
                <w:noProof/>
                <w:webHidden/>
              </w:rPr>
              <w:instrText xml:space="preserve"> PAGEREF _Toc228282261 \h </w:instrText>
            </w:r>
            <w:r>
              <w:rPr>
                <w:noProof/>
                <w:webHidden/>
              </w:rPr>
            </w:r>
            <w:r>
              <w:rPr>
                <w:noProof/>
                <w:webHidden/>
              </w:rPr>
              <w:fldChar w:fldCharType="separate"/>
            </w:r>
            <w:r>
              <w:rPr>
                <w:noProof/>
                <w:webHidden/>
              </w:rPr>
              <w:t>14</w:t>
            </w:r>
            <w:r>
              <w:rPr>
                <w:noProof/>
                <w:webHidden/>
              </w:rPr>
              <w:fldChar w:fldCharType="end"/>
            </w:r>
          </w:hyperlink>
        </w:p>
        <w:p w14:paraId="09E71C75" w14:textId="17317B30" w:rsidR="00410D3B" w:rsidRDefault="00410D3B">
          <w:pPr>
            <w:pStyle w:val="TOC1"/>
            <w:tabs>
              <w:tab w:val="right" w:leader="dot" w:pos="10870"/>
            </w:tabs>
            <w:rPr>
              <w:rFonts w:asciiTheme="minorHAnsi" w:eastAsiaTheme="minorEastAsia" w:hAnsiTheme="minorHAnsi" w:cstheme="minorBidi"/>
              <w:noProof/>
              <w:kern w:val="2"/>
              <w:sz w:val="24"/>
              <w:szCs w:val="24"/>
              <w14:ligatures w14:val="standardContextual"/>
            </w:rPr>
          </w:pPr>
          <w:hyperlink w:anchor="_Toc228282262" w:history="1">
            <w:r w:rsidRPr="00667AAF">
              <w:rPr>
                <w:rStyle w:val="Hyperlink"/>
                <w:noProof/>
              </w:rPr>
              <w:t>Aviation</w:t>
            </w:r>
            <w:r>
              <w:rPr>
                <w:noProof/>
                <w:webHidden/>
              </w:rPr>
              <w:tab/>
            </w:r>
            <w:r>
              <w:rPr>
                <w:noProof/>
                <w:webHidden/>
              </w:rPr>
              <w:fldChar w:fldCharType="begin"/>
            </w:r>
            <w:r>
              <w:rPr>
                <w:noProof/>
                <w:webHidden/>
              </w:rPr>
              <w:instrText xml:space="preserve"> PAGEREF _Toc228282262 \h </w:instrText>
            </w:r>
            <w:r>
              <w:rPr>
                <w:noProof/>
                <w:webHidden/>
              </w:rPr>
            </w:r>
            <w:r>
              <w:rPr>
                <w:noProof/>
                <w:webHidden/>
              </w:rPr>
              <w:fldChar w:fldCharType="separate"/>
            </w:r>
            <w:r>
              <w:rPr>
                <w:noProof/>
                <w:webHidden/>
              </w:rPr>
              <w:t>14</w:t>
            </w:r>
            <w:r>
              <w:rPr>
                <w:noProof/>
                <w:webHidden/>
              </w:rPr>
              <w:fldChar w:fldCharType="end"/>
            </w:r>
          </w:hyperlink>
        </w:p>
        <w:p w14:paraId="023B6A62" w14:textId="6A79AC31" w:rsidR="00410D3B" w:rsidRDefault="00410D3B">
          <w:pPr>
            <w:pStyle w:val="TOC1"/>
            <w:tabs>
              <w:tab w:val="right" w:leader="dot" w:pos="10870"/>
            </w:tabs>
            <w:rPr>
              <w:rFonts w:asciiTheme="minorHAnsi" w:eastAsiaTheme="minorEastAsia" w:hAnsiTheme="minorHAnsi" w:cstheme="minorBidi"/>
              <w:noProof/>
              <w:kern w:val="2"/>
              <w:sz w:val="24"/>
              <w:szCs w:val="24"/>
              <w14:ligatures w14:val="standardContextual"/>
            </w:rPr>
          </w:pPr>
          <w:hyperlink w:anchor="_Toc228282263" w:history="1">
            <w:r w:rsidRPr="00667AAF">
              <w:rPr>
                <w:rStyle w:val="Hyperlink"/>
                <w:noProof/>
              </w:rPr>
              <w:t>Unionville Municipal Airport</w:t>
            </w:r>
            <w:r>
              <w:rPr>
                <w:noProof/>
                <w:webHidden/>
              </w:rPr>
              <w:tab/>
            </w:r>
            <w:r>
              <w:rPr>
                <w:noProof/>
                <w:webHidden/>
              </w:rPr>
              <w:fldChar w:fldCharType="begin"/>
            </w:r>
            <w:r>
              <w:rPr>
                <w:noProof/>
                <w:webHidden/>
              </w:rPr>
              <w:instrText xml:space="preserve"> PAGEREF _Toc228282263 \h </w:instrText>
            </w:r>
            <w:r>
              <w:rPr>
                <w:noProof/>
                <w:webHidden/>
              </w:rPr>
            </w:r>
            <w:r>
              <w:rPr>
                <w:noProof/>
                <w:webHidden/>
              </w:rPr>
              <w:fldChar w:fldCharType="separate"/>
            </w:r>
            <w:r>
              <w:rPr>
                <w:noProof/>
                <w:webHidden/>
              </w:rPr>
              <w:t>14</w:t>
            </w:r>
            <w:r>
              <w:rPr>
                <w:noProof/>
                <w:webHidden/>
              </w:rPr>
              <w:fldChar w:fldCharType="end"/>
            </w:r>
          </w:hyperlink>
        </w:p>
        <w:p w14:paraId="3C6CD5B8" w14:textId="351F5D67" w:rsidR="00410D3B" w:rsidRDefault="00410D3B">
          <w:pPr>
            <w:pStyle w:val="TOC1"/>
            <w:tabs>
              <w:tab w:val="right" w:leader="dot" w:pos="10870"/>
            </w:tabs>
            <w:rPr>
              <w:rFonts w:asciiTheme="minorHAnsi" w:eastAsiaTheme="minorEastAsia" w:hAnsiTheme="minorHAnsi" w:cstheme="minorBidi"/>
              <w:noProof/>
              <w:kern w:val="2"/>
              <w:sz w:val="24"/>
              <w:szCs w:val="24"/>
              <w14:ligatures w14:val="standardContextual"/>
            </w:rPr>
          </w:pPr>
          <w:hyperlink w:anchor="_Toc228282264" w:history="1">
            <w:r w:rsidRPr="00667AAF">
              <w:rPr>
                <w:rStyle w:val="Hyperlink"/>
                <w:noProof/>
              </w:rPr>
              <w:t>Bradley Scott</w:t>
            </w:r>
            <w:r>
              <w:rPr>
                <w:noProof/>
                <w:webHidden/>
              </w:rPr>
              <w:tab/>
            </w:r>
            <w:r>
              <w:rPr>
                <w:noProof/>
                <w:webHidden/>
              </w:rPr>
              <w:fldChar w:fldCharType="begin"/>
            </w:r>
            <w:r>
              <w:rPr>
                <w:noProof/>
                <w:webHidden/>
              </w:rPr>
              <w:instrText xml:space="preserve"> PAGEREF _Toc228282264 \h </w:instrText>
            </w:r>
            <w:r>
              <w:rPr>
                <w:noProof/>
                <w:webHidden/>
              </w:rPr>
            </w:r>
            <w:r>
              <w:rPr>
                <w:noProof/>
                <w:webHidden/>
              </w:rPr>
              <w:fldChar w:fldCharType="separate"/>
            </w:r>
            <w:r>
              <w:rPr>
                <w:noProof/>
                <w:webHidden/>
              </w:rPr>
              <w:t>14</w:t>
            </w:r>
            <w:r>
              <w:rPr>
                <w:noProof/>
                <w:webHidden/>
              </w:rPr>
              <w:fldChar w:fldCharType="end"/>
            </w:r>
          </w:hyperlink>
        </w:p>
        <w:p w14:paraId="364FBC74" w14:textId="65C7534E" w:rsidR="00410D3B" w:rsidRDefault="00410D3B">
          <w:pPr>
            <w:pStyle w:val="TOC1"/>
            <w:tabs>
              <w:tab w:val="right" w:leader="dot" w:pos="10870"/>
            </w:tabs>
            <w:rPr>
              <w:rFonts w:asciiTheme="minorHAnsi" w:eastAsiaTheme="minorEastAsia" w:hAnsiTheme="minorHAnsi" w:cstheme="minorBidi"/>
              <w:noProof/>
              <w:kern w:val="2"/>
              <w:sz w:val="24"/>
              <w:szCs w:val="24"/>
              <w14:ligatures w14:val="standardContextual"/>
            </w:rPr>
          </w:pPr>
          <w:hyperlink w:anchor="_Toc228282265" w:history="1">
            <w:r w:rsidRPr="00667AAF">
              <w:rPr>
                <w:rStyle w:val="Hyperlink"/>
                <w:noProof/>
              </w:rPr>
              <w:t>Bike/Ped.</w:t>
            </w:r>
            <w:r>
              <w:rPr>
                <w:noProof/>
                <w:webHidden/>
              </w:rPr>
              <w:tab/>
            </w:r>
            <w:r>
              <w:rPr>
                <w:noProof/>
                <w:webHidden/>
              </w:rPr>
              <w:fldChar w:fldCharType="begin"/>
            </w:r>
            <w:r>
              <w:rPr>
                <w:noProof/>
                <w:webHidden/>
              </w:rPr>
              <w:instrText xml:space="preserve"> PAGEREF _Toc228282265 \h </w:instrText>
            </w:r>
            <w:r>
              <w:rPr>
                <w:noProof/>
                <w:webHidden/>
              </w:rPr>
            </w:r>
            <w:r>
              <w:rPr>
                <w:noProof/>
                <w:webHidden/>
              </w:rPr>
              <w:fldChar w:fldCharType="separate"/>
            </w:r>
            <w:r>
              <w:rPr>
                <w:noProof/>
                <w:webHidden/>
              </w:rPr>
              <w:t>14</w:t>
            </w:r>
            <w:r>
              <w:rPr>
                <w:noProof/>
                <w:webHidden/>
              </w:rPr>
              <w:fldChar w:fldCharType="end"/>
            </w:r>
          </w:hyperlink>
        </w:p>
        <w:p w14:paraId="2BFD78FF" w14:textId="18128812" w:rsidR="00410D3B" w:rsidRDefault="00410D3B">
          <w:pPr>
            <w:pStyle w:val="TOC1"/>
            <w:tabs>
              <w:tab w:val="right" w:leader="dot" w:pos="10870"/>
            </w:tabs>
            <w:rPr>
              <w:rFonts w:asciiTheme="minorHAnsi" w:eastAsiaTheme="minorEastAsia" w:hAnsiTheme="minorHAnsi" w:cstheme="minorBidi"/>
              <w:noProof/>
              <w:kern w:val="2"/>
              <w:sz w:val="24"/>
              <w:szCs w:val="24"/>
              <w14:ligatures w14:val="standardContextual"/>
            </w:rPr>
          </w:pPr>
          <w:hyperlink w:anchor="_Toc228282266" w:history="1">
            <w:r w:rsidRPr="00667AAF">
              <w:rPr>
                <w:rStyle w:val="Hyperlink"/>
                <w:noProof/>
              </w:rPr>
              <w:t>Roy Blunt Lake Reservoir</w:t>
            </w:r>
            <w:r>
              <w:rPr>
                <w:noProof/>
                <w:webHidden/>
              </w:rPr>
              <w:tab/>
            </w:r>
            <w:r>
              <w:rPr>
                <w:noProof/>
                <w:webHidden/>
              </w:rPr>
              <w:fldChar w:fldCharType="begin"/>
            </w:r>
            <w:r>
              <w:rPr>
                <w:noProof/>
                <w:webHidden/>
              </w:rPr>
              <w:instrText xml:space="preserve"> PAGEREF _Toc228282266 \h </w:instrText>
            </w:r>
            <w:r>
              <w:rPr>
                <w:noProof/>
                <w:webHidden/>
              </w:rPr>
            </w:r>
            <w:r>
              <w:rPr>
                <w:noProof/>
                <w:webHidden/>
              </w:rPr>
              <w:fldChar w:fldCharType="separate"/>
            </w:r>
            <w:r>
              <w:rPr>
                <w:noProof/>
                <w:webHidden/>
              </w:rPr>
              <w:t>14</w:t>
            </w:r>
            <w:r>
              <w:rPr>
                <w:noProof/>
                <w:webHidden/>
              </w:rPr>
              <w:fldChar w:fldCharType="end"/>
            </w:r>
          </w:hyperlink>
        </w:p>
        <w:p w14:paraId="361793B9" w14:textId="491C9A54" w:rsidR="00410D3B" w:rsidRDefault="00410D3B">
          <w:pPr>
            <w:pStyle w:val="TOC3"/>
            <w:tabs>
              <w:tab w:val="right" w:leader="dot" w:pos="10870"/>
            </w:tabs>
            <w:rPr>
              <w:rFonts w:asciiTheme="minorHAnsi" w:eastAsiaTheme="minorEastAsia" w:hAnsiTheme="minorHAnsi" w:cstheme="minorBidi"/>
              <w:noProof/>
              <w:kern w:val="2"/>
              <w:sz w:val="24"/>
              <w:szCs w:val="24"/>
              <w14:ligatures w14:val="standardContextual"/>
            </w:rPr>
          </w:pPr>
          <w:hyperlink w:anchor="_Toc228282267" w:history="1">
            <w:r w:rsidRPr="00667AAF">
              <w:rPr>
                <w:rStyle w:val="Hyperlink"/>
                <w:noProof/>
              </w:rPr>
              <w:t>Regional</w:t>
            </w:r>
            <w:r w:rsidRPr="00667AAF">
              <w:rPr>
                <w:rStyle w:val="Hyperlink"/>
                <w:noProof/>
                <w:spacing w:val="-3"/>
              </w:rPr>
              <w:t xml:space="preserve"> </w:t>
            </w:r>
            <w:r w:rsidRPr="00667AAF">
              <w:rPr>
                <w:rStyle w:val="Hyperlink"/>
                <w:noProof/>
              </w:rPr>
              <w:t>Overview:</w:t>
            </w:r>
            <w:r w:rsidRPr="00667AAF">
              <w:rPr>
                <w:rStyle w:val="Hyperlink"/>
                <w:noProof/>
                <w:spacing w:val="63"/>
              </w:rPr>
              <w:t xml:space="preserve"> </w:t>
            </w:r>
            <w:r w:rsidRPr="00667AAF">
              <w:rPr>
                <w:rStyle w:val="Hyperlink"/>
                <w:noProof/>
              </w:rPr>
              <w:t>Land</w:t>
            </w:r>
            <w:r w:rsidRPr="00667AAF">
              <w:rPr>
                <w:rStyle w:val="Hyperlink"/>
                <w:noProof/>
                <w:spacing w:val="-2"/>
              </w:rPr>
              <w:t xml:space="preserve"> </w:t>
            </w:r>
            <w:r w:rsidRPr="00667AAF">
              <w:rPr>
                <w:rStyle w:val="Hyperlink"/>
                <w:noProof/>
              </w:rPr>
              <w:t>Use</w:t>
            </w:r>
            <w:r w:rsidRPr="00667AAF">
              <w:rPr>
                <w:rStyle w:val="Hyperlink"/>
                <w:noProof/>
                <w:spacing w:val="-3"/>
              </w:rPr>
              <w:t xml:space="preserve"> </w:t>
            </w:r>
            <w:r w:rsidRPr="00667AAF">
              <w:rPr>
                <w:rStyle w:val="Hyperlink"/>
                <w:noProof/>
              </w:rPr>
              <w:t>and</w:t>
            </w:r>
            <w:r w:rsidRPr="00667AAF">
              <w:rPr>
                <w:rStyle w:val="Hyperlink"/>
                <w:noProof/>
                <w:spacing w:val="-2"/>
              </w:rPr>
              <w:t xml:space="preserve"> </w:t>
            </w:r>
            <w:r w:rsidRPr="00667AAF">
              <w:rPr>
                <w:rStyle w:val="Hyperlink"/>
                <w:noProof/>
              </w:rPr>
              <w:t>Census</w:t>
            </w:r>
            <w:r w:rsidRPr="00667AAF">
              <w:rPr>
                <w:rStyle w:val="Hyperlink"/>
                <w:noProof/>
                <w:spacing w:val="-2"/>
              </w:rPr>
              <w:t xml:space="preserve"> </w:t>
            </w:r>
            <w:r w:rsidRPr="00667AAF">
              <w:rPr>
                <w:rStyle w:val="Hyperlink"/>
                <w:noProof/>
                <w:spacing w:val="-4"/>
              </w:rPr>
              <w:t>Data</w:t>
            </w:r>
            <w:r>
              <w:rPr>
                <w:noProof/>
                <w:webHidden/>
              </w:rPr>
              <w:tab/>
            </w:r>
            <w:r>
              <w:rPr>
                <w:noProof/>
                <w:webHidden/>
              </w:rPr>
              <w:fldChar w:fldCharType="begin"/>
            </w:r>
            <w:r>
              <w:rPr>
                <w:noProof/>
                <w:webHidden/>
              </w:rPr>
              <w:instrText xml:space="preserve"> PAGEREF _Toc228282267 \h </w:instrText>
            </w:r>
            <w:r>
              <w:rPr>
                <w:noProof/>
                <w:webHidden/>
              </w:rPr>
            </w:r>
            <w:r>
              <w:rPr>
                <w:noProof/>
                <w:webHidden/>
              </w:rPr>
              <w:fldChar w:fldCharType="separate"/>
            </w:r>
            <w:r>
              <w:rPr>
                <w:noProof/>
                <w:webHidden/>
              </w:rPr>
              <w:t>15</w:t>
            </w:r>
            <w:r>
              <w:rPr>
                <w:noProof/>
                <w:webHidden/>
              </w:rPr>
              <w:fldChar w:fldCharType="end"/>
            </w:r>
          </w:hyperlink>
        </w:p>
        <w:p w14:paraId="418AE5D1" w14:textId="23C05E83" w:rsidR="00410D3B" w:rsidRDefault="00410D3B">
          <w:pPr>
            <w:pStyle w:val="TOC3"/>
            <w:tabs>
              <w:tab w:val="right" w:leader="dot" w:pos="10870"/>
            </w:tabs>
            <w:rPr>
              <w:rFonts w:asciiTheme="minorHAnsi" w:eastAsiaTheme="minorEastAsia" w:hAnsiTheme="minorHAnsi" w:cstheme="minorBidi"/>
              <w:noProof/>
              <w:kern w:val="2"/>
              <w:sz w:val="24"/>
              <w:szCs w:val="24"/>
              <w14:ligatures w14:val="standardContextual"/>
            </w:rPr>
          </w:pPr>
          <w:hyperlink w:anchor="_Toc228282268" w:history="1">
            <w:r w:rsidRPr="00667AAF">
              <w:rPr>
                <w:rStyle w:val="Hyperlink"/>
                <w:noProof/>
              </w:rPr>
              <w:t>Transportation</w:t>
            </w:r>
            <w:r w:rsidRPr="00667AAF">
              <w:rPr>
                <w:rStyle w:val="Hyperlink"/>
                <w:noProof/>
                <w:spacing w:val="-8"/>
              </w:rPr>
              <w:t xml:space="preserve"> </w:t>
            </w:r>
            <w:r w:rsidRPr="00667AAF">
              <w:rPr>
                <w:rStyle w:val="Hyperlink"/>
                <w:noProof/>
              </w:rPr>
              <w:t>Land</w:t>
            </w:r>
            <w:r w:rsidRPr="00667AAF">
              <w:rPr>
                <w:rStyle w:val="Hyperlink"/>
                <w:noProof/>
                <w:spacing w:val="-8"/>
              </w:rPr>
              <w:t xml:space="preserve"> </w:t>
            </w:r>
            <w:r w:rsidRPr="00667AAF">
              <w:rPr>
                <w:rStyle w:val="Hyperlink"/>
                <w:noProof/>
                <w:spacing w:val="-5"/>
              </w:rPr>
              <w:t>Use</w:t>
            </w:r>
            <w:r>
              <w:rPr>
                <w:noProof/>
                <w:webHidden/>
              </w:rPr>
              <w:tab/>
            </w:r>
            <w:r>
              <w:rPr>
                <w:noProof/>
                <w:webHidden/>
              </w:rPr>
              <w:fldChar w:fldCharType="begin"/>
            </w:r>
            <w:r>
              <w:rPr>
                <w:noProof/>
                <w:webHidden/>
              </w:rPr>
              <w:instrText xml:space="preserve"> PAGEREF _Toc228282268 \h </w:instrText>
            </w:r>
            <w:r>
              <w:rPr>
                <w:noProof/>
                <w:webHidden/>
              </w:rPr>
            </w:r>
            <w:r>
              <w:rPr>
                <w:noProof/>
                <w:webHidden/>
              </w:rPr>
              <w:fldChar w:fldCharType="separate"/>
            </w:r>
            <w:r>
              <w:rPr>
                <w:noProof/>
                <w:webHidden/>
              </w:rPr>
              <w:t>15</w:t>
            </w:r>
            <w:r>
              <w:rPr>
                <w:noProof/>
                <w:webHidden/>
              </w:rPr>
              <w:fldChar w:fldCharType="end"/>
            </w:r>
          </w:hyperlink>
        </w:p>
        <w:p w14:paraId="089F52F4" w14:textId="7C6606A3" w:rsidR="00410D3B" w:rsidRDefault="00410D3B">
          <w:pPr>
            <w:pStyle w:val="TOC3"/>
            <w:tabs>
              <w:tab w:val="right" w:leader="dot" w:pos="10870"/>
            </w:tabs>
            <w:rPr>
              <w:rFonts w:asciiTheme="minorHAnsi" w:eastAsiaTheme="minorEastAsia" w:hAnsiTheme="minorHAnsi" w:cstheme="minorBidi"/>
              <w:noProof/>
              <w:kern w:val="2"/>
              <w:sz w:val="24"/>
              <w:szCs w:val="24"/>
              <w14:ligatures w14:val="standardContextual"/>
            </w:rPr>
          </w:pPr>
          <w:hyperlink w:anchor="_Toc228282269" w:history="1">
            <w:r w:rsidRPr="00667AAF">
              <w:rPr>
                <w:rStyle w:val="Hyperlink"/>
                <w:noProof/>
              </w:rPr>
              <w:t>Agricultural</w:t>
            </w:r>
            <w:r w:rsidRPr="00667AAF">
              <w:rPr>
                <w:rStyle w:val="Hyperlink"/>
                <w:noProof/>
                <w:spacing w:val="-2"/>
              </w:rPr>
              <w:t xml:space="preserve"> </w:t>
            </w:r>
            <w:r w:rsidRPr="00667AAF">
              <w:rPr>
                <w:rStyle w:val="Hyperlink"/>
                <w:noProof/>
              </w:rPr>
              <w:t>Resources</w:t>
            </w:r>
            <w:r w:rsidRPr="00667AAF">
              <w:rPr>
                <w:rStyle w:val="Hyperlink"/>
                <w:noProof/>
                <w:spacing w:val="-2"/>
              </w:rPr>
              <w:t xml:space="preserve"> </w:t>
            </w:r>
            <w:r w:rsidRPr="00667AAF">
              <w:rPr>
                <w:rStyle w:val="Hyperlink"/>
                <w:noProof/>
              </w:rPr>
              <w:t>and</w:t>
            </w:r>
            <w:r w:rsidRPr="00667AAF">
              <w:rPr>
                <w:rStyle w:val="Hyperlink"/>
                <w:noProof/>
                <w:spacing w:val="-2"/>
              </w:rPr>
              <w:t xml:space="preserve"> </w:t>
            </w:r>
            <w:r w:rsidRPr="00667AAF">
              <w:rPr>
                <w:rStyle w:val="Hyperlink"/>
                <w:noProof/>
              </w:rPr>
              <w:t>Land</w:t>
            </w:r>
            <w:r w:rsidRPr="00667AAF">
              <w:rPr>
                <w:rStyle w:val="Hyperlink"/>
                <w:noProof/>
                <w:spacing w:val="-2"/>
              </w:rPr>
              <w:t xml:space="preserve"> </w:t>
            </w:r>
            <w:r w:rsidRPr="00667AAF">
              <w:rPr>
                <w:rStyle w:val="Hyperlink"/>
                <w:noProof/>
                <w:spacing w:val="-5"/>
              </w:rPr>
              <w:t>Use</w:t>
            </w:r>
            <w:r>
              <w:rPr>
                <w:noProof/>
                <w:webHidden/>
              </w:rPr>
              <w:tab/>
            </w:r>
            <w:r>
              <w:rPr>
                <w:noProof/>
                <w:webHidden/>
              </w:rPr>
              <w:fldChar w:fldCharType="begin"/>
            </w:r>
            <w:r>
              <w:rPr>
                <w:noProof/>
                <w:webHidden/>
              </w:rPr>
              <w:instrText xml:space="preserve"> PAGEREF _Toc228282269 \h </w:instrText>
            </w:r>
            <w:r>
              <w:rPr>
                <w:noProof/>
                <w:webHidden/>
              </w:rPr>
            </w:r>
            <w:r>
              <w:rPr>
                <w:noProof/>
                <w:webHidden/>
              </w:rPr>
              <w:fldChar w:fldCharType="separate"/>
            </w:r>
            <w:r>
              <w:rPr>
                <w:noProof/>
                <w:webHidden/>
              </w:rPr>
              <w:t>16</w:t>
            </w:r>
            <w:r>
              <w:rPr>
                <w:noProof/>
                <w:webHidden/>
              </w:rPr>
              <w:fldChar w:fldCharType="end"/>
            </w:r>
          </w:hyperlink>
        </w:p>
        <w:p w14:paraId="633E0DD1" w14:textId="7D74F4BD" w:rsidR="00410D3B" w:rsidRDefault="00410D3B">
          <w:pPr>
            <w:pStyle w:val="TOC3"/>
            <w:tabs>
              <w:tab w:val="right" w:leader="dot" w:pos="10870"/>
            </w:tabs>
            <w:rPr>
              <w:rFonts w:asciiTheme="minorHAnsi" w:eastAsiaTheme="minorEastAsia" w:hAnsiTheme="minorHAnsi" w:cstheme="minorBidi"/>
              <w:noProof/>
              <w:kern w:val="2"/>
              <w:sz w:val="24"/>
              <w:szCs w:val="24"/>
              <w14:ligatures w14:val="standardContextual"/>
            </w:rPr>
          </w:pPr>
          <w:hyperlink w:anchor="_Toc228282270" w:history="1">
            <w:r w:rsidRPr="00667AAF">
              <w:rPr>
                <w:rStyle w:val="Hyperlink"/>
                <w:noProof/>
              </w:rPr>
              <w:t xml:space="preserve">Industrial Land </w:t>
            </w:r>
            <w:r w:rsidRPr="00667AAF">
              <w:rPr>
                <w:rStyle w:val="Hyperlink"/>
                <w:noProof/>
                <w:spacing w:val="-5"/>
              </w:rPr>
              <w:t>Use</w:t>
            </w:r>
            <w:r>
              <w:rPr>
                <w:noProof/>
                <w:webHidden/>
              </w:rPr>
              <w:tab/>
            </w:r>
            <w:r>
              <w:rPr>
                <w:noProof/>
                <w:webHidden/>
              </w:rPr>
              <w:fldChar w:fldCharType="begin"/>
            </w:r>
            <w:r>
              <w:rPr>
                <w:noProof/>
                <w:webHidden/>
              </w:rPr>
              <w:instrText xml:space="preserve"> PAGEREF _Toc228282270 \h </w:instrText>
            </w:r>
            <w:r>
              <w:rPr>
                <w:noProof/>
                <w:webHidden/>
              </w:rPr>
            </w:r>
            <w:r>
              <w:rPr>
                <w:noProof/>
                <w:webHidden/>
              </w:rPr>
              <w:fldChar w:fldCharType="separate"/>
            </w:r>
            <w:r>
              <w:rPr>
                <w:noProof/>
                <w:webHidden/>
              </w:rPr>
              <w:t>16</w:t>
            </w:r>
            <w:r>
              <w:rPr>
                <w:noProof/>
                <w:webHidden/>
              </w:rPr>
              <w:fldChar w:fldCharType="end"/>
            </w:r>
          </w:hyperlink>
        </w:p>
        <w:p w14:paraId="5EA4E716" w14:textId="7CF03516" w:rsidR="00410D3B" w:rsidRDefault="00410D3B">
          <w:pPr>
            <w:pStyle w:val="TOC3"/>
            <w:tabs>
              <w:tab w:val="right" w:leader="dot" w:pos="10870"/>
            </w:tabs>
            <w:rPr>
              <w:rFonts w:asciiTheme="minorHAnsi" w:eastAsiaTheme="minorEastAsia" w:hAnsiTheme="minorHAnsi" w:cstheme="minorBidi"/>
              <w:noProof/>
              <w:kern w:val="2"/>
              <w:sz w:val="24"/>
              <w:szCs w:val="24"/>
              <w14:ligatures w14:val="standardContextual"/>
            </w:rPr>
          </w:pPr>
          <w:hyperlink w:anchor="_Toc228282271" w:history="1">
            <w:r w:rsidRPr="00667AAF">
              <w:rPr>
                <w:rStyle w:val="Hyperlink"/>
                <w:noProof/>
              </w:rPr>
              <w:t>Commercial</w:t>
            </w:r>
            <w:r w:rsidRPr="00667AAF">
              <w:rPr>
                <w:rStyle w:val="Hyperlink"/>
                <w:noProof/>
                <w:spacing w:val="-6"/>
              </w:rPr>
              <w:t xml:space="preserve"> </w:t>
            </w:r>
            <w:r w:rsidRPr="00667AAF">
              <w:rPr>
                <w:rStyle w:val="Hyperlink"/>
                <w:noProof/>
              </w:rPr>
              <w:t>Land</w:t>
            </w:r>
            <w:r w:rsidRPr="00667AAF">
              <w:rPr>
                <w:rStyle w:val="Hyperlink"/>
                <w:noProof/>
                <w:spacing w:val="-6"/>
              </w:rPr>
              <w:t xml:space="preserve"> </w:t>
            </w:r>
            <w:r w:rsidRPr="00667AAF">
              <w:rPr>
                <w:rStyle w:val="Hyperlink"/>
                <w:noProof/>
                <w:spacing w:val="-5"/>
              </w:rPr>
              <w:t>Use</w:t>
            </w:r>
            <w:r>
              <w:rPr>
                <w:noProof/>
                <w:webHidden/>
              </w:rPr>
              <w:tab/>
            </w:r>
            <w:r>
              <w:rPr>
                <w:noProof/>
                <w:webHidden/>
              </w:rPr>
              <w:fldChar w:fldCharType="begin"/>
            </w:r>
            <w:r>
              <w:rPr>
                <w:noProof/>
                <w:webHidden/>
              </w:rPr>
              <w:instrText xml:space="preserve"> PAGEREF _Toc228282271 \h </w:instrText>
            </w:r>
            <w:r>
              <w:rPr>
                <w:noProof/>
                <w:webHidden/>
              </w:rPr>
            </w:r>
            <w:r>
              <w:rPr>
                <w:noProof/>
                <w:webHidden/>
              </w:rPr>
              <w:fldChar w:fldCharType="separate"/>
            </w:r>
            <w:r>
              <w:rPr>
                <w:noProof/>
                <w:webHidden/>
              </w:rPr>
              <w:t>17</w:t>
            </w:r>
            <w:r>
              <w:rPr>
                <w:noProof/>
                <w:webHidden/>
              </w:rPr>
              <w:fldChar w:fldCharType="end"/>
            </w:r>
          </w:hyperlink>
        </w:p>
        <w:p w14:paraId="774220DD" w14:textId="53C68292" w:rsidR="00410D3B" w:rsidRDefault="00410D3B">
          <w:pPr>
            <w:pStyle w:val="TOC3"/>
            <w:tabs>
              <w:tab w:val="right" w:leader="dot" w:pos="10870"/>
            </w:tabs>
            <w:rPr>
              <w:rFonts w:asciiTheme="minorHAnsi" w:eastAsiaTheme="minorEastAsia" w:hAnsiTheme="minorHAnsi" w:cstheme="minorBidi"/>
              <w:noProof/>
              <w:kern w:val="2"/>
              <w:sz w:val="24"/>
              <w:szCs w:val="24"/>
              <w14:ligatures w14:val="standardContextual"/>
            </w:rPr>
          </w:pPr>
          <w:hyperlink w:anchor="_Toc228282272" w:history="1">
            <w:r w:rsidRPr="00667AAF">
              <w:rPr>
                <w:rStyle w:val="Hyperlink"/>
                <w:noProof/>
              </w:rPr>
              <w:t>Natural/Environmental</w:t>
            </w:r>
            <w:r w:rsidRPr="00667AAF">
              <w:rPr>
                <w:rStyle w:val="Hyperlink"/>
                <w:noProof/>
                <w:spacing w:val="-9"/>
              </w:rPr>
              <w:t xml:space="preserve"> </w:t>
            </w:r>
            <w:r w:rsidRPr="00667AAF">
              <w:rPr>
                <w:rStyle w:val="Hyperlink"/>
                <w:noProof/>
              </w:rPr>
              <w:t>Resources</w:t>
            </w:r>
            <w:r w:rsidRPr="00667AAF">
              <w:rPr>
                <w:rStyle w:val="Hyperlink"/>
                <w:noProof/>
                <w:spacing w:val="-9"/>
              </w:rPr>
              <w:t xml:space="preserve"> </w:t>
            </w:r>
            <w:r w:rsidRPr="00667AAF">
              <w:rPr>
                <w:rStyle w:val="Hyperlink"/>
                <w:noProof/>
              </w:rPr>
              <w:t>and</w:t>
            </w:r>
            <w:r w:rsidRPr="00667AAF">
              <w:rPr>
                <w:rStyle w:val="Hyperlink"/>
                <w:noProof/>
                <w:spacing w:val="-9"/>
              </w:rPr>
              <w:t xml:space="preserve"> </w:t>
            </w:r>
            <w:r w:rsidRPr="00667AAF">
              <w:rPr>
                <w:rStyle w:val="Hyperlink"/>
                <w:noProof/>
              </w:rPr>
              <w:t>Land</w:t>
            </w:r>
            <w:r w:rsidRPr="00667AAF">
              <w:rPr>
                <w:rStyle w:val="Hyperlink"/>
                <w:noProof/>
                <w:spacing w:val="-9"/>
              </w:rPr>
              <w:t xml:space="preserve"> </w:t>
            </w:r>
            <w:r w:rsidRPr="00667AAF">
              <w:rPr>
                <w:rStyle w:val="Hyperlink"/>
                <w:noProof/>
              </w:rPr>
              <w:t>Use National Wildlife Refuges</w:t>
            </w:r>
            <w:r>
              <w:rPr>
                <w:noProof/>
                <w:webHidden/>
              </w:rPr>
              <w:tab/>
            </w:r>
            <w:r>
              <w:rPr>
                <w:noProof/>
                <w:webHidden/>
              </w:rPr>
              <w:fldChar w:fldCharType="begin"/>
            </w:r>
            <w:r>
              <w:rPr>
                <w:noProof/>
                <w:webHidden/>
              </w:rPr>
              <w:instrText xml:space="preserve"> PAGEREF _Toc228282272 \h </w:instrText>
            </w:r>
            <w:r>
              <w:rPr>
                <w:noProof/>
                <w:webHidden/>
              </w:rPr>
            </w:r>
            <w:r>
              <w:rPr>
                <w:noProof/>
                <w:webHidden/>
              </w:rPr>
              <w:fldChar w:fldCharType="separate"/>
            </w:r>
            <w:r>
              <w:rPr>
                <w:noProof/>
                <w:webHidden/>
              </w:rPr>
              <w:t>17</w:t>
            </w:r>
            <w:r>
              <w:rPr>
                <w:noProof/>
                <w:webHidden/>
              </w:rPr>
              <w:fldChar w:fldCharType="end"/>
            </w:r>
          </w:hyperlink>
        </w:p>
        <w:p w14:paraId="3EF3B160" w14:textId="7357B539" w:rsidR="00410D3B" w:rsidRDefault="00410D3B">
          <w:pPr>
            <w:pStyle w:val="TOC3"/>
            <w:tabs>
              <w:tab w:val="right" w:leader="dot" w:pos="10870"/>
            </w:tabs>
            <w:rPr>
              <w:rFonts w:asciiTheme="minorHAnsi" w:eastAsiaTheme="minorEastAsia" w:hAnsiTheme="minorHAnsi" w:cstheme="minorBidi"/>
              <w:noProof/>
              <w:kern w:val="2"/>
              <w:sz w:val="24"/>
              <w:szCs w:val="24"/>
              <w14:ligatures w14:val="standardContextual"/>
            </w:rPr>
          </w:pPr>
          <w:hyperlink w:anchor="_Toc228282273" w:history="1">
            <w:r w:rsidRPr="00667AAF">
              <w:rPr>
                <w:rStyle w:val="Hyperlink"/>
                <w:noProof/>
              </w:rPr>
              <w:t>State</w:t>
            </w:r>
            <w:r w:rsidRPr="00667AAF">
              <w:rPr>
                <w:rStyle w:val="Hyperlink"/>
                <w:noProof/>
                <w:spacing w:val="-4"/>
              </w:rPr>
              <w:t xml:space="preserve"> </w:t>
            </w:r>
            <w:r w:rsidRPr="00667AAF">
              <w:rPr>
                <w:rStyle w:val="Hyperlink"/>
                <w:noProof/>
                <w:spacing w:val="-2"/>
              </w:rPr>
              <w:t>Parks</w:t>
            </w:r>
            <w:r>
              <w:rPr>
                <w:noProof/>
                <w:webHidden/>
              </w:rPr>
              <w:tab/>
            </w:r>
            <w:r>
              <w:rPr>
                <w:noProof/>
                <w:webHidden/>
              </w:rPr>
              <w:fldChar w:fldCharType="begin"/>
            </w:r>
            <w:r>
              <w:rPr>
                <w:noProof/>
                <w:webHidden/>
              </w:rPr>
              <w:instrText xml:space="preserve"> PAGEREF _Toc228282273 \h </w:instrText>
            </w:r>
            <w:r>
              <w:rPr>
                <w:noProof/>
                <w:webHidden/>
              </w:rPr>
            </w:r>
            <w:r>
              <w:rPr>
                <w:noProof/>
                <w:webHidden/>
              </w:rPr>
              <w:fldChar w:fldCharType="separate"/>
            </w:r>
            <w:r>
              <w:rPr>
                <w:noProof/>
                <w:webHidden/>
              </w:rPr>
              <w:t>17</w:t>
            </w:r>
            <w:r>
              <w:rPr>
                <w:noProof/>
                <w:webHidden/>
              </w:rPr>
              <w:fldChar w:fldCharType="end"/>
            </w:r>
          </w:hyperlink>
        </w:p>
        <w:p w14:paraId="25E889B7" w14:textId="7F6A6D73" w:rsidR="00410D3B" w:rsidRDefault="00410D3B">
          <w:pPr>
            <w:pStyle w:val="TOC3"/>
            <w:tabs>
              <w:tab w:val="right" w:leader="dot" w:pos="10870"/>
            </w:tabs>
            <w:rPr>
              <w:rFonts w:asciiTheme="minorHAnsi" w:eastAsiaTheme="minorEastAsia" w:hAnsiTheme="minorHAnsi" w:cstheme="minorBidi"/>
              <w:noProof/>
              <w:kern w:val="2"/>
              <w:sz w:val="24"/>
              <w:szCs w:val="24"/>
              <w14:ligatures w14:val="standardContextual"/>
            </w:rPr>
          </w:pPr>
          <w:hyperlink w:anchor="_Toc228282274" w:history="1">
            <w:r w:rsidRPr="00667AAF">
              <w:rPr>
                <w:rStyle w:val="Hyperlink"/>
                <w:noProof/>
              </w:rPr>
              <w:t>Conservation</w:t>
            </w:r>
            <w:r w:rsidRPr="00667AAF">
              <w:rPr>
                <w:rStyle w:val="Hyperlink"/>
                <w:noProof/>
                <w:spacing w:val="-9"/>
              </w:rPr>
              <w:t xml:space="preserve"> </w:t>
            </w:r>
            <w:r w:rsidRPr="00667AAF">
              <w:rPr>
                <w:rStyle w:val="Hyperlink"/>
                <w:noProof/>
                <w:spacing w:val="-2"/>
              </w:rPr>
              <w:t>areas</w:t>
            </w:r>
            <w:r>
              <w:rPr>
                <w:noProof/>
                <w:webHidden/>
              </w:rPr>
              <w:tab/>
            </w:r>
            <w:r>
              <w:rPr>
                <w:noProof/>
                <w:webHidden/>
              </w:rPr>
              <w:fldChar w:fldCharType="begin"/>
            </w:r>
            <w:r>
              <w:rPr>
                <w:noProof/>
                <w:webHidden/>
              </w:rPr>
              <w:instrText xml:space="preserve"> PAGEREF _Toc228282274 \h </w:instrText>
            </w:r>
            <w:r>
              <w:rPr>
                <w:noProof/>
                <w:webHidden/>
              </w:rPr>
            </w:r>
            <w:r>
              <w:rPr>
                <w:noProof/>
                <w:webHidden/>
              </w:rPr>
              <w:fldChar w:fldCharType="separate"/>
            </w:r>
            <w:r>
              <w:rPr>
                <w:noProof/>
                <w:webHidden/>
              </w:rPr>
              <w:t>18</w:t>
            </w:r>
            <w:r>
              <w:rPr>
                <w:noProof/>
                <w:webHidden/>
              </w:rPr>
              <w:fldChar w:fldCharType="end"/>
            </w:r>
          </w:hyperlink>
        </w:p>
        <w:p w14:paraId="64F80326" w14:textId="5EBF77F8" w:rsidR="00410D3B" w:rsidRDefault="00410D3B">
          <w:pPr>
            <w:pStyle w:val="TOC3"/>
            <w:tabs>
              <w:tab w:val="right" w:leader="dot" w:pos="10870"/>
            </w:tabs>
            <w:rPr>
              <w:rFonts w:asciiTheme="minorHAnsi" w:eastAsiaTheme="minorEastAsia" w:hAnsiTheme="minorHAnsi" w:cstheme="minorBidi"/>
              <w:noProof/>
              <w:kern w:val="2"/>
              <w:sz w:val="24"/>
              <w:szCs w:val="24"/>
              <w14:ligatures w14:val="standardContextual"/>
            </w:rPr>
          </w:pPr>
          <w:hyperlink w:anchor="_Toc228282275" w:history="1">
            <w:r w:rsidRPr="00667AAF">
              <w:rPr>
                <w:rStyle w:val="Hyperlink"/>
                <w:noProof/>
              </w:rPr>
              <w:t>Nationwide</w:t>
            </w:r>
            <w:r w:rsidRPr="00667AAF">
              <w:rPr>
                <w:rStyle w:val="Hyperlink"/>
                <w:noProof/>
                <w:spacing w:val="-9"/>
              </w:rPr>
              <w:t xml:space="preserve"> </w:t>
            </w:r>
            <w:r w:rsidRPr="00667AAF">
              <w:rPr>
                <w:rStyle w:val="Hyperlink"/>
                <w:noProof/>
              </w:rPr>
              <w:t>inventory</w:t>
            </w:r>
            <w:r w:rsidRPr="00667AAF">
              <w:rPr>
                <w:rStyle w:val="Hyperlink"/>
                <w:noProof/>
                <w:spacing w:val="-8"/>
              </w:rPr>
              <w:t xml:space="preserve"> </w:t>
            </w:r>
            <w:r w:rsidRPr="00667AAF">
              <w:rPr>
                <w:rStyle w:val="Hyperlink"/>
                <w:noProof/>
                <w:spacing w:val="-2"/>
              </w:rPr>
              <w:t>Rivers</w:t>
            </w:r>
            <w:r>
              <w:rPr>
                <w:noProof/>
                <w:webHidden/>
              </w:rPr>
              <w:tab/>
            </w:r>
            <w:r>
              <w:rPr>
                <w:noProof/>
                <w:webHidden/>
              </w:rPr>
              <w:fldChar w:fldCharType="begin"/>
            </w:r>
            <w:r>
              <w:rPr>
                <w:noProof/>
                <w:webHidden/>
              </w:rPr>
              <w:instrText xml:space="preserve"> PAGEREF _Toc228282275 \h </w:instrText>
            </w:r>
            <w:r>
              <w:rPr>
                <w:noProof/>
                <w:webHidden/>
              </w:rPr>
            </w:r>
            <w:r>
              <w:rPr>
                <w:noProof/>
                <w:webHidden/>
              </w:rPr>
              <w:fldChar w:fldCharType="separate"/>
            </w:r>
            <w:r>
              <w:rPr>
                <w:noProof/>
                <w:webHidden/>
              </w:rPr>
              <w:t>19</w:t>
            </w:r>
            <w:r>
              <w:rPr>
                <w:noProof/>
                <w:webHidden/>
              </w:rPr>
              <w:fldChar w:fldCharType="end"/>
            </w:r>
          </w:hyperlink>
        </w:p>
        <w:p w14:paraId="199DC88F" w14:textId="75B1924E" w:rsidR="00410D3B" w:rsidRDefault="00410D3B">
          <w:pPr>
            <w:pStyle w:val="TOC3"/>
            <w:tabs>
              <w:tab w:val="right" w:leader="dot" w:pos="10870"/>
            </w:tabs>
            <w:rPr>
              <w:rFonts w:asciiTheme="minorHAnsi" w:eastAsiaTheme="minorEastAsia" w:hAnsiTheme="minorHAnsi" w:cstheme="minorBidi"/>
              <w:noProof/>
              <w:kern w:val="2"/>
              <w:sz w:val="24"/>
              <w:szCs w:val="24"/>
              <w14:ligatures w14:val="standardContextual"/>
            </w:rPr>
          </w:pPr>
          <w:hyperlink w:anchor="_Toc228282276" w:history="1">
            <w:r w:rsidRPr="00667AAF">
              <w:rPr>
                <w:rStyle w:val="Hyperlink"/>
                <w:noProof/>
              </w:rPr>
              <w:t>Environmental</w:t>
            </w:r>
            <w:r w:rsidRPr="00667AAF">
              <w:rPr>
                <w:rStyle w:val="Hyperlink"/>
                <w:noProof/>
                <w:spacing w:val="-12"/>
              </w:rPr>
              <w:t xml:space="preserve"> </w:t>
            </w:r>
            <w:r w:rsidRPr="00667AAF">
              <w:rPr>
                <w:rStyle w:val="Hyperlink"/>
                <w:noProof/>
                <w:spacing w:val="-2"/>
              </w:rPr>
              <w:t>Corridors</w:t>
            </w:r>
            <w:r>
              <w:rPr>
                <w:noProof/>
                <w:webHidden/>
              </w:rPr>
              <w:tab/>
            </w:r>
            <w:r>
              <w:rPr>
                <w:noProof/>
                <w:webHidden/>
              </w:rPr>
              <w:fldChar w:fldCharType="begin"/>
            </w:r>
            <w:r>
              <w:rPr>
                <w:noProof/>
                <w:webHidden/>
              </w:rPr>
              <w:instrText xml:space="preserve"> PAGEREF _Toc228282276 \h </w:instrText>
            </w:r>
            <w:r>
              <w:rPr>
                <w:noProof/>
                <w:webHidden/>
              </w:rPr>
            </w:r>
            <w:r>
              <w:rPr>
                <w:noProof/>
                <w:webHidden/>
              </w:rPr>
              <w:fldChar w:fldCharType="separate"/>
            </w:r>
            <w:r>
              <w:rPr>
                <w:noProof/>
                <w:webHidden/>
              </w:rPr>
              <w:t>19</w:t>
            </w:r>
            <w:r>
              <w:rPr>
                <w:noProof/>
                <w:webHidden/>
              </w:rPr>
              <w:fldChar w:fldCharType="end"/>
            </w:r>
          </w:hyperlink>
        </w:p>
        <w:p w14:paraId="5523E42C" w14:textId="0C52532D" w:rsidR="00410D3B" w:rsidRDefault="00410D3B">
          <w:pPr>
            <w:pStyle w:val="TOC3"/>
            <w:tabs>
              <w:tab w:val="right" w:leader="dot" w:pos="10870"/>
            </w:tabs>
            <w:rPr>
              <w:rFonts w:asciiTheme="minorHAnsi" w:eastAsiaTheme="minorEastAsia" w:hAnsiTheme="minorHAnsi" w:cstheme="minorBidi"/>
              <w:noProof/>
              <w:kern w:val="2"/>
              <w:sz w:val="24"/>
              <w:szCs w:val="24"/>
              <w14:ligatures w14:val="standardContextual"/>
            </w:rPr>
          </w:pPr>
          <w:hyperlink w:anchor="_Toc228282277" w:history="1">
            <w:r w:rsidRPr="00667AAF">
              <w:rPr>
                <w:rStyle w:val="Hyperlink"/>
                <w:noProof/>
              </w:rPr>
              <w:t>The</w:t>
            </w:r>
            <w:r w:rsidRPr="00667AAF">
              <w:rPr>
                <w:rStyle w:val="Hyperlink"/>
                <w:noProof/>
                <w:spacing w:val="-6"/>
              </w:rPr>
              <w:t xml:space="preserve"> </w:t>
            </w:r>
            <w:r w:rsidRPr="00667AAF">
              <w:rPr>
                <w:rStyle w:val="Hyperlink"/>
                <w:noProof/>
              </w:rPr>
              <w:t>Locust</w:t>
            </w:r>
            <w:r w:rsidRPr="00667AAF">
              <w:rPr>
                <w:rStyle w:val="Hyperlink"/>
                <w:noProof/>
                <w:spacing w:val="-5"/>
              </w:rPr>
              <w:t xml:space="preserve"> </w:t>
            </w:r>
            <w:r w:rsidRPr="00667AAF">
              <w:rPr>
                <w:rStyle w:val="Hyperlink"/>
                <w:noProof/>
              </w:rPr>
              <w:t>Creek</w:t>
            </w:r>
            <w:r w:rsidRPr="00667AAF">
              <w:rPr>
                <w:rStyle w:val="Hyperlink"/>
                <w:noProof/>
                <w:spacing w:val="-5"/>
              </w:rPr>
              <w:t xml:space="preserve"> </w:t>
            </w:r>
            <w:r w:rsidRPr="00667AAF">
              <w:rPr>
                <w:rStyle w:val="Hyperlink"/>
                <w:noProof/>
              </w:rPr>
              <w:t>Environmental</w:t>
            </w:r>
            <w:r w:rsidRPr="00667AAF">
              <w:rPr>
                <w:rStyle w:val="Hyperlink"/>
                <w:noProof/>
                <w:spacing w:val="-5"/>
              </w:rPr>
              <w:t xml:space="preserve"> </w:t>
            </w:r>
            <w:r w:rsidRPr="00667AAF">
              <w:rPr>
                <w:rStyle w:val="Hyperlink"/>
                <w:noProof/>
                <w:spacing w:val="-2"/>
              </w:rPr>
              <w:t>Corridor</w:t>
            </w:r>
            <w:r>
              <w:rPr>
                <w:noProof/>
                <w:webHidden/>
              </w:rPr>
              <w:tab/>
            </w:r>
            <w:r>
              <w:rPr>
                <w:noProof/>
                <w:webHidden/>
              </w:rPr>
              <w:fldChar w:fldCharType="begin"/>
            </w:r>
            <w:r>
              <w:rPr>
                <w:noProof/>
                <w:webHidden/>
              </w:rPr>
              <w:instrText xml:space="preserve"> PAGEREF _Toc228282277 \h </w:instrText>
            </w:r>
            <w:r>
              <w:rPr>
                <w:noProof/>
                <w:webHidden/>
              </w:rPr>
            </w:r>
            <w:r>
              <w:rPr>
                <w:noProof/>
                <w:webHidden/>
              </w:rPr>
              <w:fldChar w:fldCharType="separate"/>
            </w:r>
            <w:r>
              <w:rPr>
                <w:noProof/>
                <w:webHidden/>
              </w:rPr>
              <w:t>20</w:t>
            </w:r>
            <w:r>
              <w:rPr>
                <w:noProof/>
                <w:webHidden/>
              </w:rPr>
              <w:fldChar w:fldCharType="end"/>
            </w:r>
          </w:hyperlink>
        </w:p>
        <w:p w14:paraId="5CF55E19" w14:textId="3653F829" w:rsidR="00410D3B" w:rsidRDefault="00410D3B">
          <w:pPr>
            <w:pStyle w:val="TOC3"/>
            <w:tabs>
              <w:tab w:val="right" w:leader="dot" w:pos="10870"/>
            </w:tabs>
            <w:rPr>
              <w:rFonts w:asciiTheme="minorHAnsi" w:eastAsiaTheme="minorEastAsia" w:hAnsiTheme="minorHAnsi" w:cstheme="minorBidi"/>
              <w:noProof/>
              <w:kern w:val="2"/>
              <w:sz w:val="24"/>
              <w:szCs w:val="24"/>
              <w14:ligatures w14:val="standardContextual"/>
            </w:rPr>
          </w:pPr>
          <w:hyperlink w:anchor="_Toc228282278" w:history="1">
            <w:r w:rsidRPr="00667AAF">
              <w:rPr>
                <w:rStyle w:val="Hyperlink"/>
                <w:noProof/>
              </w:rPr>
              <w:t>State</w:t>
            </w:r>
            <w:r w:rsidRPr="00667AAF">
              <w:rPr>
                <w:rStyle w:val="Hyperlink"/>
                <w:noProof/>
                <w:spacing w:val="-5"/>
              </w:rPr>
              <w:t xml:space="preserve"> </w:t>
            </w:r>
            <w:r w:rsidRPr="00667AAF">
              <w:rPr>
                <w:rStyle w:val="Hyperlink"/>
                <w:noProof/>
              </w:rPr>
              <w:t>and</w:t>
            </w:r>
            <w:r w:rsidRPr="00667AAF">
              <w:rPr>
                <w:rStyle w:val="Hyperlink"/>
                <w:noProof/>
                <w:spacing w:val="-5"/>
              </w:rPr>
              <w:t xml:space="preserve"> </w:t>
            </w:r>
            <w:r w:rsidRPr="00667AAF">
              <w:rPr>
                <w:rStyle w:val="Hyperlink"/>
                <w:noProof/>
              </w:rPr>
              <w:t>Federal</w:t>
            </w:r>
            <w:r w:rsidRPr="00667AAF">
              <w:rPr>
                <w:rStyle w:val="Hyperlink"/>
                <w:noProof/>
                <w:spacing w:val="-5"/>
              </w:rPr>
              <w:t xml:space="preserve"> </w:t>
            </w:r>
            <w:r w:rsidRPr="00667AAF">
              <w:rPr>
                <w:rStyle w:val="Hyperlink"/>
                <w:noProof/>
              </w:rPr>
              <w:t>Threatened</w:t>
            </w:r>
            <w:r w:rsidRPr="00667AAF">
              <w:rPr>
                <w:rStyle w:val="Hyperlink"/>
                <w:noProof/>
                <w:spacing w:val="-5"/>
              </w:rPr>
              <w:t xml:space="preserve"> </w:t>
            </w:r>
            <w:r w:rsidRPr="00667AAF">
              <w:rPr>
                <w:rStyle w:val="Hyperlink"/>
                <w:noProof/>
              </w:rPr>
              <w:t>or</w:t>
            </w:r>
            <w:r w:rsidRPr="00667AAF">
              <w:rPr>
                <w:rStyle w:val="Hyperlink"/>
                <w:noProof/>
                <w:spacing w:val="-5"/>
              </w:rPr>
              <w:t xml:space="preserve"> </w:t>
            </w:r>
            <w:r w:rsidRPr="00667AAF">
              <w:rPr>
                <w:rStyle w:val="Hyperlink"/>
                <w:noProof/>
              </w:rPr>
              <w:t>Endangered</w:t>
            </w:r>
            <w:r w:rsidRPr="00667AAF">
              <w:rPr>
                <w:rStyle w:val="Hyperlink"/>
                <w:noProof/>
                <w:spacing w:val="-5"/>
              </w:rPr>
              <w:t xml:space="preserve"> </w:t>
            </w:r>
            <w:r w:rsidRPr="00667AAF">
              <w:rPr>
                <w:rStyle w:val="Hyperlink"/>
                <w:noProof/>
                <w:spacing w:val="-2"/>
              </w:rPr>
              <w:t>species</w:t>
            </w:r>
            <w:r>
              <w:rPr>
                <w:noProof/>
                <w:webHidden/>
              </w:rPr>
              <w:tab/>
            </w:r>
            <w:r>
              <w:rPr>
                <w:noProof/>
                <w:webHidden/>
              </w:rPr>
              <w:fldChar w:fldCharType="begin"/>
            </w:r>
            <w:r>
              <w:rPr>
                <w:noProof/>
                <w:webHidden/>
              </w:rPr>
              <w:instrText xml:space="preserve"> PAGEREF _Toc228282278 \h </w:instrText>
            </w:r>
            <w:r>
              <w:rPr>
                <w:noProof/>
                <w:webHidden/>
              </w:rPr>
            </w:r>
            <w:r>
              <w:rPr>
                <w:noProof/>
                <w:webHidden/>
              </w:rPr>
              <w:fldChar w:fldCharType="separate"/>
            </w:r>
            <w:r>
              <w:rPr>
                <w:noProof/>
                <w:webHidden/>
              </w:rPr>
              <w:t>22</w:t>
            </w:r>
            <w:r>
              <w:rPr>
                <w:noProof/>
                <w:webHidden/>
              </w:rPr>
              <w:fldChar w:fldCharType="end"/>
            </w:r>
          </w:hyperlink>
        </w:p>
        <w:p w14:paraId="4C27D76C" w14:textId="6E423911" w:rsidR="00410D3B" w:rsidRDefault="00410D3B">
          <w:pPr>
            <w:pStyle w:val="TOC3"/>
            <w:tabs>
              <w:tab w:val="right" w:leader="dot" w:pos="10870"/>
            </w:tabs>
            <w:rPr>
              <w:rFonts w:asciiTheme="minorHAnsi" w:eastAsiaTheme="minorEastAsia" w:hAnsiTheme="minorHAnsi" w:cstheme="minorBidi"/>
              <w:noProof/>
              <w:kern w:val="2"/>
              <w:sz w:val="24"/>
              <w:szCs w:val="24"/>
              <w14:ligatures w14:val="standardContextual"/>
            </w:rPr>
          </w:pPr>
          <w:hyperlink w:anchor="_Toc228282279" w:history="1">
            <w:r w:rsidRPr="00667AAF">
              <w:rPr>
                <w:rStyle w:val="Hyperlink"/>
                <w:noProof/>
              </w:rPr>
              <w:t>Water</w:t>
            </w:r>
            <w:r w:rsidRPr="00667AAF">
              <w:rPr>
                <w:rStyle w:val="Hyperlink"/>
                <w:noProof/>
                <w:spacing w:val="-4"/>
              </w:rPr>
              <w:t xml:space="preserve"> </w:t>
            </w:r>
            <w:r w:rsidRPr="00667AAF">
              <w:rPr>
                <w:rStyle w:val="Hyperlink"/>
                <w:noProof/>
                <w:spacing w:val="-2"/>
              </w:rPr>
              <w:t>Resources</w:t>
            </w:r>
            <w:r>
              <w:rPr>
                <w:noProof/>
                <w:webHidden/>
              </w:rPr>
              <w:tab/>
            </w:r>
            <w:r>
              <w:rPr>
                <w:noProof/>
                <w:webHidden/>
              </w:rPr>
              <w:fldChar w:fldCharType="begin"/>
            </w:r>
            <w:r>
              <w:rPr>
                <w:noProof/>
                <w:webHidden/>
              </w:rPr>
              <w:instrText xml:space="preserve"> PAGEREF _Toc228282279 \h </w:instrText>
            </w:r>
            <w:r>
              <w:rPr>
                <w:noProof/>
                <w:webHidden/>
              </w:rPr>
            </w:r>
            <w:r>
              <w:rPr>
                <w:noProof/>
                <w:webHidden/>
              </w:rPr>
              <w:fldChar w:fldCharType="separate"/>
            </w:r>
            <w:r>
              <w:rPr>
                <w:noProof/>
                <w:webHidden/>
              </w:rPr>
              <w:t>23</w:t>
            </w:r>
            <w:r>
              <w:rPr>
                <w:noProof/>
                <w:webHidden/>
              </w:rPr>
              <w:fldChar w:fldCharType="end"/>
            </w:r>
          </w:hyperlink>
        </w:p>
        <w:p w14:paraId="2F802B1E" w14:textId="36C60FA7" w:rsidR="00410D3B" w:rsidRDefault="00410D3B">
          <w:pPr>
            <w:pStyle w:val="TOC3"/>
            <w:tabs>
              <w:tab w:val="right" w:leader="dot" w:pos="10870"/>
            </w:tabs>
            <w:rPr>
              <w:rFonts w:asciiTheme="minorHAnsi" w:eastAsiaTheme="minorEastAsia" w:hAnsiTheme="minorHAnsi" w:cstheme="minorBidi"/>
              <w:noProof/>
              <w:kern w:val="2"/>
              <w:sz w:val="24"/>
              <w:szCs w:val="24"/>
              <w14:ligatures w14:val="standardContextual"/>
            </w:rPr>
          </w:pPr>
          <w:hyperlink w:anchor="_Toc228282280" w:history="1">
            <w:r w:rsidRPr="00667AAF">
              <w:rPr>
                <w:rStyle w:val="Hyperlink"/>
                <w:noProof/>
              </w:rPr>
              <w:t>Power</w:t>
            </w:r>
            <w:r w:rsidRPr="00667AAF">
              <w:rPr>
                <w:rStyle w:val="Hyperlink"/>
                <w:noProof/>
                <w:spacing w:val="-8"/>
              </w:rPr>
              <w:t xml:space="preserve"> </w:t>
            </w:r>
            <w:r w:rsidRPr="00667AAF">
              <w:rPr>
                <w:rStyle w:val="Hyperlink"/>
                <w:noProof/>
                <w:spacing w:val="-2"/>
              </w:rPr>
              <w:t>Utilities</w:t>
            </w:r>
            <w:r>
              <w:rPr>
                <w:noProof/>
                <w:webHidden/>
              </w:rPr>
              <w:tab/>
            </w:r>
            <w:r>
              <w:rPr>
                <w:noProof/>
                <w:webHidden/>
              </w:rPr>
              <w:fldChar w:fldCharType="begin"/>
            </w:r>
            <w:r>
              <w:rPr>
                <w:noProof/>
                <w:webHidden/>
              </w:rPr>
              <w:instrText xml:space="preserve"> PAGEREF _Toc228282280 \h </w:instrText>
            </w:r>
            <w:r>
              <w:rPr>
                <w:noProof/>
                <w:webHidden/>
              </w:rPr>
            </w:r>
            <w:r>
              <w:rPr>
                <w:noProof/>
                <w:webHidden/>
              </w:rPr>
              <w:fldChar w:fldCharType="separate"/>
            </w:r>
            <w:r>
              <w:rPr>
                <w:noProof/>
                <w:webHidden/>
              </w:rPr>
              <w:t>26</w:t>
            </w:r>
            <w:r>
              <w:rPr>
                <w:noProof/>
                <w:webHidden/>
              </w:rPr>
              <w:fldChar w:fldCharType="end"/>
            </w:r>
          </w:hyperlink>
        </w:p>
        <w:p w14:paraId="6302F26A" w14:textId="7EA122F8" w:rsidR="00410D3B" w:rsidRDefault="00410D3B">
          <w:pPr>
            <w:pStyle w:val="TOC3"/>
            <w:tabs>
              <w:tab w:val="right" w:leader="dot" w:pos="10870"/>
            </w:tabs>
            <w:rPr>
              <w:rFonts w:asciiTheme="minorHAnsi" w:eastAsiaTheme="minorEastAsia" w:hAnsiTheme="minorHAnsi" w:cstheme="minorBidi"/>
              <w:noProof/>
              <w:kern w:val="2"/>
              <w:sz w:val="24"/>
              <w:szCs w:val="24"/>
              <w14:ligatures w14:val="standardContextual"/>
            </w:rPr>
          </w:pPr>
          <w:hyperlink w:anchor="_Toc228282281" w:history="1">
            <w:r w:rsidRPr="00667AAF">
              <w:rPr>
                <w:rStyle w:val="Hyperlink"/>
                <w:noProof/>
              </w:rPr>
              <w:t>Electric</w:t>
            </w:r>
            <w:r w:rsidRPr="00667AAF">
              <w:rPr>
                <w:rStyle w:val="Hyperlink"/>
                <w:noProof/>
                <w:spacing w:val="-7"/>
              </w:rPr>
              <w:t xml:space="preserve"> </w:t>
            </w:r>
            <w:r w:rsidRPr="00667AAF">
              <w:rPr>
                <w:rStyle w:val="Hyperlink"/>
                <w:noProof/>
              </w:rPr>
              <w:t>Utility</w:t>
            </w:r>
            <w:r w:rsidRPr="00667AAF">
              <w:rPr>
                <w:rStyle w:val="Hyperlink"/>
                <w:noProof/>
                <w:spacing w:val="-6"/>
              </w:rPr>
              <w:t xml:space="preserve"> </w:t>
            </w:r>
            <w:r w:rsidRPr="00667AAF">
              <w:rPr>
                <w:rStyle w:val="Hyperlink"/>
                <w:noProof/>
              </w:rPr>
              <w:t>Services</w:t>
            </w:r>
            <w:r w:rsidRPr="00667AAF">
              <w:rPr>
                <w:rStyle w:val="Hyperlink"/>
                <w:noProof/>
                <w:spacing w:val="-7"/>
              </w:rPr>
              <w:t xml:space="preserve"> </w:t>
            </w:r>
            <w:r w:rsidRPr="00667AAF">
              <w:rPr>
                <w:rStyle w:val="Hyperlink"/>
                <w:noProof/>
              </w:rPr>
              <w:t>Areas</w:t>
            </w:r>
            <w:r w:rsidRPr="00667AAF">
              <w:rPr>
                <w:rStyle w:val="Hyperlink"/>
                <w:noProof/>
                <w:spacing w:val="-6"/>
              </w:rPr>
              <w:t xml:space="preserve"> </w:t>
            </w:r>
            <w:r w:rsidRPr="00667AAF">
              <w:rPr>
                <w:rStyle w:val="Hyperlink"/>
                <w:noProof/>
              </w:rPr>
              <w:t>in</w:t>
            </w:r>
            <w:r w:rsidRPr="00667AAF">
              <w:rPr>
                <w:rStyle w:val="Hyperlink"/>
                <w:noProof/>
                <w:spacing w:val="-7"/>
              </w:rPr>
              <w:t xml:space="preserve"> </w:t>
            </w:r>
            <w:r w:rsidRPr="00667AAF">
              <w:rPr>
                <w:rStyle w:val="Hyperlink"/>
                <w:noProof/>
              </w:rPr>
              <w:t>the</w:t>
            </w:r>
            <w:r w:rsidRPr="00667AAF">
              <w:rPr>
                <w:rStyle w:val="Hyperlink"/>
                <w:noProof/>
                <w:spacing w:val="-6"/>
              </w:rPr>
              <w:t xml:space="preserve"> </w:t>
            </w:r>
            <w:r w:rsidRPr="00667AAF">
              <w:rPr>
                <w:rStyle w:val="Hyperlink"/>
                <w:noProof/>
              </w:rPr>
              <w:t>Green</w:t>
            </w:r>
            <w:r w:rsidRPr="00667AAF">
              <w:rPr>
                <w:rStyle w:val="Hyperlink"/>
                <w:noProof/>
                <w:spacing w:val="-7"/>
              </w:rPr>
              <w:t xml:space="preserve"> </w:t>
            </w:r>
            <w:r w:rsidRPr="00667AAF">
              <w:rPr>
                <w:rStyle w:val="Hyperlink"/>
                <w:noProof/>
              </w:rPr>
              <w:t>Hills</w:t>
            </w:r>
            <w:r w:rsidRPr="00667AAF">
              <w:rPr>
                <w:rStyle w:val="Hyperlink"/>
                <w:noProof/>
                <w:spacing w:val="-6"/>
              </w:rPr>
              <w:t xml:space="preserve"> </w:t>
            </w:r>
            <w:r w:rsidRPr="00667AAF">
              <w:rPr>
                <w:rStyle w:val="Hyperlink"/>
                <w:noProof/>
                <w:spacing w:val="-2"/>
              </w:rPr>
              <w:t>Region</w:t>
            </w:r>
            <w:r>
              <w:rPr>
                <w:noProof/>
                <w:webHidden/>
              </w:rPr>
              <w:tab/>
            </w:r>
            <w:r>
              <w:rPr>
                <w:noProof/>
                <w:webHidden/>
              </w:rPr>
              <w:fldChar w:fldCharType="begin"/>
            </w:r>
            <w:r>
              <w:rPr>
                <w:noProof/>
                <w:webHidden/>
              </w:rPr>
              <w:instrText xml:space="preserve"> PAGEREF _Toc228282281 \h </w:instrText>
            </w:r>
            <w:r>
              <w:rPr>
                <w:noProof/>
                <w:webHidden/>
              </w:rPr>
            </w:r>
            <w:r>
              <w:rPr>
                <w:noProof/>
                <w:webHidden/>
              </w:rPr>
              <w:fldChar w:fldCharType="separate"/>
            </w:r>
            <w:r>
              <w:rPr>
                <w:noProof/>
                <w:webHidden/>
              </w:rPr>
              <w:t>27</w:t>
            </w:r>
            <w:r>
              <w:rPr>
                <w:noProof/>
                <w:webHidden/>
              </w:rPr>
              <w:fldChar w:fldCharType="end"/>
            </w:r>
          </w:hyperlink>
        </w:p>
        <w:p w14:paraId="031AC885" w14:textId="2FAF6369" w:rsidR="00410D3B" w:rsidRDefault="00410D3B">
          <w:pPr>
            <w:pStyle w:val="TOC3"/>
            <w:tabs>
              <w:tab w:val="right" w:leader="dot" w:pos="10870"/>
            </w:tabs>
            <w:rPr>
              <w:rFonts w:asciiTheme="minorHAnsi" w:eastAsiaTheme="minorEastAsia" w:hAnsiTheme="minorHAnsi" w:cstheme="minorBidi"/>
              <w:noProof/>
              <w:kern w:val="2"/>
              <w:sz w:val="24"/>
              <w:szCs w:val="24"/>
              <w14:ligatures w14:val="standardContextual"/>
            </w:rPr>
          </w:pPr>
          <w:hyperlink w:anchor="_Toc228282282" w:history="1">
            <w:r w:rsidRPr="00667AAF">
              <w:rPr>
                <w:rStyle w:val="Hyperlink"/>
                <w:noProof/>
                <w:spacing w:val="-2"/>
              </w:rPr>
              <w:t>Employment</w:t>
            </w:r>
            <w:r>
              <w:rPr>
                <w:noProof/>
                <w:webHidden/>
              </w:rPr>
              <w:tab/>
            </w:r>
            <w:r>
              <w:rPr>
                <w:noProof/>
                <w:webHidden/>
              </w:rPr>
              <w:fldChar w:fldCharType="begin"/>
            </w:r>
            <w:r>
              <w:rPr>
                <w:noProof/>
                <w:webHidden/>
              </w:rPr>
              <w:instrText xml:space="preserve"> PAGEREF _Toc228282282 \h </w:instrText>
            </w:r>
            <w:r>
              <w:rPr>
                <w:noProof/>
                <w:webHidden/>
              </w:rPr>
            </w:r>
            <w:r>
              <w:rPr>
                <w:noProof/>
                <w:webHidden/>
              </w:rPr>
              <w:fldChar w:fldCharType="separate"/>
            </w:r>
            <w:r>
              <w:rPr>
                <w:noProof/>
                <w:webHidden/>
              </w:rPr>
              <w:t>28</w:t>
            </w:r>
            <w:r>
              <w:rPr>
                <w:noProof/>
                <w:webHidden/>
              </w:rPr>
              <w:fldChar w:fldCharType="end"/>
            </w:r>
          </w:hyperlink>
        </w:p>
        <w:p w14:paraId="358B3B08" w14:textId="780F044D" w:rsidR="00410D3B" w:rsidRDefault="00410D3B">
          <w:pPr>
            <w:pStyle w:val="TOC3"/>
            <w:tabs>
              <w:tab w:val="right" w:leader="dot" w:pos="10870"/>
            </w:tabs>
            <w:rPr>
              <w:rFonts w:asciiTheme="minorHAnsi" w:eastAsiaTheme="minorEastAsia" w:hAnsiTheme="minorHAnsi" w:cstheme="minorBidi"/>
              <w:noProof/>
              <w:kern w:val="2"/>
              <w:sz w:val="24"/>
              <w:szCs w:val="24"/>
              <w14:ligatures w14:val="standardContextual"/>
            </w:rPr>
          </w:pPr>
          <w:hyperlink w:anchor="_Toc228282283" w:history="1">
            <w:r w:rsidRPr="00667AAF">
              <w:rPr>
                <w:rStyle w:val="Hyperlink"/>
                <w:noProof/>
              </w:rPr>
              <w:t xml:space="preserve">Median Household </w:t>
            </w:r>
            <w:r w:rsidRPr="00667AAF">
              <w:rPr>
                <w:rStyle w:val="Hyperlink"/>
                <w:noProof/>
                <w:spacing w:val="-2"/>
              </w:rPr>
              <w:t>Incomes</w:t>
            </w:r>
            <w:r>
              <w:rPr>
                <w:noProof/>
                <w:webHidden/>
              </w:rPr>
              <w:tab/>
            </w:r>
            <w:r>
              <w:rPr>
                <w:noProof/>
                <w:webHidden/>
              </w:rPr>
              <w:fldChar w:fldCharType="begin"/>
            </w:r>
            <w:r>
              <w:rPr>
                <w:noProof/>
                <w:webHidden/>
              </w:rPr>
              <w:instrText xml:space="preserve"> PAGEREF _Toc228282283 \h </w:instrText>
            </w:r>
            <w:r>
              <w:rPr>
                <w:noProof/>
                <w:webHidden/>
              </w:rPr>
            </w:r>
            <w:r>
              <w:rPr>
                <w:noProof/>
                <w:webHidden/>
              </w:rPr>
              <w:fldChar w:fldCharType="separate"/>
            </w:r>
            <w:r>
              <w:rPr>
                <w:noProof/>
                <w:webHidden/>
              </w:rPr>
              <w:t>29</w:t>
            </w:r>
            <w:r>
              <w:rPr>
                <w:noProof/>
                <w:webHidden/>
              </w:rPr>
              <w:fldChar w:fldCharType="end"/>
            </w:r>
          </w:hyperlink>
        </w:p>
        <w:p w14:paraId="39647BE6" w14:textId="69E4FC5F" w:rsidR="00410D3B" w:rsidRDefault="00410D3B">
          <w:pPr>
            <w:pStyle w:val="TOC3"/>
            <w:tabs>
              <w:tab w:val="right" w:leader="dot" w:pos="10870"/>
            </w:tabs>
            <w:rPr>
              <w:rFonts w:asciiTheme="minorHAnsi" w:eastAsiaTheme="minorEastAsia" w:hAnsiTheme="minorHAnsi" w:cstheme="minorBidi"/>
              <w:noProof/>
              <w:kern w:val="2"/>
              <w:sz w:val="24"/>
              <w:szCs w:val="24"/>
              <w14:ligatures w14:val="standardContextual"/>
            </w:rPr>
          </w:pPr>
          <w:hyperlink w:anchor="_Toc228282284" w:history="1">
            <w:r w:rsidRPr="00667AAF">
              <w:rPr>
                <w:rStyle w:val="Hyperlink"/>
                <w:noProof/>
              </w:rPr>
              <w:t xml:space="preserve">Additional </w:t>
            </w:r>
            <w:r w:rsidRPr="00667AAF">
              <w:rPr>
                <w:rStyle w:val="Hyperlink"/>
                <w:noProof/>
                <w:spacing w:val="-2"/>
              </w:rPr>
              <w:t>Groups</w:t>
            </w:r>
            <w:r>
              <w:rPr>
                <w:noProof/>
                <w:webHidden/>
              </w:rPr>
              <w:tab/>
            </w:r>
            <w:r>
              <w:rPr>
                <w:noProof/>
                <w:webHidden/>
              </w:rPr>
              <w:fldChar w:fldCharType="begin"/>
            </w:r>
            <w:r>
              <w:rPr>
                <w:noProof/>
                <w:webHidden/>
              </w:rPr>
              <w:instrText xml:space="preserve"> PAGEREF _Toc228282284 \h </w:instrText>
            </w:r>
            <w:r>
              <w:rPr>
                <w:noProof/>
                <w:webHidden/>
              </w:rPr>
            </w:r>
            <w:r>
              <w:rPr>
                <w:noProof/>
                <w:webHidden/>
              </w:rPr>
              <w:fldChar w:fldCharType="separate"/>
            </w:r>
            <w:r>
              <w:rPr>
                <w:noProof/>
                <w:webHidden/>
              </w:rPr>
              <w:t>30</w:t>
            </w:r>
            <w:r>
              <w:rPr>
                <w:noProof/>
                <w:webHidden/>
              </w:rPr>
              <w:fldChar w:fldCharType="end"/>
            </w:r>
          </w:hyperlink>
        </w:p>
        <w:p w14:paraId="5EF1F6CD" w14:textId="359CE839" w:rsidR="00410D3B" w:rsidRDefault="00410D3B">
          <w:pPr>
            <w:pStyle w:val="TOC3"/>
            <w:tabs>
              <w:tab w:val="right" w:leader="dot" w:pos="10870"/>
            </w:tabs>
            <w:rPr>
              <w:rFonts w:asciiTheme="minorHAnsi" w:eastAsiaTheme="minorEastAsia" w:hAnsiTheme="minorHAnsi" w:cstheme="minorBidi"/>
              <w:noProof/>
              <w:kern w:val="2"/>
              <w:sz w:val="24"/>
              <w:szCs w:val="24"/>
              <w14:ligatures w14:val="standardContextual"/>
            </w:rPr>
          </w:pPr>
          <w:hyperlink w:anchor="_Toc228282285" w:history="1">
            <w:r w:rsidRPr="00667AAF">
              <w:rPr>
                <w:rStyle w:val="Hyperlink"/>
                <w:noProof/>
              </w:rPr>
              <w:t>Sharing</w:t>
            </w:r>
            <w:r w:rsidRPr="00667AAF">
              <w:rPr>
                <w:rStyle w:val="Hyperlink"/>
                <w:noProof/>
                <w:spacing w:val="-2"/>
              </w:rPr>
              <w:t xml:space="preserve"> </w:t>
            </w:r>
            <w:r w:rsidRPr="00667AAF">
              <w:rPr>
                <w:rStyle w:val="Hyperlink"/>
                <w:noProof/>
              </w:rPr>
              <w:t>the</w:t>
            </w:r>
            <w:r w:rsidRPr="00667AAF">
              <w:rPr>
                <w:rStyle w:val="Hyperlink"/>
                <w:noProof/>
                <w:spacing w:val="-1"/>
              </w:rPr>
              <w:t xml:space="preserve"> </w:t>
            </w:r>
            <w:r w:rsidRPr="00667AAF">
              <w:rPr>
                <w:rStyle w:val="Hyperlink"/>
                <w:noProof/>
              </w:rPr>
              <w:t>road</w:t>
            </w:r>
            <w:r w:rsidRPr="00667AAF">
              <w:rPr>
                <w:rStyle w:val="Hyperlink"/>
                <w:noProof/>
                <w:spacing w:val="-1"/>
              </w:rPr>
              <w:t xml:space="preserve"> </w:t>
            </w:r>
            <w:r w:rsidRPr="00667AAF">
              <w:rPr>
                <w:rStyle w:val="Hyperlink"/>
                <w:noProof/>
              </w:rPr>
              <w:t>safely</w:t>
            </w:r>
            <w:r w:rsidRPr="00667AAF">
              <w:rPr>
                <w:rStyle w:val="Hyperlink"/>
                <w:noProof/>
                <w:spacing w:val="-2"/>
              </w:rPr>
              <w:t xml:space="preserve"> </w:t>
            </w:r>
            <w:r w:rsidRPr="00667AAF">
              <w:rPr>
                <w:rStyle w:val="Hyperlink"/>
                <w:noProof/>
              </w:rPr>
              <w:t>with</w:t>
            </w:r>
            <w:r w:rsidRPr="00667AAF">
              <w:rPr>
                <w:rStyle w:val="Hyperlink"/>
                <w:noProof/>
                <w:spacing w:val="-1"/>
              </w:rPr>
              <w:t xml:space="preserve"> </w:t>
            </w:r>
            <w:r w:rsidRPr="00667AAF">
              <w:rPr>
                <w:rStyle w:val="Hyperlink"/>
                <w:noProof/>
              </w:rPr>
              <w:t>the</w:t>
            </w:r>
            <w:r w:rsidRPr="00667AAF">
              <w:rPr>
                <w:rStyle w:val="Hyperlink"/>
                <w:noProof/>
                <w:spacing w:val="-1"/>
              </w:rPr>
              <w:t xml:space="preserve"> </w:t>
            </w:r>
            <w:r w:rsidRPr="00667AAF">
              <w:rPr>
                <w:rStyle w:val="Hyperlink"/>
                <w:noProof/>
              </w:rPr>
              <w:t>Amish</w:t>
            </w:r>
            <w:r w:rsidRPr="00667AAF">
              <w:rPr>
                <w:rStyle w:val="Hyperlink"/>
                <w:noProof/>
                <w:spacing w:val="-1"/>
              </w:rPr>
              <w:t xml:space="preserve"> </w:t>
            </w:r>
            <w:r w:rsidRPr="00667AAF">
              <w:rPr>
                <w:rStyle w:val="Hyperlink"/>
                <w:noProof/>
                <w:spacing w:val="-2"/>
              </w:rPr>
              <w:t>Community</w:t>
            </w:r>
            <w:r>
              <w:rPr>
                <w:noProof/>
                <w:webHidden/>
              </w:rPr>
              <w:tab/>
            </w:r>
            <w:r>
              <w:rPr>
                <w:noProof/>
                <w:webHidden/>
              </w:rPr>
              <w:fldChar w:fldCharType="begin"/>
            </w:r>
            <w:r>
              <w:rPr>
                <w:noProof/>
                <w:webHidden/>
              </w:rPr>
              <w:instrText xml:space="preserve"> PAGEREF _Toc228282285 \h </w:instrText>
            </w:r>
            <w:r>
              <w:rPr>
                <w:noProof/>
                <w:webHidden/>
              </w:rPr>
            </w:r>
            <w:r>
              <w:rPr>
                <w:noProof/>
                <w:webHidden/>
              </w:rPr>
              <w:fldChar w:fldCharType="separate"/>
            </w:r>
            <w:r>
              <w:rPr>
                <w:noProof/>
                <w:webHidden/>
              </w:rPr>
              <w:t>31</w:t>
            </w:r>
            <w:r>
              <w:rPr>
                <w:noProof/>
                <w:webHidden/>
              </w:rPr>
              <w:fldChar w:fldCharType="end"/>
            </w:r>
          </w:hyperlink>
        </w:p>
        <w:p w14:paraId="039604EC" w14:textId="248A1BEF" w:rsidR="00410D3B" w:rsidRDefault="00410D3B">
          <w:pPr>
            <w:pStyle w:val="TOC1"/>
            <w:tabs>
              <w:tab w:val="right" w:leader="dot" w:pos="10870"/>
            </w:tabs>
            <w:rPr>
              <w:rFonts w:asciiTheme="minorHAnsi" w:eastAsiaTheme="minorEastAsia" w:hAnsiTheme="minorHAnsi" w:cstheme="minorBidi"/>
              <w:noProof/>
              <w:kern w:val="2"/>
              <w:sz w:val="24"/>
              <w:szCs w:val="24"/>
              <w14:ligatures w14:val="standardContextual"/>
            </w:rPr>
          </w:pPr>
          <w:hyperlink w:anchor="_Toc228282286" w:history="1">
            <w:r w:rsidRPr="00667AAF">
              <w:rPr>
                <w:rStyle w:val="Hyperlink"/>
                <w:noProof/>
              </w:rPr>
              <w:t>Chapter</w:t>
            </w:r>
            <w:r w:rsidRPr="00667AAF">
              <w:rPr>
                <w:rStyle w:val="Hyperlink"/>
                <w:noProof/>
                <w:spacing w:val="-7"/>
              </w:rPr>
              <w:t xml:space="preserve"> 4</w:t>
            </w:r>
            <w:r>
              <w:rPr>
                <w:noProof/>
                <w:webHidden/>
              </w:rPr>
              <w:tab/>
            </w:r>
            <w:r>
              <w:rPr>
                <w:noProof/>
                <w:webHidden/>
              </w:rPr>
              <w:fldChar w:fldCharType="begin"/>
            </w:r>
            <w:r>
              <w:rPr>
                <w:noProof/>
                <w:webHidden/>
              </w:rPr>
              <w:instrText xml:space="preserve"> PAGEREF _Toc228282286 \h </w:instrText>
            </w:r>
            <w:r>
              <w:rPr>
                <w:noProof/>
                <w:webHidden/>
              </w:rPr>
            </w:r>
            <w:r>
              <w:rPr>
                <w:noProof/>
                <w:webHidden/>
              </w:rPr>
              <w:fldChar w:fldCharType="separate"/>
            </w:r>
            <w:r>
              <w:rPr>
                <w:noProof/>
                <w:webHidden/>
              </w:rPr>
              <w:t>32</w:t>
            </w:r>
            <w:r>
              <w:rPr>
                <w:noProof/>
                <w:webHidden/>
              </w:rPr>
              <w:fldChar w:fldCharType="end"/>
            </w:r>
          </w:hyperlink>
        </w:p>
        <w:p w14:paraId="2D477B2C" w14:textId="7B43FBEB" w:rsidR="00410D3B" w:rsidRDefault="00410D3B">
          <w:pPr>
            <w:pStyle w:val="TOC3"/>
            <w:tabs>
              <w:tab w:val="right" w:leader="dot" w:pos="10870"/>
            </w:tabs>
            <w:rPr>
              <w:rFonts w:asciiTheme="minorHAnsi" w:eastAsiaTheme="minorEastAsia" w:hAnsiTheme="minorHAnsi" w:cstheme="minorBidi"/>
              <w:noProof/>
              <w:kern w:val="2"/>
              <w:sz w:val="24"/>
              <w:szCs w:val="24"/>
              <w14:ligatures w14:val="standardContextual"/>
            </w:rPr>
          </w:pPr>
          <w:hyperlink w:anchor="_Toc228282287" w:history="1">
            <w:r w:rsidRPr="00667AAF">
              <w:rPr>
                <w:rStyle w:val="Hyperlink"/>
                <w:noProof/>
              </w:rPr>
              <w:t>Existing Multi-Modal Assets</w:t>
            </w:r>
            <w:r>
              <w:rPr>
                <w:noProof/>
                <w:webHidden/>
              </w:rPr>
              <w:tab/>
            </w:r>
            <w:r>
              <w:rPr>
                <w:noProof/>
                <w:webHidden/>
              </w:rPr>
              <w:fldChar w:fldCharType="begin"/>
            </w:r>
            <w:r>
              <w:rPr>
                <w:noProof/>
                <w:webHidden/>
              </w:rPr>
              <w:instrText xml:space="preserve"> PAGEREF _Toc228282287 \h </w:instrText>
            </w:r>
            <w:r>
              <w:rPr>
                <w:noProof/>
                <w:webHidden/>
              </w:rPr>
            </w:r>
            <w:r>
              <w:rPr>
                <w:noProof/>
                <w:webHidden/>
              </w:rPr>
              <w:fldChar w:fldCharType="separate"/>
            </w:r>
            <w:r>
              <w:rPr>
                <w:noProof/>
                <w:webHidden/>
              </w:rPr>
              <w:t>33</w:t>
            </w:r>
            <w:r>
              <w:rPr>
                <w:noProof/>
                <w:webHidden/>
              </w:rPr>
              <w:fldChar w:fldCharType="end"/>
            </w:r>
          </w:hyperlink>
        </w:p>
        <w:p w14:paraId="2A4D0B9F" w14:textId="5E104EB9" w:rsidR="00410D3B" w:rsidRDefault="00410D3B">
          <w:pPr>
            <w:pStyle w:val="TOC3"/>
            <w:tabs>
              <w:tab w:val="right" w:leader="dot" w:pos="10870"/>
            </w:tabs>
            <w:rPr>
              <w:rFonts w:asciiTheme="minorHAnsi" w:eastAsiaTheme="minorEastAsia" w:hAnsiTheme="minorHAnsi" w:cstheme="minorBidi"/>
              <w:noProof/>
              <w:kern w:val="2"/>
              <w:sz w:val="24"/>
              <w:szCs w:val="24"/>
              <w14:ligatures w14:val="standardContextual"/>
            </w:rPr>
          </w:pPr>
          <w:hyperlink w:anchor="_Toc228282288" w:history="1">
            <w:r w:rsidRPr="00667AAF">
              <w:rPr>
                <w:rStyle w:val="Hyperlink"/>
                <w:noProof/>
                <w:spacing w:val="-2"/>
              </w:rPr>
              <w:t>Railroads</w:t>
            </w:r>
            <w:r>
              <w:rPr>
                <w:noProof/>
                <w:webHidden/>
              </w:rPr>
              <w:tab/>
            </w:r>
            <w:r>
              <w:rPr>
                <w:noProof/>
                <w:webHidden/>
              </w:rPr>
              <w:fldChar w:fldCharType="begin"/>
            </w:r>
            <w:r>
              <w:rPr>
                <w:noProof/>
                <w:webHidden/>
              </w:rPr>
              <w:instrText xml:space="preserve"> PAGEREF _Toc228282288 \h </w:instrText>
            </w:r>
            <w:r>
              <w:rPr>
                <w:noProof/>
                <w:webHidden/>
              </w:rPr>
            </w:r>
            <w:r>
              <w:rPr>
                <w:noProof/>
                <w:webHidden/>
              </w:rPr>
              <w:fldChar w:fldCharType="separate"/>
            </w:r>
            <w:r>
              <w:rPr>
                <w:noProof/>
                <w:webHidden/>
              </w:rPr>
              <w:t>33</w:t>
            </w:r>
            <w:r>
              <w:rPr>
                <w:noProof/>
                <w:webHidden/>
              </w:rPr>
              <w:fldChar w:fldCharType="end"/>
            </w:r>
          </w:hyperlink>
        </w:p>
        <w:p w14:paraId="68C394EC" w14:textId="15408030" w:rsidR="00410D3B" w:rsidRDefault="00410D3B">
          <w:pPr>
            <w:pStyle w:val="TOC3"/>
            <w:tabs>
              <w:tab w:val="right" w:leader="dot" w:pos="10870"/>
            </w:tabs>
            <w:rPr>
              <w:rFonts w:asciiTheme="minorHAnsi" w:eastAsiaTheme="minorEastAsia" w:hAnsiTheme="minorHAnsi" w:cstheme="minorBidi"/>
              <w:noProof/>
              <w:kern w:val="2"/>
              <w:sz w:val="24"/>
              <w:szCs w:val="24"/>
              <w14:ligatures w14:val="standardContextual"/>
            </w:rPr>
          </w:pPr>
          <w:hyperlink w:anchor="_Toc228282289" w:history="1">
            <w:r w:rsidRPr="00667AAF">
              <w:rPr>
                <w:rStyle w:val="Hyperlink"/>
                <w:noProof/>
                <w:spacing w:val="-2"/>
              </w:rPr>
              <w:t>Airports</w:t>
            </w:r>
            <w:r>
              <w:rPr>
                <w:noProof/>
                <w:webHidden/>
              </w:rPr>
              <w:tab/>
            </w:r>
            <w:r>
              <w:rPr>
                <w:noProof/>
                <w:webHidden/>
              </w:rPr>
              <w:fldChar w:fldCharType="begin"/>
            </w:r>
            <w:r>
              <w:rPr>
                <w:noProof/>
                <w:webHidden/>
              </w:rPr>
              <w:instrText xml:space="preserve"> PAGEREF _Toc228282289 \h </w:instrText>
            </w:r>
            <w:r>
              <w:rPr>
                <w:noProof/>
                <w:webHidden/>
              </w:rPr>
            </w:r>
            <w:r>
              <w:rPr>
                <w:noProof/>
                <w:webHidden/>
              </w:rPr>
              <w:fldChar w:fldCharType="separate"/>
            </w:r>
            <w:r>
              <w:rPr>
                <w:noProof/>
                <w:webHidden/>
              </w:rPr>
              <w:t>33</w:t>
            </w:r>
            <w:r>
              <w:rPr>
                <w:noProof/>
                <w:webHidden/>
              </w:rPr>
              <w:fldChar w:fldCharType="end"/>
            </w:r>
          </w:hyperlink>
        </w:p>
        <w:p w14:paraId="32350A7C" w14:textId="36FE0D4C" w:rsidR="00410D3B" w:rsidRDefault="00410D3B">
          <w:pPr>
            <w:pStyle w:val="TOC3"/>
            <w:tabs>
              <w:tab w:val="right" w:leader="dot" w:pos="10870"/>
            </w:tabs>
            <w:rPr>
              <w:rFonts w:asciiTheme="minorHAnsi" w:eastAsiaTheme="minorEastAsia" w:hAnsiTheme="minorHAnsi" w:cstheme="minorBidi"/>
              <w:noProof/>
              <w:kern w:val="2"/>
              <w:sz w:val="24"/>
              <w:szCs w:val="24"/>
              <w14:ligatures w14:val="standardContextual"/>
            </w:rPr>
          </w:pPr>
          <w:hyperlink w:anchor="_Toc228282290" w:history="1">
            <w:r w:rsidRPr="00667AAF">
              <w:rPr>
                <w:rStyle w:val="Hyperlink"/>
                <w:noProof/>
              </w:rPr>
              <w:t>Bike</w:t>
            </w:r>
            <w:r w:rsidRPr="00667AAF">
              <w:rPr>
                <w:rStyle w:val="Hyperlink"/>
                <w:noProof/>
                <w:spacing w:val="-3"/>
              </w:rPr>
              <w:t xml:space="preserve"> </w:t>
            </w:r>
            <w:r w:rsidRPr="00667AAF">
              <w:rPr>
                <w:rStyle w:val="Hyperlink"/>
                <w:noProof/>
              </w:rPr>
              <w:t>and</w:t>
            </w:r>
            <w:r w:rsidRPr="00667AAF">
              <w:rPr>
                <w:rStyle w:val="Hyperlink"/>
                <w:noProof/>
                <w:spacing w:val="-1"/>
              </w:rPr>
              <w:t xml:space="preserve"> </w:t>
            </w:r>
            <w:r w:rsidRPr="00667AAF">
              <w:rPr>
                <w:rStyle w:val="Hyperlink"/>
                <w:noProof/>
              </w:rPr>
              <w:t>Pedestrian</w:t>
            </w:r>
            <w:r w:rsidRPr="00667AAF">
              <w:rPr>
                <w:rStyle w:val="Hyperlink"/>
                <w:noProof/>
                <w:spacing w:val="-1"/>
              </w:rPr>
              <w:t xml:space="preserve"> </w:t>
            </w:r>
            <w:r w:rsidRPr="00667AAF">
              <w:rPr>
                <w:rStyle w:val="Hyperlink"/>
                <w:noProof/>
                <w:spacing w:val="-2"/>
              </w:rPr>
              <w:t>Facilities</w:t>
            </w:r>
            <w:r>
              <w:rPr>
                <w:noProof/>
                <w:webHidden/>
              </w:rPr>
              <w:tab/>
            </w:r>
            <w:r>
              <w:rPr>
                <w:noProof/>
                <w:webHidden/>
              </w:rPr>
              <w:fldChar w:fldCharType="begin"/>
            </w:r>
            <w:r>
              <w:rPr>
                <w:noProof/>
                <w:webHidden/>
              </w:rPr>
              <w:instrText xml:space="preserve"> PAGEREF _Toc228282290 \h </w:instrText>
            </w:r>
            <w:r>
              <w:rPr>
                <w:noProof/>
                <w:webHidden/>
              </w:rPr>
            </w:r>
            <w:r>
              <w:rPr>
                <w:noProof/>
                <w:webHidden/>
              </w:rPr>
              <w:fldChar w:fldCharType="separate"/>
            </w:r>
            <w:r>
              <w:rPr>
                <w:noProof/>
                <w:webHidden/>
              </w:rPr>
              <w:t>33</w:t>
            </w:r>
            <w:r>
              <w:rPr>
                <w:noProof/>
                <w:webHidden/>
              </w:rPr>
              <w:fldChar w:fldCharType="end"/>
            </w:r>
          </w:hyperlink>
        </w:p>
        <w:p w14:paraId="37E00E57" w14:textId="79D2450D" w:rsidR="00410D3B" w:rsidRDefault="00410D3B">
          <w:pPr>
            <w:pStyle w:val="TOC3"/>
            <w:tabs>
              <w:tab w:val="right" w:leader="dot" w:pos="10870"/>
            </w:tabs>
            <w:rPr>
              <w:rFonts w:asciiTheme="minorHAnsi" w:eastAsiaTheme="minorEastAsia" w:hAnsiTheme="minorHAnsi" w:cstheme="minorBidi"/>
              <w:noProof/>
              <w:kern w:val="2"/>
              <w:sz w:val="24"/>
              <w:szCs w:val="24"/>
              <w14:ligatures w14:val="standardContextual"/>
            </w:rPr>
          </w:pPr>
          <w:hyperlink w:anchor="_Toc228282291" w:history="1">
            <w:r w:rsidRPr="00667AAF">
              <w:rPr>
                <w:rStyle w:val="Hyperlink"/>
                <w:noProof/>
              </w:rPr>
              <w:t>Ports</w:t>
            </w:r>
            <w:r w:rsidRPr="00667AAF">
              <w:rPr>
                <w:rStyle w:val="Hyperlink"/>
                <w:noProof/>
                <w:spacing w:val="-5"/>
              </w:rPr>
              <w:t xml:space="preserve"> </w:t>
            </w:r>
            <w:r w:rsidRPr="00667AAF">
              <w:rPr>
                <w:rStyle w:val="Hyperlink"/>
                <w:noProof/>
              </w:rPr>
              <w:t>and</w:t>
            </w:r>
            <w:r w:rsidRPr="00667AAF">
              <w:rPr>
                <w:rStyle w:val="Hyperlink"/>
                <w:noProof/>
                <w:spacing w:val="-3"/>
              </w:rPr>
              <w:t xml:space="preserve"> </w:t>
            </w:r>
            <w:r w:rsidRPr="00667AAF">
              <w:rPr>
                <w:rStyle w:val="Hyperlink"/>
                <w:noProof/>
                <w:spacing w:val="-2"/>
              </w:rPr>
              <w:t>Waterways</w:t>
            </w:r>
            <w:r>
              <w:rPr>
                <w:noProof/>
                <w:webHidden/>
              </w:rPr>
              <w:tab/>
            </w:r>
            <w:r>
              <w:rPr>
                <w:noProof/>
                <w:webHidden/>
              </w:rPr>
              <w:fldChar w:fldCharType="begin"/>
            </w:r>
            <w:r>
              <w:rPr>
                <w:noProof/>
                <w:webHidden/>
              </w:rPr>
              <w:instrText xml:space="preserve"> PAGEREF _Toc228282291 \h </w:instrText>
            </w:r>
            <w:r>
              <w:rPr>
                <w:noProof/>
                <w:webHidden/>
              </w:rPr>
            </w:r>
            <w:r>
              <w:rPr>
                <w:noProof/>
                <w:webHidden/>
              </w:rPr>
              <w:fldChar w:fldCharType="separate"/>
            </w:r>
            <w:r>
              <w:rPr>
                <w:noProof/>
                <w:webHidden/>
              </w:rPr>
              <w:t>33</w:t>
            </w:r>
            <w:r>
              <w:rPr>
                <w:noProof/>
                <w:webHidden/>
              </w:rPr>
              <w:fldChar w:fldCharType="end"/>
            </w:r>
          </w:hyperlink>
        </w:p>
        <w:p w14:paraId="2992EA89" w14:textId="070EDBC7" w:rsidR="00410D3B" w:rsidRDefault="00410D3B">
          <w:pPr>
            <w:pStyle w:val="TOC1"/>
            <w:tabs>
              <w:tab w:val="right" w:leader="dot" w:pos="10870"/>
            </w:tabs>
            <w:rPr>
              <w:rFonts w:asciiTheme="minorHAnsi" w:eastAsiaTheme="minorEastAsia" w:hAnsiTheme="minorHAnsi" w:cstheme="minorBidi"/>
              <w:noProof/>
              <w:kern w:val="2"/>
              <w:sz w:val="24"/>
              <w:szCs w:val="24"/>
              <w14:ligatures w14:val="standardContextual"/>
            </w:rPr>
          </w:pPr>
          <w:hyperlink w:anchor="_Toc228282292" w:history="1">
            <w:r w:rsidRPr="00667AAF">
              <w:rPr>
                <w:rStyle w:val="Hyperlink"/>
                <w:noProof/>
              </w:rPr>
              <w:t>Chapter</w:t>
            </w:r>
            <w:r w:rsidRPr="00667AAF">
              <w:rPr>
                <w:rStyle w:val="Hyperlink"/>
                <w:noProof/>
                <w:spacing w:val="-7"/>
              </w:rPr>
              <w:t xml:space="preserve"> 5</w:t>
            </w:r>
            <w:r>
              <w:rPr>
                <w:noProof/>
                <w:webHidden/>
              </w:rPr>
              <w:tab/>
            </w:r>
            <w:r>
              <w:rPr>
                <w:noProof/>
                <w:webHidden/>
              </w:rPr>
              <w:fldChar w:fldCharType="begin"/>
            </w:r>
            <w:r>
              <w:rPr>
                <w:noProof/>
                <w:webHidden/>
              </w:rPr>
              <w:instrText xml:space="preserve"> PAGEREF _Toc228282292 \h </w:instrText>
            </w:r>
            <w:r>
              <w:rPr>
                <w:noProof/>
                <w:webHidden/>
              </w:rPr>
            </w:r>
            <w:r>
              <w:rPr>
                <w:noProof/>
                <w:webHidden/>
              </w:rPr>
              <w:fldChar w:fldCharType="separate"/>
            </w:r>
            <w:r>
              <w:rPr>
                <w:noProof/>
                <w:webHidden/>
              </w:rPr>
              <w:t>34</w:t>
            </w:r>
            <w:r>
              <w:rPr>
                <w:noProof/>
                <w:webHidden/>
              </w:rPr>
              <w:fldChar w:fldCharType="end"/>
            </w:r>
          </w:hyperlink>
        </w:p>
        <w:p w14:paraId="043C55D3" w14:textId="30A53BE3" w:rsidR="00410D3B" w:rsidRDefault="00410D3B">
          <w:pPr>
            <w:pStyle w:val="TOC3"/>
            <w:tabs>
              <w:tab w:val="right" w:leader="dot" w:pos="10870"/>
            </w:tabs>
            <w:rPr>
              <w:rFonts w:asciiTheme="minorHAnsi" w:eastAsiaTheme="minorEastAsia" w:hAnsiTheme="minorHAnsi" w:cstheme="minorBidi"/>
              <w:noProof/>
              <w:kern w:val="2"/>
              <w:sz w:val="24"/>
              <w:szCs w:val="24"/>
              <w14:ligatures w14:val="standardContextual"/>
            </w:rPr>
          </w:pPr>
          <w:hyperlink w:anchor="_Toc228282293" w:history="1">
            <w:r w:rsidRPr="00667AAF">
              <w:rPr>
                <w:rStyle w:val="Hyperlink"/>
                <w:noProof/>
              </w:rPr>
              <w:t>National</w:t>
            </w:r>
            <w:r w:rsidRPr="00667AAF">
              <w:rPr>
                <w:rStyle w:val="Hyperlink"/>
                <w:noProof/>
                <w:spacing w:val="-4"/>
              </w:rPr>
              <w:t xml:space="preserve"> </w:t>
            </w:r>
            <w:r w:rsidRPr="00667AAF">
              <w:rPr>
                <w:rStyle w:val="Hyperlink"/>
                <w:noProof/>
              </w:rPr>
              <w:t>Traffic</w:t>
            </w:r>
            <w:r w:rsidRPr="00667AAF">
              <w:rPr>
                <w:rStyle w:val="Hyperlink"/>
                <w:noProof/>
                <w:spacing w:val="-2"/>
              </w:rPr>
              <w:t xml:space="preserve"> </w:t>
            </w:r>
            <w:r w:rsidRPr="00667AAF">
              <w:rPr>
                <w:rStyle w:val="Hyperlink"/>
                <w:noProof/>
              </w:rPr>
              <w:t>Control</w:t>
            </w:r>
            <w:r w:rsidRPr="00667AAF">
              <w:rPr>
                <w:rStyle w:val="Hyperlink"/>
                <w:noProof/>
                <w:spacing w:val="-2"/>
              </w:rPr>
              <w:t xml:space="preserve"> Standards</w:t>
            </w:r>
            <w:r>
              <w:rPr>
                <w:noProof/>
                <w:webHidden/>
              </w:rPr>
              <w:tab/>
            </w:r>
            <w:r>
              <w:rPr>
                <w:noProof/>
                <w:webHidden/>
              </w:rPr>
              <w:fldChar w:fldCharType="begin"/>
            </w:r>
            <w:r>
              <w:rPr>
                <w:noProof/>
                <w:webHidden/>
              </w:rPr>
              <w:instrText xml:space="preserve"> PAGEREF _Toc228282293 \h </w:instrText>
            </w:r>
            <w:r>
              <w:rPr>
                <w:noProof/>
                <w:webHidden/>
              </w:rPr>
            </w:r>
            <w:r>
              <w:rPr>
                <w:noProof/>
                <w:webHidden/>
              </w:rPr>
              <w:fldChar w:fldCharType="separate"/>
            </w:r>
            <w:r>
              <w:rPr>
                <w:noProof/>
                <w:webHidden/>
              </w:rPr>
              <w:t>34</w:t>
            </w:r>
            <w:r>
              <w:rPr>
                <w:noProof/>
                <w:webHidden/>
              </w:rPr>
              <w:fldChar w:fldCharType="end"/>
            </w:r>
          </w:hyperlink>
        </w:p>
        <w:p w14:paraId="19B54124" w14:textId="20A2FA70" w:rsidR="00410D3B" w:rsidRDefault="00410D3B">
          <w:pPr>
            <w:pStyle w:val="TOC3"/>
            <w:tabs>
              <w:tab w:val="right" w:leader="dot" w:pos="10870"/>
            </w:tabs>
            <w:rPr>
              <w:rFonts w:asciiTheme="minorHAnsi" w:eastAsiaTheme="minorEastAsia" w:hAnsiTheme="minorHAnsi" w:cstheme="minorBidi"/>
              <w:noProof/>
              <w:kern w:val="2"/>
              <w:sz w:val="24"/>
              <w:szCs w:val="24"/>
              <w14:ligatures w14:val="standardContextual"/>
            </w:rPr>
          </w:pPr>
          <w:hyperlink w:anchor="_Toc228282294" w:history="1">
            <w:r w:rsidRPr="00667AAF">
              <w:rPr>
                <w:rStyle w:val="Hyperlink"/>
                <w:noProof/>
              </w:rPr>
              <w:t>Highway</w:t>
            </w:r>
            <w:r w:rsidRPr="00667AAF">
              <w:rPr>
                <w:rStyle w:val="Hyperlink"/>
                <w:noProof/>
                <w:spacing w:val="-6"/>
              </w:rPr>
              <w:t xml:space="preserve"> </w:t>
            </w:r>
            <w:r w:rsidRPr="00667AAF">
              <w:rPr>
                <w:rStyle w:val="Hyperlink"/>
                <w:noProof/>
                <w:spacing w:val="-2"/>
              </w:rPr>
              <w:t>Standards</w:t>
            </w:r>
            <w:r>
              <w:rPr>
                <w:noProof/>
                <w:webHidden/>
              </w:rPr>
              <w:tab/>
            </w:r>
            <w:r>
              <w:rPr>
                <w:noProof/>
                <w:webHidden/>
              </w:rPr>
              <w:fldChar w:fldCharType="begin"/>
            </w:r>
            <w:r>
              <w:rPr>
                <w:noProof/>
                <w:webHidden/>
              </w:rPr>
              <w:instrText xml:space="preserve"> PAGEREF _Toc228282294 \h </w:instrText>
            </w:r>
            <w:r>
              <w:rPr>
                <w:noProof/>
                <w:webHidden/>
              </w:rPr>
            </w:r>
            <w:r>
              <w:rPr>
                <w:noProof/>
                <w:webHidden/>
              </w:rPr>
              <w:fldChar w:fldCharType="separate"/>
            </w:r>
            <w:r>
              <w:rPr>
                <w:noProof/>
                <w:webHidden/>
              </w:rPr>
              <w:t>34</w:t>
            </w:r>
            <w:r>
              <w:rPr>
                <w:noProof/>
                <w:webHidden/>
              </w:rPr>
              <w:fldChar w:fldCharType="end"/>
            </w:r>
          </w:hyperlink>
        </w:p>
        <w:p w14:paraId="5990D27A" w14:textId="4E408CDA" w:rsidR="00410D3B" w:rsidRDefault="00410D3B">
          <w:pPr>
            <w:pStyle w:val="TOC3"/>
            <w:tabs>
              <w:tab w:val="right" w:leader="dot" w:pos="10870"/>
            </w:tabs>
            <w:rPr>
              <w:rFonts w:asciiTheme="minorHAnsi" w:eastAsiaTheme="minorEastAsia" w:hAnsiTheme="minorHAnsi" w:cstheme="minorBidi"/>
              <w:noProof/>
              <w:kern w:val="2"/>
              <w:sz w:val="24"/>
              <w:szCs w:val="24"/>
              <w14:ligatures w14:val="standardContextual"/>
            </w:rPr>
          </w:pPr>
          <w:hyperlink w:anchor="_Toc228282295" w:history="1">
            <w:r w:rsidRPr="00667AAF">
              <w:rPr>
                <w:rStyle w:val="Hyperlink"/>
                <w:noProof/>
              </w:rPr>
              <w:t>Street</w:t>
            </w:r>
            <w:r w:rsidRPr="00667AAF">
              <w:rPr>
                <w:rStyle w:val="Hyperlink"/>
                <w:noProof/>
                <w:spacing w:val="-5"/>
              </w:rPr>
              <w:t xml:space="preserve"> </w:t>
            </w:r>
            <w:r w:rsidRPr="00667AAF">
              <w:rPr>
                <w:rStyle w:val="Hyperlink"/>
                <w:noProof/>
                <w:spacing w:val="-2"/>
              </w:rPr>
              <w:t>Standards</w:t>
            </w:r>
            <w:r>
              <w:rPr>
                <w:noProof/>
                <w:webHidden/>
              </w:rPr>
              <w:tab/>
            </w:r>
            <w:r>
              <w:rPr>
                <w:noProof/>
                <w:webHidden/>
              </w:rPr>
              <w:fldChar w:fldCharType="begin"/>
            </w:r>
            <w:r>
              <w:rPr>
                <w:noProof/>
                <w:webHidden/>
              </w:rPr>
              <w:instrText xml:space="preserve"> PAGEREF _Toc228282295 \h </w:instrText>
            </w:r>
            <w:r>
              <w:rPr>
                <w:noProof/>
                <w:webHidden/>
              </w:rPr>
            </w:r>
            <w:r>
              <w:rPr>
                <w:noProof/>
                <w:webHidden/>
              </w:rPr>
              <w:fldChar w:fldCharType="separate"/>
            </w:r>
            <w:r>
              <w:rPr>
                <w:noProof/>
                <w:webHidden/>
              </w:rPr>
              <w:t>36</w:t>
            </w:r>
            <w:r>
              <w:rPr>
                <w:noProof/>
                <w:webHidden/>
              </w:rPr>
              <w:fldChar w:fldCharType="end"/>
            </w:r>
          </w:hyperlink>
        </w:p>
        <w:p w14:paraId="23E76857" w14:textId="48064BF3" w:rsidR="00410D3B" w:rsidRDefault="00410D3B">
          <w:pPr>
            <w:pStyle w:val="TOC3"/>
            <w:tabs>
              <w:tab w:val="right" w:leader="dot" w:pos="10870"/>
            </w:tabs>
            <w:rPr>
              <w:rFonts w:asciiTheme="minorHAnsi" w:eastAsiaTheme="minorEastAsia" w:hAnsiTheme="minorHAnsi" w:cstheme="minorBidi"/>
              <w:noProof/>
              <w:kern w:val="2"/>
              <w:sz w:val="24"/>
              <w:szCs w:val="24"/>
              <w14:ligatures w14:val="standardContextual"/>
            </w:rPr>
          </w:pPr>
          <w:hyperlink w:anchor="_Toc228282296" w:history="1">
            <w:r w:rsidRPr="00667AAF">
              <w:rPr>
                <w:rStyle w:val="Hyperlink"/>
                <w:noProof/>
              </w:rPr>
              <w:t>Transportation</w:t>
            </w:r>
            <w:r w:rsidRPr="00667AAF">
              <w:rPr>
                <w:rStyle w:val="Hyperlink"/>
                <w:noProof/>
                <w:spacing w:val="-3"/>
              </w:rPr>
              <w:t xml:space="preserve"> </w:t>
            </w:r>
            <w:r w:rsidRPr="00667AAF">
              <w:rPr>
                <w:rStyle w:val="Hyperlink"/>
                <w:noProof/>
              </w:rPr>
              <w:t>System</w:t>
            </w:r>
            <w:r w:rsidRPr="00667AAF">
              <w:rPr>
                <w:rStyle w:val="Hyperlink"/>
                <w:noProof/>
                <w:spacing w:val="-2"/>
              </w:rPr>
              <w:t xml:space="preserve"> Management</w:t>
            </w:r>
            <w:r>
              <w:rPr>
                <w:noProof/>
                <w:webHidden/>
              </w:rPr>
              <w:tab/>
            </w:r>
            <w:r>
              <w:rPr>
                <w:noProof/>
                <w:webHidden/>
              </w:rPr>
              <w:fldChar w:fldCharType="begin"/>
            </w:r>
            <w:r>
              <w:rPr>
                <w:noProof/>
                <w:webHidden/>
              </w:rPr>
              <w:instrText xml:space="preserve"> PAGEREF _Toc228282296 \h </w:instrText>
            </w:r>
            <w:r>
              <w:rPr>
                <w:noProof/>
                <w:webHidden/>
              </w:rPr>
            </w:r>
            <w:r>
              <w:rPr>
                <w:noProof/>
                <w:webHidden/>
              </w:rPr>
              <w:fldChar w:fldCharType="separate"/>
            </w:r>
            <w:r>
              <w:rPr>
                <w:noProof/>
                <w:webHidden/>
              </w:rPr>
              <w:t>37</w:t>
            </w:r>
            <w:r>
              <w:rPr>
                <w:noProof/>
                <w:webHidden/>
              </w:rPr>
              <w:fldChar w:fldCharType="end"/>
            </w:r>
          </w:hyperlink>
        </w:p>
        <w:p w14:paraId="7F9A9929" w14:textId="7533727D" w:rsidR="00410D3B" w:rsidRDefault="00410D3B">
          <w:pPr>
            <w:pStyle w:val="TOC3"/>
            <w:tabs>
              <w:tab w:val="right" w:leader="dot" w:pos="10870"/>
            </w:tabs>
            <w:rPr>
              <w:rFonts w:asciiTheme="minorHAnsi" w:eastAsiaTheme="minorEastAsia" w:hAnsiTheme="minorHAnsi" w:cstheme="minorBidi"/>
              <w:noProof/>
              <w:kern w:val="2"/>
              <w:sz w:val="24"/>
              <w:szCs w:val="24"/>
              <w14:ligatures w14:val="standardContextual"/>
            </w:rPr>
          </w:pPr>
          <w:hyperlink w:anchor="_Toc228282297" w:history="1">
            <w:r w:rsidRPr="00667AAF">
              <w:rPr>
                <w:rStyle w:val="Hyperlink"/>
                <w:noProof/>
              </w:rPr>
              <w:t xml:space="preserve">Congestion </w:t>
            </w:r>
            <w:r w:rsidRPr="00667AAF">
              <w:rPr>
                <w:rStyle w:val="Hyperlink"/>
                <w:noProof/>
                <w:spacing w:val="-2"/>
              </w:rPr>
              <w:t>Management</w:t>
            </w:r>
            <w:r>
              <w:rPr>
                <w:noProof/>
                <w:webHidden/>
              </w:rPr>
              <w:tab/>
            </w:r>
            <w:r>
              <w:rPr>
                <w:noProof/>
                <w:webHidden/>
              </w:rPr>
              <w:fldChar w:fldCharType="begin"/>
            </w:r>
            <w:r>
              <w:rPr>
                <w:noProof/>
                <w:webHidden/>
              </w:rPr>
              <w:instrText xml:space="preserve"> PAGEREF _Toc228282297 \h </w:instrText>
            </w:r>
            <w:r>
              <w:rPr>
                <w:noProof/>
                <w:webHidden/>
              </w:rPr>
            </w:r>
            <w:r>
              <w:rPr>
                <w:noProof/>
                <w:webHidden/>
              </w:rPr>
              <w:fldChar w:fldCharType="separate"/>
            </w:r>
            <w:r>
              <w:rPr>
                <w:noProof/>
                <w:webHidden/>
              </w:rPr>
              <w:t>38</w:t>
            </w:r>
            <w:r>
              <w:rPr>
                <w:noProof/>
                <w:webHidden/>
              </w:rPr>
              <w:fldChar w:fldCharType="end"/>
            </w:r>
          </w:hyperlink>
        </w:p>
        <w:p w14:paraId="68F2A5A4" w14:textId="36FC4C3D" w:rsidR="00410D3B" w:rsidRDefault="00410D3B">
          <w:pPr>
            <w:pStyle w:val="TOC3"/>
            <w:tabs>
              <w:tab w:val="right" w:leader="dot" w:pos="10870"/>
            </w:tabs>
            <w:rPr>
              <w:rFonts w:asciiTheme="minorHAnsi" w:eastAsiaTheme="minorEastAsia" w:hAnsiTheme="minorHAnsi" w:cstheme="minorBidi"/>
              <w:noProof/>
              <w:kern w:val="2"/>
              <w:sz w:val="24"/>
              <w:szCs w:val="24"/>
              <w14:ligatures w14:val="standardContextual"/>
            </w:rPr>
          </w:pPr>
          <w:hyperlink w:anchor="_Toc228282298" w:history="1">
            <w:r w:rsidRPr="00667AAF">
              <w:rPr>
                <w:rStyle w:val="Hyperlink"/>
                <w:noProof/>
              </w:rPr>
              <w:t>Access</w:t>
            </w:r>
            <w:r w:rsidRPr="00667AAF">
              <w:rPr>
                <w:rStyle w:val="Hyperlink"/>
                <w:noProof/>
                <w:spacing w:val="-5"/>
              </w:rPr>
              <w:t xml:space="preserve"> </w:t>
            </w:r>
            <w:r w:rsidRPr="00667AAF">
              <w:rPr>
                <w:rStyle w:val="Hyperlink"/>
                <w:noProof/>
                <w:spacing w:val="-2"/>
              </w:rPr>
              <w:t>Management</w:t>
            </w:r>
            <w:r>
              <w:rPr>
                <w:noProof/>
                <w:webHidden/>
              </w:rPr>
              <w:tab/>
            </w:r>
            <w:r>
              <w:rPr>
                <w:noProof/>
                <w:webHidden/>
              </w:rPr>
              <w:fldChar w:fldCharType="begin"/>
            </w:r>
            <w:r>
              <w:rPr>
                <w:noProof/>
                <w:webHidden/>
              </w:rPr>
              <w:instrText xml:space="preserve"> PAGEREF _Toc228282298 \h </w:instrText>
            </w:r>
            <w:r>
              <w:rPr>
                <w:noProof/>
                <w:webHidden/>
              </w:rPr>
            </w:r>
            <w:r>
              <w:rPr>
                <w:noProof/>
                <w:webHidden/>
              </w:rPr>
              <w:fldChar w:fldCharType="separate"/>
            </w:r>
            <w:r>
              <w:rPr>
                <w:noProof/>
                <w:webHidden/>
              </w:rPr>
              <w:t>39</w:t>
            </w:r>
            <w:r>
              <w:rPr>
                <w:noProof/>
                <w:webHidden/>
              </w:rPr>
              <w:fldChar w:fldCharType="end"/>
            </w:r>
          </w:hyperlink>
        </w:p>
        <w:p w14:paraId="3FC96636" w14:textId="580BF987" w:rsidR="00410D3B" w:rsidRDefault="00410D3B">
          <w:pPr>
            <w:pStyle w:val="TOC3"/>
            <w:tabs>
              <w:tab w:val="right" w:leader="dot" w:pos="10870"/>
            </w:tabs>
            <w:rPr>
              <w:rFonts w:asciiTheme="minorHAnsi" w:eastAsiaTheme="minorEastAsia" w:hAnsiTheme="minorHAnsi" w:cstheme="minorBidi"/>
              <w:noProof/>
              <w:kern w:val="2"/>
              <w:sz w:val="24"/>
              <w:szCs w:val="24"/>
              <w14:ligatures w14:val="standardContextual"/>
            </w:rPr>
          </w:pPr>
          <w:hyperlink w:anchor="_Toc228282299" w:history="1">
            <w:r w:rsidRPr="00667AAF">
              <w:rPr>
                <w:rStyle w:val="Hyperlink"/>
                <w:noProof/>
              </w:rPr>
              <w:t>Right</w:t>
            </w:r>
            <w:r w:rsidRPr="00667AAF">
              <w:rPr>
                <w:rStyle w:val="Hyperlink"/>
                <w:noProof/>
                <w:spacing w:val="-3"/>
              </w:rPr>
              <w:t xml:space="preserve"> </w:t>
            </w:r>
            <w:r w:rsidRPr="00667AAF">
              <w:rPr>
                <w:rStyle w:val="Hyperlink"/>
                <w:noProof/>
              </w:rPr>
              <w:t>of</w:t>
            </w:r>
            <w:r w:rsidRPr="00667AAF">
              <w:rPr>
                <w:rStyle w:val="Hyperlink"/>
                <w:noProof/>
                <w:spacing w:val="-2"/>
              </w:rPr>
              <w:t xml:space="preserve"> </w:t>
            </w:r>
            <w:r w:rsidRPr="00667AAF">
              <w:rPr>
                <w:rStyle w:val="Hyperlink"/>
                <w:noProof/>
              </w:rPr>
              <w:t>Way</w:t>
            </w:r>
            <w:r w:rsidRPr="00667AAF">
              <w:rPr>
                <w:rStyle w:val="Hyperlink"/>
                <w:noProof/>
                <w:spacing w:val="-2"/>
              </w:rPr>
              <w:t xml:space="preserve"> </w:t>
            </w:r>
            <w:r w:rsidRPr="00667AAF">
              <w:rPr>
                <w:rStyle w:val="Hyperlink"/>
                <w:noProof/>
              </w:rPr>
              <w:t>and</w:t>
            </w:r>
            <w:r w:rsidRPr="00667AAF">
              <w:rPr>
                <w:rStyle w:val="Hyperlink"/>
                <w:noProof/>
                <w:spacing w:val="-2"/>
              </w:rPr>
              <w:t xml:space="preserve"> </w:t>
            </w:r>
            <w:r w:rsidRPr="00667AAF">
              <w:rPr>
                <w:rStyle w:val="Hyperlink"/>
                <w:noProof/>
              </w:rPr>
              <w:t>Corridor</w:t>
            </w:r>
            <w:r w:rsidRPr="00667AAF">
              <w:rPr>
                <w:rStyle w:val="Hyperlink"/>
                <w:noProof/>
                <w:spacing w:val="-2"/>
              </w:rPr>
              <w:t xml:space="preserve"> Preservation</w:t>
            </w:r>
            <w:r>
              <w:rPr>
                <w:noProof/>
                <w:webHidden/>
              </w:rPr>
              <w:tab/>
            </w:r>
            <w:r>
              <w:rPr>
                <w:noProof/>
                <w:webHidden/>
              </w:rPr>
              <w:fldChar w:fldCharType="begin"/>
            </w:r>
            <w:r>
              <w:rPr>
                <w:noProof/>
                <w:webHidden/>
              </w:rPr>
              <w:instrText xml:space="preserve"> PAGEREF _Toc228282299 \h </w:instrText>
            </w:r>
            <w:r>
              <w:rPr>
                <w:noProof/>
                <w:webHidden/>
              </w:rPr>
            </w:r>
            <w:r>
              <w:rPr>
                <w:noProof/>
                <w:webHidden/>
              </w:rPr>
              <w:fldChar w:fldCharType="separate"/>
            </w:r>
            <w:r>
              <w:rPr>
                <w:noProof/>
                <w:webHidden/>
              </w:rPr>
              <w:t>40</w:t>
            </w:r>
            <w:r>
              <w:rPr>
                <w:noProof/>
                <w:webHidden/>
              </w:rPr>
              <w:fldChar w:fldCharType="end"/>
            </w:r>
          </w:hyperlink>
        </w:p>
        <w:p w14:paraId="2C62F318" w14:textId="1F384B56" w:rsidR="00410D3B" w:rsidRDefault="00410D3B">
          <w:pPr>
            <w:pStyle w:val="TOC3"/>
            <w:tabs>
              <w:tab w:val="right" w:leader="dot" w:pos="10870"/>
            </w:tabs>
            <w:rPr>
              <w:rFonts w:asciiTheme="minorHAnsi" w:eastAsiaTheme="minorEastAsia" w:hAnsiTheme="minorHAnsi" w:cstheme="minorBidi"/>
              <w:noProof/>
              <w:kern w:val="2"/>
              <w:sz w:val="24"/>
              <w:szCs w:val="24"/>
              <w14:ligatures w14:val="standardContextual"/>
            </w:rPr>
          </w:pPr>
          <w:hyperlink w:anchor="_Toc228282300" w:history="1">
            <w:r w:rsidRPr="00667AAF">
              <w:rPr>
                <w:rStyle w:val="Hyperlink"/>
                <w:noProof/>
              </w:rPr>
              <w:t>Transportation</w:t>
            </w:r>
            <w:r w:rsidRPr="00667AAF">
              <w:rPr>
                <w:rStyle w:val="Hyperlink"/>
                <w:noProof/>
                <w:spacing w:val="-9"/>
              </w:rPr>
              <w:t xml:space="preserve"> </w:t>
            </w:r>
            <w:r w:rsidRPr="00667AAF">
              <w:rPr>
                <w:rStyle w:val="Hyperlink"/>
                <w:noProof/>
              </w:rPr>
              <w:t>Demand</w:t>
            </w:r>
            <w:r w:rsidRPr="00667AAF">
              <w:rPr>
                <w:rStyle w:val="Hyperlink"/>
                <w:noProof/>
                <w:spacing w:val="-9"/>
              </w:rPr>
              <w:t xml:space="preserve"> </w:t>
            </w:r>
            <w:r w:rsidRPr="00667AAF">
              <w:rPr>
                <w:rStyle w:val="Hyperlink"/>
                <w:noProof/>
                <w:spacing w:val="-2"/>
              </w:rPr>
              <w:t>Management</w:t>
            </w:r>
            <w:r>
              <w:rPr>
                <w:noProof/>
                <w:webHidden/>
              </w:rPr>
              <w:tab/>
            </w:r>
            <w:r>
              <w:rPr>
                <w:noProof/>
                <w:webHidden/>
              </w:rPr>
              <w:fldChar w:fldCharType="begin"/>
            </w:r>
            <w:r>
              <w:rPr>
                <w:noProof/>
                <w:webHidden/>
              </w:rPr>
              <w:instrText xml:space="preserve"> PAGEREF _Toc228282300 \h </w:instrText>
            </w:r>
            <w:r>
              <w:rPr>
                <w:noProof/>
                <w:webHidden/>
              </w:rPr>
            </w:r>
            <w:r>
              <w:rPr>
                <w:noProof/>
                <w:webHidden/>
              </w:rPr>
              <w:fldChar w:fldCharType="separate"/>
            </w:r>
            <w:r>
              <w:rPr>
                <w:noProof/>
                <w:webHidden/>
              </w:rPr>
              <w:t>41</w:t>
            </w:r>
            <w:r>
              <w:rPr>
                <w:noProof/>
                <w:webHidden/>
              </w:rPr>
              <w:fldChar w:fldCharType="end"/>
            </w:r>
          </w:hyperlink>
        </w:p>
        <w:p w14:paraId="6B14B283" w14:textId="48215BD1" w:rsidR="00410D3B" w:rsidRDefault="00410D3B">
          <w:pPr>
            <w:pStyle w:val="TOC3"/>
            <w:tabs>
              <w:tab w:val="right" w:leader="dot" w:pos="10870"/>
            </w:tabs>
            <w:rPr>
              <w:rFonts w:asciiTheme="minorHAnsi" w:eastAsiaTheme="minorEastAsia" w:hAnsiTheme="minorHAnsi" w:cstheme="minorBidi"/>
              <w:noProof/>
              <w:kern w:val="2"/>
              <w:sz w:val="24"/>
              <w:szCs w:val="24"/>
              <w14:ligatures w14:val="standardContextual"/>
            </w:rPr>
          </w:pPr>
          <w:hyperlink w:anchor="_Toc228282301" w:history="1">
            <w:r w:rsidRPr="00667AAF">
              <w:rPr>
                <w:rStyle w:val="Hyperlink"/>
                <w:noProof/>
              </w:rPr>
              <w:t>Transportation</w:t>
            </w:r>
            <w:r w:rsidRPr="00667AAF">
              <w:rPr>
                <w:rStyle w:val="Hyperlink"/>
                <w:noProof/>
                <w:spacing w:val="-9"/>
              </w:rPr>
              <w:t xml:space="preserve"> </w:t>
            </w:r>
            <w:r w:rsidRPr="00667AAF">
              <w:rPr>
                <w:rStyle w:val="Hyperlink"/>
                <w:noProof/>
              </w:rPr>
              <w:t>Demand</w:t>
            </w:r>
            <w:r w:rsidRPr="00667AAF">
              <w:rPr>
                <w:rStyle w:val="Hyperlink"/>
                <w:noProof/>
                <w:spacing w:val="-9"/>
              </w:rPr>
              <w:t xml:space="preserve"> </w:t>
            </w:r>
            <w:r w:rsidRPr="00667AAF">
              <w:rPr>
                <w:rStyle w:val="Hyperlink"/>
                <w:noProof/>
              </w:rPr>
              <w:t>Management</w:t>
            </w:r>
            <w:r w:rsidRPr="00667AAF">
              <w:rPr>
                <w:rStyle w:val="Hyperlink"/>
                <w:noProof/>
                <w:spacing w:val="-9"/>
              </w:rPr>
              <w:t xml:space="preserve"> </w:t>
            </w:r>
            <w:r w:rsidRPr="00667AAF">
              <w:rPr>
                <w:rStyle w:val="Hyperlink"/>
                <w:noProof/>
              </w:rPr>
              <w:t>Strategies</w:t>
            </w:r>
            <w:r w:rsidRPr="00667AAF">
              <w:rPr>
                <w:rStyle w:val="Hyperlink"/>
                <w:noProof/>
                <w:spacing w:val="-9"/>
              </w:rPr>
              <w:t xml:space="preserve"> </w:t>
            </w:r>
            <w:r w:rsidRPr="00667AAF">
              <w:rPr>
                <w:rStyle w:val="Hyperlink"/>
                <w:noProof/>
                <w:spacing w:val="-2"/>
              </w:rPr>
              <w:t>include:</w:t>
            </w:r>
            <w:r>
              <w:rPr>
                <w:noProof/>
                <w:webHidden/>
              </w:rPr>
              <w:tab/>
            </w:r>
            <w:r>
              <w:rPr>
                <w:noProof/>
                <w:webHidden/>
              </w:rPr>
              <w:fldChar w:fldCharType="begin"/>
            </w:r>
            <w:r>
              <w:rPr>
                <w:noProof/>
                <w:webHidden/>
              </w:rPr>
              <w:instrText xml:space="preserve"> PAGEREF _Toc228282301 \h </w:instrText>
            </w:r>
            <w:r>
              <w:rPr>
                <w:noProof/>
                <w:webHidden/>
              </w:rPr>
            </w:r>
            <w:r>
              <w:rPr>
                <w:noProof/>
                <w:webHidden/>
              </w:rPr>
              <w:fldChar w:fldCharType="separate"/>
            </w:r>
            <w:r>
              <w:rPr>
                <w:noProof/>
                <w:webHidden/>
              </w:rPr>
              <w:t>42</w:t>
            </w:r>
            <w:r>
              <w:rPr>
                <w:noProof/>
                <w:webHidden/>
              </w:rPr>
              <w:fldChar w:fldCharType="end"/>
            </w:r>
          </w:hyperlink>
        </w:p>
        <w:p w14:paraId="141140C8" w14:textId="2F92A767" w:rsidR="00410D3B" w:rsidRDefault="00410D3B">
          <w:pPr>
            <w:pStyle w:val="TOC3"/>
            <w:tabs>
              <w:tab w:val="right" w:leader="dot" w:pos="10870"/>
            </w:tabs>
            <w:rPr>
              <w:rFonts w:asciiTheme="minorHAnsi" w:eastAsiaTheme="minorEastAsia" w:hAnsiTheme="minorHAnsi" w:cstheme="minorBidi"/>
              <w:noProof/>
              <w:kern w:val="2"/>
              <w:sz w:val="24"/>
              <w:szCs w:val="24"/>
              <w14:ligatures w14:val="standardContextual"/>
            </w:rPr>
          </w:pPr>
          <w:hyperlink w:anchor="_Toc228282302" w:history="1">
            <w:r w:rsidRPr="00667AAF">
              <w:rPr>
                <w:rStyle w:val="Hyperlink"/>
                <w:noProof/>
              </w:rPr>
              <w:t>Energy</w:t>
            </w:r>
            <w:r w:rsidRPr="00667AAF">
              <w:rPr>
                <w:rStyle w:val="Hyperlink"/>
                <w:noProof/>
                <w:spacing w:val="-7"/>
              </w:rPr>
              <w:t xml:space="preserve"> </w:t>
            </w:r>
            <w:r w:rsidRPr="00667AAF">
              <w:rPr>
                <w:rStyle w:val="Hyperlink"/>
                <w:noProof/>
                <w:spacing w:val="-2"/>
              </w:rPr>
              <w:t>Conservation</w:t>
            </w:r>
            <w:r>
              <w:rPr>
                <w:noProof/>
                <w:webHidden/>
              </w:rPr>
              <w:tab/>
            </w:r>
            <w:r>
              <w:rPr>
                <w:noProof/>
                <w:webHidden/>
              </w:rPr>
              <w:fldChar w:fldCharType="begin"/>
            </w:r>
            <w:r>
              <w:rPr>
                <w:noProof/>
                <w:webHidden/>
              </w:rPr>
              <w:instrText xml:space="preserve"> PAGEREF _Toc228282302 \h </w:instrText>
            </w:r>
            <w:r>
              <w:rPr>
                <w:noProof/>
                <w:webHidden/>
              </w:rPr>
            </w:r>
            <w:r>
              <w:rPr>
                <w:noProof/>
                <w:webHidden/>
              </w:rPr>
              <w:fldChar w:fldCharType="separate"/>
            </w:r>
            <w:r>
              <w:rPr>
                <w:noProof/>
                <w:webHidden/>
              </w:rPr>
              <w:t>43</w:t>
            </w:r>
            <w:r>
              <w:rPr>
                <w:noProof/>
                <w:webHidden/>
              </w:rPr>
              <w:fldChar w:fldCharType="end"/>
            </w:r>
          </w:hyperlink>
        </w:p>
        <w:p w14:paraId="74EEEF6D" w14:textId="5E308A54" w:rsidR="00410D3B" w:rsidRDefault="00410D3B">
          <w:pPr>
            <w:pStyle w:val="TOC1"/>
            <w:tabs>
              <w:tab w:val="right" w:leader="dot" w:pos="10870"/>
            </w:tabs>
            <w:rPr>
              <w:rFonts w:asciiTheme="minorHAnsi" w:eastAsiaTheme="minorEastAsia" w:hAnsiTheme="minorHAnsi" w:cstheme="minorBidi"/>
              <w:noProof/>
              <w:kern w:val="2"/>
              <w:sz w:val="24"/>
              <w:szCs w:val="24"/>
              <w14:ligatures w14:val="standardContextual"/>
            </w:rPr>
          </w:pPr>
          <w:hyperlink w:anchor="_Toc228282303" w:history="1">
            <w:r w:rsidRPr="00667AAF">
              <w:rPr>
                <w:rStyle w:val="Hyperlink"/>
                <w:noProof/>
              </w:rPr>
              <w:t>Chapter</w:t>
            </w:r>
            <w:r w:rsidRPr="00667AAF">
              <w:rPr>
                <w:rStyle w:val="Hyperlink"/>
                <w:noProof/>
                <w:spacing w:val="-7"/>
              </w:rPr>
              <w:t xml:space="preserve"> </w:t>
            </w:r>
            <w:r w:rsidRPr="00667AAF">
              <w:rPr>
                <w:rStyle w:val="Hyperlink"/>
                <w:noProof/>
                <w:spacing w:val="-10"/>
              </w:rPr>
              <w:t>6</w:t>
            </w:r>
            <w:r>
              <w:rPr>
                <w:noProof/>
                <w:webHidden/>
              </w:rPr>
              <w:tab/>
            </w:r>
            <w:r>
              <w:rPr>
                <w:noProof/>
                <w:webHidden/>
              </w:rPr>
              <w:fldChar w:fldCharType="begin"/>
            </w:r>
            <w:r>
              <w:rPr>
                <w:noProof/>
                <w:webHidden/>
              </w:rPr>
              <w:instrText xml:space="preserve"> PAGEREF _Toc228282303 \h </w:instrText>
            </w:r>
            <w:r>
              <w:rPr>
                <w:noProof/>
                <w:webHidden/>
              </w:rPr>
            </w:r>
            <w:r>
              <w:rPr>
                <w:noProof/>
                <w:webHidden/>
              </w:rPr>
              <w:fldChar w:fldCharType="separate"/>
            </w:r>
            <w:r>
              <w:rPr>
                <w:noProof/>
                <w:webHidden/>
              </w:rPr>
              <w:t>45</w:t>
            </w:r>
            <w:r>
              <w:rPr>
                <w:noProof/>
                <w:webHidden/>
              </w:rPr>
              <w:fldChar w:fldCharType="end"/>
            </w:r>
          </w:hyperlink>
        </w:p>
        <w:p w14:paraId="0D642056" w14:textId="7ED326BB" w:rsidR="00410D3B" w:rsidRDefault="00410D3B">
          <w:pPr>
            <w:pStyle w:val="TOC3"/>
            <w:tabs>
              <w:tab w:val="right" w:leader="dot" w:pos="10870"/>
            </w:tabs>
            <w:rPr>
              <w:rFonts w:asciiTheme="minorHAnsi" w:eastAsiaTheme="minorEastAsia" w:hAnsiTheme="minorHAnsi" w:cstheme="minorBidi"/>
              <w:noProof/>
              <w:kern w:val="2"/>
              <w:sz w:val="24"/>
              <w:szCs w:val="24"/>
              <w14:ligatures w14:val="standardContextual"/>
            </w:rPr>
          </w:pPr>
          <w:hyperlink w:anchor="_Toc228282304" w:history="1">
            <w:r w:rsidRPr="00667AAF">
              <w:rPr>
                <w:rStyle w:val="Hyperlink"/>
                <w:noProof/>
              </w:rPr>
              <w:t>Needs</w:t>
            </w:r>
            <w:r w:rsidRPr="00667AAF">
              <w:rPr>
                <w:rStyle w:val="Hyperlink"/>
                <w:noProof/>
                <w:spacing w:val="-5"/>
              </w:rPr>
              <w:t xml:space="preserve"> </w:t>
            </w:r>
            <w:r w:rsidRPr="00667AAF">
              <w:rPr>
                <w:rStyle w:val="Hyperlink"/>
                <w:noProof/>
              </w:rPr>
              <w:t>Assessment</w:t>
            </w:r>
            <w:r w:rsidRPr="00667AAF">
              <w:rPr>
                <w:rStyle w:val="Hyperlink"/>
                <w:noProof/>
                <w:spacing w:val="-4"/>
              </w:rPr>
              <w:t xml:space="preserve"> </w:t>
            </w:r>
            <w:r w:rsidRPr="00667AAF">
              <w:rPr>
                <w:rStyle w:val="Hyperlink"/>
                <w:noProof/>
              </w:rPr>
              <w:t>and</w:t>
            </w:r>
            <w:r w:rsidRPr="00667AAF">
              <w:rPr>
                <w:rStyle w:val="Hyperlink"/>
                <w:noProof/>
                <w:spacing w:val="-4"/>
              </w:rPr>
              <w:t xml:space="preserve"> </w:t>
            </w:r>
            <w:r w:rsidRPr="00667AAF">
              <w:rPr>
                <w:rStyle w:val="Hyperlink"/>
                <w:noProof/>
                <w:spacing w:val="-2"/>
              </w:rPr>
              <w:t>Prioritization</w:t>
            </w:r>
            <w:r>
              <w:rPr>
                <w:noProof/>
                <w:webHidden/>
              </w:rPr>
              <w:tab/>
            </w:r>
            <w:r>
              <w:rPr>
                <w:noProof/>
                <w:webHidden/>
              </w:rPr>
              <w:fldChar w:fldCharType="begin"/>
            </w:r>
            <w:r>
              <w:rPr>
                <w:noProof/>
                <w:webHidden/>
              </w:rPr>
              <w:instrText xml:space="preserve"> PAGEREF _Toc228282304 \h </w:instrText>
            </w:r>
            <w:r>
              <w:rPr>
                <w:noProof/>
                <w:webHidden/>
              </w:rPr>
            </w:r>
            <w:r>
              <w:rPr>
                <w:noProof/>
                <w:webHidden/>
              </w:rPr>
              <w:fldChar w:fldCharType="separate"/>
            </w:r>
            <w:r>
              <w:rPr>
                <w:noProof/>
                <w:webHidden/>
              </w:rPr>
              <w:t>45</w:t>
            </w:r>
            <w:r>
              <w:rPr>
                <w:noProof/>
                <w:webHidden/>
              </w:rPr>
              <w:fldChar w:fldCharType="end"/>
            </w:r>
          </w:hyperlink>
        </w:p>
        <w:p w14:paraId="553940E8" w14:textId="5DAED753" w:rsidR="00410D3B" w:rsidRDefault="00410D3B">
          <w:pPr>
            <w:pStyle w:val="TOC1"/>
            <w:tabs>
              <w:tab w:val="right" w:leader="dot" w:pos="10870"/>
            </w:tabs>
            <w:rPr>
              <w:rFonts w:asciiTheme="minorHAnsi" w:eastAsiaTheme="minorEastAsia" w:hAnsiTheme="minorHAnsi" w:cstheme="minorBidi"/>
              <w:noProof/>
              <w:kern w:val="2"/>
              <w:sz w:val="24"/>
              <w:szCs w:val="24"/>
              <w14:ligatures w14:val="standardContextual"/>
            </w:rPr>
          </w:pPr>
          <w:hyperlink w:anchor="_Toc228282305" w:history="1">
            <w:r w:rsidRPr="00667AAF">
              <w:rPr>
                <w:rStyle w:val="Hyperlink"/>
                <w:noProof/>
              </w:rPr>
              <w:t>Chapter</w:t>
            </w:r>
            <w:r w:rsidRPr="00667AAF">
              <w:rPr>
                <w:rStyle w:val="Hyperlink"/>
                <w:noProof/>
                <w:spacing w:val="-17"/>
              </w:rPr>
              <w:t xml:space="preserve"> </w:t>
            </w:r>
            <w:r w:rsidRPr="00667AAF">
              <w:rPr>
                <w:rStyle w:val="Hyperlink"/>
                <w:noProof/>
                <w:spacing w:val="-10"/>
              </w:rPr>
              <w:t>7</w:t>
            </w:r>
            <w:r>
              <w:rPr>
                <w:noProof/>
                <w:webHidden/>
              </w:rPr>
              <w:tab/>
            </w:r>
            <w:r>
              <w:rPr>
                <w:noProof/>
                <w:webHidden/>
              </w:rPr>
              <w:fldChar w:fldCharType="begin"/>
            </w:r>
            <w:r>
              <w:rPr>
                <w:noProof/>
                <w:webHidden/>
              </w:rPr>
              <w:instrText xml:space="preserve"> PAGEREF _Toc228282305 \h </w:instrText>
            </w:r>
            <w:r>
              <w:rPr>
                <w:noProof/>
                <w:webHidden/>
              </w:rPr>
            </w:r>
            <w:r>
              <w:rPr>
                <w:noProof/>
                <w:webHidden/>
              </w:rPr>
              <w:fldChar w:fldCharType="separate"/>
            </w:r>
            <w:r>
              <w:rPr>
                <w:noProof/>
                <w:webHidden/>
              </w:rPr>
              <w:t>47</w:t>
            </w:r>
            <w:r>
              <w:rPr>
                <w:noProof/>
                <w:webHidden/>
              </w:rPr>
              <w:fldChar w:fldCharType="end"/>
            </w:r>
          </w:hyperlink>
        </w:p>
        <w:p w14:paraId="107BF0EE" w14:textId="41A74585" w:rsidR="00410D3B" w:rsidRDefault="00410D3B">
          <w:pPr>
            <w:pStyle w:val="TOC2"/>
            <w:tabs>
              <w:tab w:val="right" w:leader="dot" w:pos="10870"/>
            </w:tabs>
            <w:rPr>
              <w:rFonts w:asciiTheme="minorHAnsi" w:eastAsiaTheme="minorEastAsia" w:hAnsiTheme="minorHAnsi" w:cstheme="minorBidi"/>
              <w:noProof/>
              <w:kern w:val="2"/>
              <w:sz w:val="24"/>
              <w:szCs w:val="24"/>
              <w14:ligatures w14:val="standardContextual"/>
            </w:rPr>
          </w:pPr>
          <w:hyperlink w:anchor="_Toc228282306" w:history="1">
            <w:r w:rsidRPr="00667AAF">
              <w:rPr>
                <w:rStyle w:val="Hyperlink"/>
                <w:noProof/>
              </w:rPr>
              <w:t>Caldwell</w:t>
            </w:r>
            <w:r w:rsidRPr="00667AAF">
              <w:rPr>
                <w:rStyle w:val="Hyperlink"/>
                <w:noProof/>
                <w:spacing w:val="-12"/>
              </w:rPr>
              <w:t xml:space="preserve"> </w:t>
            </w:r>
            <w:r w:rsidRPr="00667AAF">
              <w:rPr>
                <w:rStyle w:val="Hyperlink"/>
                <w:noProof/>
                <w:spacing w:val="-2"/>
              </w:rPr>
              <w:t>County</w:t>
            </w:r>
            <w:r>
              <w:rPr>
                <w:noProof/>
                <w:webHidden/>
              </w:rPr>
              <w:tab/>
            </w:r>
            <w:r>
              <w:rPr>
                <w:noProof/>
                <w:webHidden/>
              </w:rPr>
              <w:fldChar w:fldCharType="begin"/>
            </w:r>
            <w:r>
              <w:rPr>
                <w:noProof/>
                <w:webHidden/>
              </w:rPr>
              <w:instrText xml:space="preserve"> PAGEREF _Toc228282306 \h </w:instrText>
            </w:r>
            <w:r>
              <w:rPr>
                <w:noProof/>
                <w:webHidden/>
              </w:rPr>
            </w:r>
            <w:r>
              <w:rPr>
                <w:noProof/>
                <w:webHidden/>
              </w:rPr>
              <w:fldChar w:fldCharType="separate"/>
            </w:r>
            <w:r>
              <w:rPr>
                <w:noProof/>
                <w:webHidden/>
              </w:rPr>
              <w:t>47</w:t>
            </w:r>
            <w:r>
              <w:rPr>
                <w:noProof/>
                <w:webHidden/>
              </w:rPr>
              <w:fldChar w:fldCharType="end"/>
            </w:r>
          </w:hyperlink>
        </w:p>
        <w:p w14:paraId="7DD69C78" w14:textId="5AEE6E50" w:rsidR="00410D3B" w:rsidRDefault="00410D3B">
          <w:pPr>
            <w:pStyle w:val="TOC2"/>
            <w:tabs>
              <w:tab w:val="right" w:leader="dot" w:pos="10870"/>
            </w:tabs>
            <w:rPr>
              <w:rFonts w:asciiTheme="minorHAnsi" w:eastAsiaTheme="minorEastAsia" w:hAnsiTheme="minorHAnsi" w:cstheme="minorBidi"/>
              <w:noProof/>
              <w:kern w:val="2"/>
              <w:sz w:val="24"/>
              <w:szCs w:val="24"/>
              <w14:ligatures w14:val="standardContextual"/>
            </w:rPr>
          </w:pPr>
          <w:hyperlink w:anchor="_Toc228282307" w:history="1">
            <w:r w:rsidRPr="00667AAF">
              <w:rPr>
                <w:rStyle w:val="Hyperlink"/>
                <w:noProof/>
              </w:rPr>
              <w:t>Carroll</w:t>
            </w:r>
            <w:r w:rsidRPr="00667AAF">
              <w:rPr>
                <w:rStyle w:val="Hyperlink"/>
                <w:noProof/>
                <w:spacing w:val="-10"/>
              </w:rPr>
              <w:t xml:space="preserve"> </w:t>
            </w:r>
            <w:r w:rsidRPr="00667AAF">
              <w:rPr>
                <w:rStyle w:val="Hyperlink"/>
                <w:noProof/>
                <w:spacing w:val="-2"/>
              </w:rPr>
              <w:t>County</w:t>
            </w:r>
            <w:r>
              <w:rPr>
                <w:noProof/>
                <w:webHidden/>
              </w:rPr>
              <w:tab/>
            </w:r>
            <w:r>
              <w:rPr>
                <w:noProof/>
                <w:webHidden/>
              </w:rPr>
              <w:fldChar w:fldCharType="begin"/>
            </w:r>
            <w:r>
              <w:rPr>
                <w:noProof/>
                <w:webHidden/>
              </w:rPr>
              <w:instrText xml:space="preserve"> PAGEREF _Toc228282307 \h </w:instrText>
            </w:r>
            <w:r>
              <w:rPr>
                <w:noProof/>
                <w:webHidden/>
              </w:rPr>
            </w:r>
            <w:r>
              <w:rPr>
                <w:noProof/>
                <w:webHidden/>
              </w:rPr>
              <w:fldChar w:fldCharType="separate"/>
            </w:r>
            <w:r>
              <w:rPr>
                <w:noProof/>
                <w:webHidden/>
              </w:rPr>
              <w:t>48</w:t>
            </w:r>
            <w:r>
              <w:rPr>
                <w:noProof/>
                <w:webHidden/>
              </w:rPr>
              <w:fldChar w:fldCharType="end"/>
            </w:r>
          </w:hyperlink>
        </w:p>
        <w:p w14:paraId="2D3DA8C6" w14:textId="213E2D46" w:rsidR="00410D3B" w:rsidRDefault="00410D3B">
          <w:pPr>
            <w:pStyle w:val="TOC2"/>
            <w:tabs>
              <w:tab w:val="right" w:leader="dot" w:pos="10870"/>
            </w:tabs>
            <w:rPr>
              <w:rFonts w:asciiTheme="minorHAnsi" w:eastAsiaTheme="minorEastAsia" w:hAnsiTheme="minorHAnsi" w:cstheme="minorBidi"/>
              <w:noProof/>
              <w:kern w:val="2"/>
              <w:sz w:val="24"/>
              <w:szCs w:val="24"/>
              <w14:ligatures w14:val="standardContextual"/>
            </w:rPr>
          </w:pPr>
          <w:hyperlink w:anchor="_Toc228282308" w:history="1">
            <w:r w:rsidRPr="00667AAF">
              <w:rPr>
                <w:rStyle w:val="Hyperlink"/>
                <w:noProof/>
              </w:rPr>
              <w:t>Chariton</w:t>
            </w:r>
            <w:r w:rsidRPr="00667AAF">
              <w:rPr>
                <w:rStyle w:val="Hyperlink"/>
                <w:noProof/>
                <w:spacing w:val="-12"/>
              </w:rPr>
              <w:t xml:space="preserve"> </w:t>
            </w:r>
            <w:r w:rsidRPr="00667AAF">
              <w:rPr>
                <w:rStyle w:val="Hyperlink"/>
                <w:noProof/>
                <w:spacing w:val="-2"/>
              </w:rPr>
              <w:t>County</w:t>
            </w:r>
            <w:r>
              <w:rPr>
                <w:noProof/>
                <w:webHidden/>
              </w:rPr>
              <w:tab/>
            </w:r>
            <w:r>
              <w:rPr>
                <w:noProof/>
                <w:webHidden/>
              </w:rPr>
              <w:fldChar w:fldCharType="begin"/>
            </w:r>
            <w:r>
              <w:rPr>
                <w:noProof/>
                <w:webHidden/>
              </w:rPr>
              <w:instrText xml:space="preserve"> PAGEREF _Toc228282308 \h </w:instrText>
            </w:r>
            <w:r>
              <w:rPr>
                <w:noProof/>
                <w:webHidden/>
              </w:rPr>
            </w:r>
            <w:r>
              <w:rPr>
                <w:noProof/>
                <w:webHidden/>
              </w:rPr>
              <w:fldChar w:fldCharType="separate"/>
            </w:r>
            <w:r>
              <w:rPr>
                <w:noProof/>
                <w:webHidden/>
              </w:rPr>
              <w:t>48</w:t>
            </w:r>
            <w:r>
              <w:rPr>
                <w:noProof/>
                <w:webHidden/>
              </w:rPr>
              <w:fldChar w:fldCharType="end"/>
            </w:r>
          </w:hyperlink>
        </w:p>
        <w:p w14:paraId="31806D1A" w14:textId="79FCA179" w:rsidR="00410D3B" w:rsidRDefault="00410D3B">
          <w:pPr>
            <w:pStyle w:val="TOC2"/>
            <w:tabs>
              <w:tab w:val="right" w:leader="dot" w:pos="10870"/>
            </w:tabs>
            <w:rPr>
              <w:rFonts w:asciiTheme="minorHAnsi" w:eastAsiaTheme="minorEastAsia" w:hAnsiTheme="minorHAnsi" w:cstheme="minorBidi"/>
              <w:noProof/>
              <w:kern w:val="2"/>
              <w:sz w:val="24"/>
              <w:szCs w:val="24"/>
              <w14:ligatures w14:val="standardContextual"/>
            </w:rPr>
          </w:pPr>
          <w:hyperlink w:anchor="_Toc228282309" w:history="1">
            <w:r w:rsidRPr="00667AAF">
              <w:rPr>
                <w:rStyle w:val="Hyperlink"/>
                <w:noProof/>
              </w:rPr>
              <w:t>Daviess</w:t>
            </w:r>
            <w:r w:rsidRPr="00667AAF">
              <w:rPr>
                <w:rStyle w:val="Hyperlink"/>
                <w:noProof/>
                <w:spacing w:val="-12"/>
              </w:rPr>
              <w:t xml:space="preserve"> </w:t>
            </w:r>
            <w:r w:rsidRPr="00667AAF">
              <w:rPr>
                <w:rStyle w:val="Hyperlink"/>
                <w:noProof/>
                <w:spacing w:val="-2"/>
              </w:rPr>
              <w:t>County</w:t>
            </w:r>
            <w:r>
              <w:rPr>
                <w:noProof/>
                <w:webHidden/>
              </w:rPr>
              <w:tab/>
            </w:r>
            <w:r>
              <w:rPr>
                <w:noProof/>
                <w:webHidden/>
              </w:rPr>
              <w:fldChar w:fldCharType="begin"/>
            </w:r>
            <w:r>
              <w:rPr>
                <w:noProof/>
                <w:webHidden/>
              </w:rPr>
              <w:instrText xml:space="preserve"> PAGEREF _Toc228282309 \h </w:instrText>
            </w:r>
            <w:r>
              <w:rPr>
                <w:noProof/>
                <w:webHidden/>
              </w:rPr>
            </w:r>
            <w:r>
              <w:rPr>
                <w:noProof/>
                <w:webHidden/>
              </w:rPr>
              <w:fldChar w:fldCharType="separate"/>
            </w:r>
            <w:r>
              <w:rPr>
                <w:noProof/>
                <w:webHidden/>
              </w:rPr>
              <w:t>48</w:t>
            </w:r>
            <w:r>
              <w:rPr>
                <w:noProof/>
                <w:webHidden/>
              </w:rPr>
              <w:fldChar w:fldCharType="end"/>
            </w:r>
          </w:hyperlink>
        </w:p>
        <w:p w14:paraId="26E648A0" w14:textId="7CA5E539" w:rsidR="00410D3B" w:rsidRDefault="00410D3B">
          <w:pPr>
            <w:pStyle w:val="TOC2"/>
            <w:tabs>
              <w:tab w:val="right" w:leader="dot" w:pos="10870"/>
            </w:tabs>
            <w:rPr>
              <w:rFonts w:asciiTheme="minorHAnsi" w:eastAsiaTheme="minorEastAsia" w:hAnsiTheme="minorHAnsi" w:cstheme="minorBidi"/>
              <w:noProof/>
              <w:kern w:val="2"/>
              <w:sz w:val="24"/>
              <w:szCs w:val="24"/>
              <w14:ligatures w14:val="standardContextual"/>
            </w:rPr>
          </w:pPr>
          <w:hyperlink w:anchor="_Toc228282310" w:history="1">
            <w:r w:rsidRPr="00667AAF">
              <w:rPr>
                <w:rStyle w:val="Hyperlink"/>
                <w:noProof/>
                <w:spacing w:val="-2"/>
              </w:rPr>
              <w:t>Grundy</w:t>
            </w:r>
            <w:r>
              <w:rPr>
                <w:noProof/>
                <w:webHidden/>
              </w:rPr>
              <w:tab/>
            </w:r>
            <w:r>
              <w:rPr>
                <w:noProof/>
                <w:webHidden/>
              </w:rPr>
              <w:fldChar w:fldCharType="begin"/>
            </w:r>
            <w:r>
              <w:rPr>
                <w:noProof/>
                <w:webHidden/>
              </w:rPr>
              <w:instrText xml:space="preserve"> PAGEREF _Toc228282310 \h </w:instrText>
            </w:r>
            <w:r>
              <w:rPr>
                <w:noProof/>
                <w:webHidden/>
              </w:rPr>
            </w:r>
            <w:r>
              <w:rPr>
                <w:noProof/>
                <w:webHidden/>
              </w:rPr>
              <w:fldChar w:fldCharType="separate"/>
            </w:r>
            <w:r>
              <w:rPr>
                <w:noProof/>
                <w:webHidden/>
              </w:rPr>
              <w:t>49</w:t>
            </w:r>
            <w:r>
              <w:rPr>
                <w:noProof/>
                <w:webHidden/>
              </w:rPr>
              <w:fldChar w:fldCharType="end"/>
            </w:r>
          </w:hyperlink>
        </w:p>
        <w:p w14:paraId="6B7CF538" w14:textId="57523115" w:rsidR="00410D3B" w:rsidRDefault="00410D3B">
          <w:pPr>
            <w:pStyle w:val="TOC2"/>
            <w:tabs>
              <w:tab w:val="right" w:leader="dot" w:pos="10870"/>
            </w:tabs>
            <w:rPr>
              <w:rFonts w:asciiTheme="minorHAnsi" w:eastAsiaTheme="minorEastAsia" w:hAnsiTheme="minorHAnsi" w:cstheme="minorBidi"/>
              <w:noProof/>
              <w:kern w:val="2"/>
              <w:sz w:val="24"/>
              <w:szCs w:val="24"/>
              <w14:ligatures w14:val="standardContextual"/>
            </w:rPr>
          </w:pPr>
          <w:hyperlink w:anchor="_Toc228282311" w:history="1">
            <w:r w:rsidRPr="00667AAF">
              <w:rPr>
                <w:rStyle w:val="Hyperlink"/>
                <w:noProof/>
                <w:spacing w:val="-2"/>
              </w:rPr>
              <w:t>Harrison</w:t>
            </w:r>
            <w:r>
              <w:rPr>
                <w:noProof/>
                <w:webHidden/>
              </w:rPr>
              <w:tab/>
            </w:r>
            <w:r>
              <w:rPr>
                <w:noProof/>
                <w:webHidden/>
              </w:rPr>
              <w:fldChar w:fldCharType="begin"/>
            </w:r>
            <w:r>
              <w:rPr>
                <w:noProof/>
                <w:webHidden/>
              </w:rPr>
              <w:instrText xml:space="preserve"> PAGEREF _Toc228282311 \h </w:instrText>
            </w:r>
            <w:r>
              <w:rPr>
                <w:noProof/>
                <w:webHidden/>
              </w:rPr>
            </w:r>
            <w:r>
              <w:rPr>
                <w:noProof/>
                <w:webHidden/>
              </w:rPr>
              <w:fldChar w:fldCharType="separate"/>
            </w:r>
            <w:r>
              <w:rPr>
                <w:noProof/>
                <w:webHidden/>
              </w:rPr>
              <w:t>49</w:t>
            </w:r>
            <w:r>
              <w:rPr>
                <w:noProof/>
                <w:webHidden/>
              </w:rPr>
              <w:fldChar w:fldCharType="end"/>
            </w:r>
          </w:hyperlink>
        </w:p>
        <w:p w14:paraId="33D8500B" w14:textId="1BE5901F" w:rsidR="00410D3B" w:rsidRDefault="00410D3B">
          <w:pPr>
            <w:pStyle w:val="TOC2"/>
            <w:tabs>
              <w:tab w:val="right" w:leader="dot" w:pos="10870"/>
            </w:tabs>
            <w:rPr>
              <w:rFonts w:asciiTheme="minorHAnsi" w:eastAsiaTheme="minorEastAsia" w:hAnsiTheme="minorHAnsi" w:cstheme="minorBidi"/>
              <w:noProof/>
              <w:kern w:val="2"/>
              <w:sz w:val="24"/>
              <w:szCs w:val="24"/>
              <w14:ligatures w14:val="standardContextual"/>
            </w:rPr>
          </w:pPr>
          <w:hyperlink w:anchor="_Toc228282312" w:history="1">
            <w:r w:rsidRPr="00667AAF">
              <w:rPr>
                <w:rStyle w:val="Hyperlink"/>
                <w:noProof/>
                <w:spacing w:val="-4"/>
              </w:rPr>
              <w:t>Linn</w:t>
            </w:r>
            <w:r>
              <w:rPr>
                <w:noProof/>
                <w:webHidden/>
              </w:rPr>
              <w:tab/>
            </w:r>
            <w:r>
              <w:rPr>
                <w:noProof/>
                <w:webHidden/>
              </w:rPr>
              <w:fldChar w:fldCharType="begin"/>
            </w:r>
            <w:r>
              <w:rPr>
                <w:noProof/>
                <w:webHidden/>
              </w:rPr>
              <w:instrText xml:space="preserve"> PAGEREF _Toc228282312 \h </w:instrText>
            </w:r>
            <w:r>
              <w:rPr>
                <w:noProof/>
                <w:webHidden/>
              </w:rPr>
            </w:r>
            <w:r>
              <w:rPr>
                <w:noProof/>
                <w:webHidden/>
              </w:rPr>
              <w:fldChar w:fldCharType="separate"/>
            </w:r>
            <w:r>
              <w:rPr>
                <w:noProof/>
                <w:webHidden/>
              </w:rPr>
              <w:t>49</w:t>
            </w:r>
            <w:r>
              <w:rPr>
                <w:noProof/>
                <w:webHidden/>
              </w:rPr>
              <w:fldChar w:fldCharType="end"/>
            </w:r>
          </w:hyperlink>
        </w:p>
        <w:p w14:paraId="0C8382A7" w14:textId="59FF5F32" w:rsidR="00410D3B" w:rsidRDefault="00410D3B">
          <w:pPr>
            <w:pStyle w:val="TOC2"/>
            <w:tabs>
              <w:tab w:val="right" w:leader="dot" w:pos="10870"/>
            </w:tabs>
            <w:rPr>
              <w:rFonts w:asciiTheme="minorHAnsi" w:eastAsiaTheme="minorEastAsia" w:hAnsiTheme="minorHAnsi" w:cstheme="minorBidi"/>
              <w:noProof/>
              <w:kern w:val="2"/>
              <w:sz w:val="24"/>
              <w:szCs w:val="24"/>
              <w14:ligatures w14:val="standardContextual"/>
            </w:rPr>
          </w:pPr>
          <w:hyperlink w:anchor="_Toc228282313" w:history="1">
            <w:r w:rsidRPr="00667AAF">
              <w:rPr>
                <w:rStyle w:val="Hyperlink"/>
                <w:noProof/>
                <w:spacing w:val="-2"/>
              </w:rPr>
              <w:t>Livingston</w:t>
            </w:r>
            <w:r>
              <w:rPr>
                <w:noProof/>
                <w:webHidden/>
              </w:rPr>
              <w:tab/>
            </w:r>
            <w:r>
              <w:rPr>
                <w:noProof/>
                <w:webHidden/>
              </w:rPr>
              <w:fldChar w:fldCharType="begin"/>
            </w:r>
            <w:r>
              <w:rPr>
                <w:noProof/>
                <w:webHidden/>
              </w:rPr>
              <w:instrText xml:space="preserve"> PAGEREF _Toc228282313 \h </w:instrText>
            </w:r>
            <w:r>
              <w:rPr>
                <w:noProof/>
                <w:webHidden/>
              </w:rPr>
            </w:r>
            <w:r>
              <w:rPr>
                <w:noProof/>
                <w:webHidden/>
              </w:rPr>
              <w:fldChar w:fldCharType="separate"/>
            </w:r>
            <w:r>
              <w:rPr>
                <w:noProof/>
                <w:webHidden/>
              </w:rPr>
              <w:t>49</w:t>
            </w:r>
            <w:r>
              <w:rPr>
                <w:noProof/>
                <w:webHidden/>
              </w:rPr>
              <w:fldChar w:fldCharType="end"/>
            </w:r>
          </w:hyperlink>
        </w:p>
        <w:p w14:paraId="2C37ED2D" w14:textId="0D02860F" w:rsidR="00410D3B" w:rsidRDefault="00410D3B">
          <w:pPr>
            <w:pStyle w:val="TOC2"/>
            <w:tabs>
              <w:tab w:val="right" w:leader="dot" w:pos="10870"/>
            </w:tabs>
            <w:rPr>
              <w:rFonts w:asciiTheme="minorHAnsi" w:eastAsiaTheme="minorEastAsia" w:hAnsiTheme="minorHAnsi" w:cstheme="minorBidi"/>
              <w:noProof/>
              <w:kern w:val="2"/>
              <w:sz w:val="24"/>
              <w:szCs w:val="24"/>
              <w14:ligatures w14:val="standardContextual"/>
            </w:rPr>
          </w:pPr>
          <w:hyperlink w:anchor="_Toc228282314" w:history="1">
            <w:r w:rsidRPr="00667AAF">
              <w:rPr>
                <w:rStyle w:val="Hyperlink"/>
                <w:noProof/>
                <w:spacing w:val="-2"/>
              </w:rPr>
              <w:t>Mercer</w:t>
            </w:r>
            <w:r>
              <w:rPr>
                <w:noProof/>
                <w:webHidden/>
              </w:rPr>
              <w:tab/>
            </w:r>
            <w:r>
              <w:rPr>
                <w:noProof/>
                <w:webHidden/>
              </w:rPr>
              <w:fldChar w:fldCharType="begin"/>
            </w:r>
            <w:r>
              <w:rPr>
                <w:noProof/>
                <w:webHidden/>
              </w:rPr>
              <w:instrText xml:space="preserve"> PAGEREF _Toc228282314 \h </w:instrText>
            </w:r>
            <w:r>
              <w:rPr>
                <w:noProof/>
                <w:webHidden/>
              </w:rPr>
            </w:r>
            <w:r>
              <w:rPr>
                <w:noProof/>
                <w:webHidden/>
              </w:rPr>
              <w:fldChar w:fldCharType="separate"/>
            </w:r>
            <w:r>
              <w:rPr>
                <w:noProof/>
                <w:webHidden/>
              </w:rPr>
              <w:t>50</w:t>
            </w:r>
            <w:r>
              <w:rPr>
                <w:noProof/>
                <w:webHidden/>
              </w:rPr>
              <w:fldChar w:fldCharType="end"/>
            </w:r>
          </w:hyperlink>
        </w:p>
        <w:p w14:paraId="7892AD23" w14:textId="38E02E53" w:rsidR="00410D3B" w:rsidRDefault="00410D3B">
          <w:pPr>
            <w:pStyle w:val="TOC2"/>
            <w:tabs>
              <w:tab w:val="right" w:leader="dot" w:pos="10870"/>
            </w:tabs>
            <w:rPr>
              <w:rFonts w:asciiTheme="minorHAnsi" w:eastAsiaTheme="minorEastAsia" w:hAnsiTheme="minorHAnsi" w:cstheme="minorBidi"/>
              <w:noProof/>
              <w:kern w:val="2"/>
              <w:sz w:val="24"/>
              <w:szCs w:val="24"/>
              <w14:ligatures w14:val="standardContextual"/>
            </w:rPr>
          </w:pPr>
          <w:hyperlink w:anchor="_Toc228282315" w:history="1">
            <w:r w:rsidRPr="00667AAF">
              <w:rPr>
                <w:rStyle w:val="Hyperlink"/>
                <w:noProof/>
                <w:spacing w:val="-2"/>
              </w:rPr>
              <w:t>Putnam</w:t>
            </w:r>
            <w:r>
              <w:rPr>
                <w:noProof/>
                <w:webHidden/>
              </w:rPr>
              <w:tab/>
            </w:r>
            <w:r>
              <w:rPr>
                <w:noProof/>
                <w:webHidden/>
              </w:rPr>
              <w:fldChar w:fldCharType="begin"/>
            </w:r>
            <w:r>
              <w:rPr>
                <w:noProof/>
                <w:webHidden/>
              </w:rPr>
              <w:instrText xml:space="preserve"> PAGEREF _Toc228282315 \h </w:instrText>
            </w:r>
            <w:r>
              <w:rPr>
                <w:noProof/>
                <w:webHidden/>
              </w:rPr>
            </w:r>
            <w:r>
              <w:rPr>
                <w:noProof/>
                <w:webHidden/>
              </w:rPr>
              <w:fldChar w:fldCharType="separate"/>
            </w:r>
            <w:r>
              <w:rPr>
                <w:noProof/>
                <w:webHidden/>
              </w:rPr>
              <w:t>50</w:t>
            </w:r>
            <w:r>
              <w:rPr>
                <w:noProof/>
                <w:webHidden/>
              </w:rPr>
              <w:fldChar w:fldCharType="end"/>
            </w:r>
          </w:hyperlink>
        </w:p>
        <w:p w14:paraId="2E091718" w14:textId="317D1613" w:rsidR="00410D3B" w:rsidRDefault="00410D3B">
          <w:pPr>
            <w:pStyle w:val="TOC2"/>
            <w:tabs>
              <w:tab w:val="right" w:leader="dot" w:pos="10870"/>
            </w:tabs>
            <w:rPr>
              <w:rFonts w:asciiTheme="minorHAnsi" w:eastAsiaTheme="minorEastAsia" w:hAnsiTheme="minorHAnsi" w:cstheme="minorBidi"/>
              <w:noProof/>
              <w:kern w:val="2"/>
              <w:sz w:val="24"/>
              <w:szCs w:val="24"/>
              <w14:ligatures w14:val="standardContextual"/>
            </w:rPr>
          </w:pPr>
          <w:hyperlink w:anchor="_Toc228282316" w:history="1">
            <w:r w:rsidRPr="00667AAF">
              <w:rPr>
                <w:rStyle w:val="Hyperlink"/>
                <w:noProof/>
                <w:spacing w:val="-2"/>
              </w:rPr>
              <w:t>Sullivan</w:t>
            </w:r>
            <w:r>
              <w:rPr>
                <w:noProof/>
                <w:webHidden/>
              </w:rPr>
              <w:tab/>
            </w:r>
            <w:r>
              <w:rPr>
                <w:noProof/>
                <w:webHidden/>
              </w:rPr>
              <w:fldChar w:fldCharType="begin"/>
            </w:r>
            <w:r>
              <w:rPr>
                <w:noProof/>
                <w:webHidden/>
              </w:rPr>
              <w:instrText xml:space="preserve"> PAGEREF _Toc228282316 \h </w:instrText>
            </w:r>
            <w:r>
              <w:rPr>
                <w:noProof/>
                <w:webHidden/>
              </w:rPr>
            </w:r>
            <w:r>
              <w:rPr>
                <w:noProof/>
                <w:webHidden/>
              </w:rPr>
              <w:fldChar w:fldCharType="separate"/>
            </w:r>
            <w:r>
              <w:rPr>
                <w:noProof/>
                <w:webHidden/>
              </w:rPr>
              <w:t>51</w:t>
            </w:r>
            <w:r>
              <w:rPr>
                <w:noProof/>
                <w:webHidden/>
              </w:rPr>
              <w:fldChar w:fldCharType="end"/>
            </w:r>
          </w:hyperlink>
        </w:p>
        <w:p w14:paraId="2DC7C578" w14:textId="60A3B2E1" w:rsidR="00410D3B" w:rsidRDefault="00410D3B">
          <w:pPr>
            <w:pStyle w:val="TOC3"/>
            <w:tabs>
              <w:tab w:val="right" w:leader="dot" w:pos="10870"/>
            </w:tabs>
            <w:rPr>
              <w:rFonts w:asciiTheme="minorHAnsi" w:eastAsiaTheme="minorEastAsia" w:hAnsiTheme="minorHAnsi" w:cstheme="minorBidi"/>
              <w:noProof/>
              <w:kern w:val="2"/>
              <w:sz w:val="24"/>
              <w:szCs w:val="24"/>
              <w14:ligatures w14:val="standardContextual"/>
            </w:rPr>
          </w:pPr>
          <w:hyperlink w:anchor="_Toc228282317" w:history="1">
            <w:r w:rsidRPr="00667AAF">
              <w:rPr>
                <w:rStyle w:val="Hyperlink"/>
                <w:noProof/>
              </w:rPr>
              <w:t>VARIOUS</w:t>
            </w:r>
            <w:r>
              <w:rPr>
                <w:noProof/>
                <w:webHidden/>
              </w:rPr>
              <w:tab/>
            </w:r>
            <w:r>
              <w:rPr>
                <w:noProof/>
                <w:webHidden/>
              </w:rPr>
              <w:fldChar w:fldCharType="begin"/>
            </w:r>
            <w:r>
              <w:rPr>
                <w:noProof/>
                <w:webHidden/>
              </w:rPr>
              <w:instrText xml:space="preserve"> PAGEREF _Toc228282317 \h </w:instrText>
            </w:r>
            <w:r>
              <w:rPr>
                <w:noProof/>
                <w:webHidden/>
              </w:rPr>
            </w:r>
            <w:r>
              <w:rPr>
                <w:noProof/>
                <w:webHidden/>
              </w:rPr>
              <w:fldChar w:fldCharType="separate"/>
            </w:r>
            <w:r>
              <w:rPr>
                <w:noProof/>
                <w:webHidden/>
              </w:rPr>
              <w:t>51</w:t>
            </w:r>
            <w:r>
              <w:rPr>
                <w:noProof/>
                <w:webHidden/>
              </w:rPr>
              <w:fldChar w:fldCharType="end"/>
            </w:r>
          </w:hyperlink>
        </w:p>
        <w:p w14:paraId="63EF4696" w14:textId="6DF48964" w:rsidR="00410D3B" w:rsidRDefault="00410D3B">
          <w:pPr>
            <w:pStyle w:val="TOC3"/>
            <w:tabs>
              <w:tab w:val="right" w:leader="dot" w:pos="10870"/>
            </w:tabs>
            <w:rPr>
              <w:rFonts w:asciiTheme="minorHAnsi" w:eastAsiaTheme="minorEastAsia" w:hAnsiTheme="minorHAnsi" w:cstheme="minorBidi"/>
              <w:noProof/>
              <w:kern w:val="2"/>
              <w:sz w:val="24"/>
              <w:szCs w:val="24"/>
              <w14:ligatures w14:val="standardContextual"/>
            </w:rPr>
          </w:pPr>
          <w:hyperlink w:anchor="_Toc228282318" w:history="1">
            <w:r w:rsidRPr="00667AAF">
              <w:rPr>
                <w:rStyle w:val="Hyperlink"/>
                <w:noProof/>
              </w:rPr>
              <w:t>High Priority Unfunded Needs of the Green Hills Region</w:t>
            </w:r>
            <w:r>
              <w:rPr>
                <w:noProof/>
                <w:webHidden/>
              </w:rPr>
              <w:tab/>
            </w:r>
            <w:r>
              <w:rPr>
                <w:noProof/>
                <w:webHidden/>
              </w:rPr>
              <w:fldChar w:fldCharType="begin"/>
            </w:r>
            <w:r>
              <w:rPr>
                <w:noProof/>
                <w:webHidden/>
              </w:rPr>
              <w:instrText xml:space="preserve"> PAGEREF _Toc228282318 \h </w:instrText>
            </w:r>
            <w:r>
              <w:rPr>
                <w:noProof/>
                <w:webHidden/>
              </w:rPr>
            </w:r>
            <w:r>
              <w:rPr>
                <w:noProof/>
                <w:webHidden/>
              </w:rPr>
              <w:fldChar w:fldCharType="separate"/>
            </w:r>
            <w:r>
              <w:rPr>
                <w:noProof/>
                <w:webHidden/>
              </w:rPr>
              <w:t>51</w:t>
            </w:r>
            <w:r>
              <w:rPr>
                <w:noProof/>
                <w:webHidden/>
              </w:rPr>
              <w:fldChar w:fldCharType="end"/>
            </w:r>
          </w:hyperlink>
        </w:p>
        <w:p w14:paraId="6D73D8F5" w14:textId="2FB0547A" w:rsidR="00410D3B" w:rsidRDefault="00410D3B">
          <w:pPr>
            <w:pStyle w:val="TOC3"/>
            <w:tabs>
              <w:tab w:val="right" w:leader="dot" w:pos="10870"/>
            </w:tabs>
            <w:rPr>
              <w:rFonts w:asciiTheme="minorHAnsi" w:eastAsiaTheme="minorEastAsia" w:hAnsiTheme="minorHAnsi" w:cstheme="minorBidi"/>
              <w:noProof/>
              <w:kern w:val="2"/>
              <w:sz w:val="24"/>
              <w:szCs w:val="24"/>
              <w14:ligatures w14:val="standardContextual"/>
            </w:rPr>
          </w:pPr>
          <w:hyperlink w:anchor="_Toc228282319" w:history="1">
            <w:r w:rsidRPr="00667AAF">
              <w:rPr>
                <w:rStyle w:val="Hyperlink"/>
                <w:noProof/>
              </w:rPr>
              <w:t>Tier I - None</w:t>
            </w:r>
            <w:r>
              <w:rPr>
                <w:noProof/>
                <w:webHidden/>
              </w:rPr>
              <w:tab/>
            </w:r>
            <w:r>
              <w:rPr>
                <w:noProof/>
                <w:webHidden/>
              </w:rPr>
              <w:fldChar w:fldCharType="begin"/>
            </w:r>
            <w:r>
              <w:rPr>
                <w:noProof/>
                <w:webHidden/>
              </w:rPr>
              <w:instrText xml:space="preserve"> PAGEREF _Toc228282319 \h </w:instrText>
            </w:r>
            <w:r>
              <w:rPr>
                <w:noProof/>
                <w:webHidden/>
              </w:rPr>
            </w:r>
            <w:r>
              <w:rPr>
                <w:noProof/>
                <w:webHidden/>
              </w:rPr>
              <w:fldChar w:fldCharType="separate"/>
            </w:r>
            <w:r>
              <w:rPr>
                <w:noProof/>
                <w:webHidden/>
              </w:rPr>
              <w:t>51</w:t>
            </w:r>
            <w:r>
              <w:rPr>
                <w:noProof/>
                <w:webHidden/>
              </w:rPr>
              <w:fldChar w:fldCharType="end"/>
            </w:r>
          </w:hyperlink>
        </w:p>
        <w:p w14:paraId="1057217F" w14:textId="5FE164B2" w:rsidR="00410D3B" w:rsidRDefault="00410D3B">
          <w:pPr>
            <w:pStyle w:val="TOC3"/>
            <w:tabs>
              <w:tab w:val="right" w:leader="dot" w:pos="10870"/>
            </w:tabs>
            <w:rPr>
              <w:rFonts w:asciiTheme="minorHAnsi" w:eastAsiaTheme="minorEastAsia" w:hAnsiTheme="minorHAnsi" w:cstheme="minorBidi"/>
              <w:noProof/>
              <w:kern w:val="2"/>
              <w:sz w:val="24"/>
              <w:szCs w:val="24"/>
              <w14:ligatures w14:val="standardContextual"/>
            </w:rPr>
          </w:pPr>
          <w:hyperlink w:anchor="_Toc228282320" w:history="1">
            <w:r w:rsidRPr="00667AAF">
              <w:rPr>
                <w:rStyle w:val="Hyperlink"/>
                <w:noProof/>
              </w:rPr>
              <w:t>Tier II</w:t>
            </w:r>
            <w:r>
              <w:rPr>
                <w:noProof/>
                <w:webHidden/>
              </w:rPr>
              <w:tab/>
            </w:r>
            <w:r>
              <w:rPr>
                <w:noProof/>
                <w:webHidden/>
              </w:rPr>
              <w:fldChar w:fldCharType="begin"/>
            </w:r>
            <w:r>
              <w:rPr>
                <w:noProof/>
                <w:webHidden/>
              </w:rPr>
              <w:instrText xml:space="preserve"> PAGEREF _Toc228282320 \h </w:instrText>
            </w:r>
            <w:r>
              <w:rPr>
                <w:noProof/>
                <w:webHidden/>
              </w:rPr>
            </w:r>
            <w:r>
              <w:rPr>
                <w:noProof/>
                <w:webHidden/>
              </w:rPr>
              <w:fldChar w:fldCharType="separate"/>
            </w:r>
            <w:r>
              <w:rPr>
                <w:noProof/>
                <w:webHidden/>
              </w:rPr>
              <w:t>51</w:t>
            </w:r>
            <w:r>
              <w:rPr>
                <w:noProof/>
                <w:webHidden/>
              </w:rPr>
              <w:fldChar w:fldCharType="end"/>
            </w:r>
          </w:hyperlink>
        </w:p>
        <w:p w14:paraId="79ACCD97" w14:textId="21B83233" w:rsidR="00410D3B" w:rsidRDefault="00410D3B">
          <w:pPr>
            <w:pStyle w:val="TOC1"/>
            <w:tabs>
              <w:tab w:val="right" w:leader="dot" w:pos="10870"/>
            </w:tabs>
            <w:rPr>
              <w:rFonts w:asciiTheme="minorHAnsi" w:eastAsiaTheme="minorEastAsia" w:hAnsiTheme="minorHAnsi" w:cstheme="minorBidi"/>
              <w:noProof/>
              <w:kern w:val="2"/>
              <w:sz w:val="24"/>
              <w:szCs w:val="24"/>
              <w14:ligatures w14:val="standardContextual"/>
            </w:rPr>
          </w:pPr>
          <w:hyperlink w:anchor="_Toc228282321" w:history="1">
            <w:r w:rsidRPr="00667AAF">
              <w:rPr>
                <w:rStyle w:val="Hyperlink"/>
                <w:noProof/>
              </w:rPr>
              <w:t>Chapter</w:t>
            </w:r>
            <w:r w:rsidRPr="00667AAF">
              <w:rPr>
                <w:rStyle w:val="Hyperlink"/>
                <w:noProof/>
                <w:spacing w:val="-7"/>
              </w:rPr>
              <w:t xml:space="preserve"> 8</w:t>
            </w:r>
            <w:r>
              <w:rPr>
                <w:noProof/>
                <w:webHidden/>
              </w:rPr>
              <w:tab/>
            </w:r>
            <w:r>
              <w:rPr>
                <w:noProof/>
                <w:webHidden/>
              </w:rPr>
              <w:fldChar w:fldCharType="begin"/>
            </w:r>
            <w:r>
              <w:rPr>
                <w:noProof/>
                <w:webHidden/>
              </w:rPr>
              <w:instrText xml:space="preserve"> PAGEREF _Toc228282321 \h </w:instrText>
            </w:r>
            <w:r>
              <w:rPr>
                <w:noProof/>
                <w:webHidden/>
              </w:rPr>
            </w:r>
            <w:r>
              <w:rPr>
                <w:noProof/>
                <w:webHidden/>
              </w:rPr>
              <w:fldChar w:fldCharType="separate"/>
            </w:r>
            <w:r>
              <w:rPr>
                <w:noProof/>
                <w:webHidden/>
              </w:rPr>
              <w:t>53</w:t>
            </w:r>
            <w:r>
              <w:rPr>
                <w:noProof/>
                <w:webHidden/>
              </w:rPr>
              <w:fldChar w:fldCharType="end"/>
            </w:r>
          </w:hyperlink>
        </w:p>
        <w:p w14:paraId="75580C7E" w14:textId="3F34A20E" w:rsidR="00410D3B" w:rsidRDefault="00410D3B">
          <w:pPr>
            <w:pStyle w:val="TOC3"/>
            <w:tabs>
              <w:tab w:val="right" w:leader="dot" w:pos="10870"/>
            </w:tabs>
            <w:rPr>
              <w:rFonts w:asciiTheme="minorHAnsi" w:eastAsiaTheme="minorEastAsia" w:hAnsiTheme="minorHAnsi" w:cstheme="minorBidi"/>
              <w:noProof/>
              <w:kern w:val="2"/>
              <w:sz w:val="24"/>
              <w:szCs w:val="24"/>
              <w14:ligatures w14:val="standardContextual"/>
            </w:rPr>
          </w:pPr>
          <w:hyperlink w:anchor="_Toc228282322" w:history="1">
            <w:r w:rsidRPr="00667AAF">
              <w:rPr>
                <w:rStyle w:val="Hyperlink"/>
                <w:noProof/>
              </w:rPr>
              <w:t xml:space="preserve">Transportation Funding- An </w:t>
            </w:r>
            <w:r w:rsidRPr="00667AAF">
              <w:rPr>
                <w:rStyle w:val="Hyperlink"/>
                <w:noProof/>
                <w:spacing w:val="-2"/>
              </w:rPr>
              <w:t>Overview</w:t>
            </w:r>
            <w:r>
              <w:rPr>
                <w:noProof/>
                <w:webHidden/>
              </w:rPr>
              <w:tab/>
            </w:r>
            <w:r>
              <w:rPr>
                <w:noProof/>
                <w:webHidden/>
              </w:rPr>
              <w:fldChar w:fldCharType="begin"/>
            </w:r>
            <w:r>
              <w:rPr>
                <w:noProof/>
                <w:webHidden/>
              </w:rPr>
              <w:instrText xml:space="preserve"> PAGEREF _Toc228282322 \h </w:instrText>
            </w:r>
            <w:r>
              <w:rPr>
                <w:noProof/>
                <w:webHidden/>
              </w:rPr>
            </w:r>
            <w:r>
              <w:rPr>
                <w:noProof/>
                <w:webHidden/>
              </w:rPr>
              <w:fldChar w:fldCharType="separate"/>
            </w:r>
            <w:r>
              <w:rPr>
                <w:noProof/>
                <w:webHidden/>
              </w:rPr>
              <w:t>53</w:t>
            </w:r>
            <w:r>
              <w:rPr>
                <w:noProof/>
                <w:webHidden/>
              </w:rPr>
              <w:fldChar w:fldCharType="end"/>
            </w:r>
          </w:hyperlink>
        </w:p>
        <w:p w14:paraId="4DE43AAE" w14:textId="023DC8DA" w:rsidR="00410D3B" w:rsidRDefault="00410D3B">
          <w:pPr>
            <w:pStyle w:val="TOC3"/>
            <w:tabs>
              <w:tab w:val="right" w:leader="dot" w:pos="10870"/>
            </w:tabs>
            <w:rPr>
              <w:rFonts w:asciiTheme="minorHAnsi" w:eastAsiaTheme="minorEastAsia" w:hAnsiTheme="minorHAnsi" w:cstheme="minorBidi"/>
              <w:noProof/>
              <w:kern w:val="2"/>
              <w:sz w:val="24"/>
              <w:szCs w:val="24"/>
              <w14:ligatures w14:val="standardContextual"/>
            </w:rPr>
          </w:pPr>
          <w:hyperlink w:anchor="_Toc228282323" w:history="1">
            <w:r w:rsidRPr="00667AAF">
              <w:rPr>
                <w:rStyle w:val="Hyperlink"/>
                <w:noProof/>
              </w:rPr>
              <w:t xml:space="preserve">Federal </w:t>
            </w:r>
            <w:r w:rsidRPr="00667AAF">
              <w:rPr>
                <w:rStyle w:val="Hyperlink"/>
                <w:noProof/>
                <w:spacing w:val="-2"/>
              </w:rPr>
              <w:t>Revenue</w:t>
            </w:r>
            <w:r>
              <w:rPr>
                <w:noProof/>
                <w:webHidden/>
              </w:rPr>
              <w:tab/>
            </w:r>
            <w:r>
              <w:rPr>
                <w:noProof/>
                <w:webHidden/>
              </w:rPr>
              <w:fldChar w:fldCharType="begin"/>
            </w:r>
            <w:r>
              <w:rPr>
                <w:noProof/>
                <w:webHidden/>
              </w:rPr>
              <w:instrText xml:space="preserve"> PAGEREF _Toc228282323 \h </w:instrText>
            </w:r>
            <w:r>
              <w:rPr>
                <w:noProof/>
                <w:webHidden/>
              </w:rPr>
            </w:r>
            <w:r>
              <w:rPr>
                <w:noProof/>
                <w:webHidden/>
              </w:rPr>
              <w:fldChar w:fldCharType="separate"/>
            </w:r>
            <w:r>
              <w:rPr>
                <w:noProof/>
                <w:webHidden/>
              </w:rPr>
              <w:t>55</w:t>
            </w:r>
            <w:r>
              <w:rPr>
                <w:noProof/>
                <w:webHidden/>
              </w:rPr>
              <w:fldChar w:fldCharType="end"/>
            </w:r>
          </w:hyperlink>
        </w:p>
        <w:p w14:paraId="47ABF742" w14:textId="4B500239" w:rsidR="00410D3B" w:rsidRDefault="00410D3B">
          <w:pPr>
            <w:pStyle w:val="TOC3"/>
            <w:tabs>
              <w:tab w:val="right" w:leader="dot" w:pos="10870"/>
            </w:tabs>
            <w:rPr>
              <w:rFonts w:asciiTheme="minorHAnsi" w:eastAsiaTheme="minorEastAsia" w:hAnsiTheme="minorHAnsi" w:cstheme="minorBidi"/>
              <w:noProof/>
              <w:kern w:val="2"/>
              <w:sz w:val="24"/>
              <w:szCs w:val="24"/>
              <w14:ligatures w14:val="standardContextual"/>
            </w:rPr>
          </w:pPr>
          <w:hyperlink w:anchor="_Toc228282324" w:history="1">
            <w:r w:rsidRPr="00667AAF">
              <w:rPr>
                <w:rStyle w:val="Hyperlink"/>
                <w:noProof/>
                <w:spacing w:val="-2"/>
              </w:rPr>
              <w:t>State</w:t>
            </w:r>
            <w:r>
              <w:rPr>
                <w:noProof/>
                <w:webHidden/>
              </w:rPr>
              <w:tab/>
            </w:r>
            <w:r>
              <w:rPr>
                <w:noProof/>
                <w:webHidden/>
              </w:rPr>
              <w:fldChar w:fldCharType="begin"/>
            </w:r>
            <w:r>
              <w:rPr>
                <w:noProof/>
                <w:webHidden/>
              </w:rPr>
              <w:instrText xml:space="preserve"> PAGEREF _Toc228282324 \h </w:instrText>
            </w:r>
            <w:r>
              <w:rPr>
                <w:noProof/>
                <w:webHidden/>
              </w:rPr>
            </w:r>
            <w:r>
              <w:rPr>
                <w:noProof/>
                <w:webHidden/>
              </w:rPr>
              <w:fldChar w:fldCharType="separate"/>
            </w:r>
            <w:r>
              <w:rPr>
                <w:noProof/>
                <w:webHidden/>
              </w:rPr>
              <w:t>55</w:t>
            </w:r>
            <w:r>
              <w:rPr>
                <w:noProof/>
                <w:webHidden/>
              </w:rPr>
              <w:fldChar w:fldCharType="end"/>
            </w:r>
          </w:hyperlink>
        </w:p>
        <w:p w14:paraId="2B3974D9" w14:textId="4F753941" w:rsidR="00410D3B" w:rsidRDefault="00410D3B">
          <w:pPr>
            <w:pStyle w:val="TOC3"/>
            <w:tabs>
              <w:tab w:val="right" w:leader="dot" w:pos="10870"/>
            </w:tabs>
            <w:rPr>
              <w:rFonts w:asciiTheme="minorHAnsi" w:eastAsiaTheme="minorEastAsia" w:hAnsiTheme="minorHAnsi" w:cstheme="minorBidi"/>
              <w:noProof/>
              <w:kern w:val="2"/>
              <w:sz w:val="24"/>
              <w:szCs w:val="24"/>
              <w14:ligatures w14:val="standardContextual"/>
            </w:rPr>
          </w:pPr>
          <w:hyperlink w:anchor="_Toc228282325" w:history="1">
            <w:r w:rsidRPr="00667AAF">
              <w:rPr>
                <w:rStyle w:val="Hyperlink"/>
                <w:noProof/>
                <w:spacing w:val="-2"/>
              </w:rPr>
              <w:t>Other</w:t>
            </w:r>
            <w:r>
              <w:rPr>
                <w:noProof/>
                <w:webHidden/>
              </w:rPr>
              <w:tab/>
            </w:r>
            <w:r>
              <w:rPr>
                <w:noProof/>
                <w:webHidden/>
              </w:rPr>
              <w:fldChar w:fldCharType="begin"/>
            </w:r>
            <w:r>
              <w:rPr>
                <w:noProof/>
                <w:webHidden/>
              </w:rPr>
              <w:instrText xml:space="preserve"> PAGEREF _Toc228282325 \h </w:instrText>
            </w:r>
            <w:r>
              <w:rPr>
                <w:noProof/>
                <w:webHidden/>
              </w:rPr>
            </w:r>
            <w:r>
              <w:rPr>
                <w:noProof/>
                <w:webHidden/>
              </w:rPr>
              <w:fldChar w:fldCharType="separate"/>
            </w:r>
            <w:r>
              <w:rPr>
                <w:noProof/>
                <w:webHidden/>
              </w:rPr>
              <w:t>56</w:t>
            </w:r>
            <w:r>
              <w:rPr>
                <w:noProof/>
                <w:webHidden/>
              </w:rPr>
              <w:fldChar w:fldCharType="end"/>
            </w:r>
          </w:hyperlink>
        </w:p>
        <w:p w14:paraId="56446273" w14:textId="4528E9CA" w:rsidR="00410D3B" w:rsidRDefault="00410D3B">
          <w:pPr>
            <w:pStyle w:val="TOC3"/>
            <w:tabs>
              <w:tab w:val="right" w:leader="dot" w:pos="10870"/>
            </w:tabs>
            <w:rPr>
              <w:rFonts w:asciiTheme="minorHAnsi" w:eastAsiaTheme="minorEastAsia" w:hAnsiTheme="minorHAnsi" w:cstheme="minorBidi"/>
              <w:noProof/>
              <w:kern w:val="2"/>
              <w:sz w:val="24"/>
              <w:szCs w:val="24"/>
              <w14:ligatures w14:val="standardContextual"/>
            </w:rPr>
          </w:pPr>
          <w:hyperlink w:anchor="_Toc228282326" w:history="1">
            <w:r w:rsidRPr="00667AAF">
              <w:rPr>
                <w:rStyle w:val="Hyperlink"/>
                <w:noProof/>
                <w:spacing w:val="-2"/>
              </w:rPr>
              <w:t>Expenditures</w:t>
            </w:r>
            <w:r>
              <w:rPr>
                <w:noProof/>
                <w:webHidden/>
              </w:rPr>
              <w:tab/>
            </w:r>
            <w:r>
              <w:rPr>
                <w:noProof/>
                <w:webHidden/>
              </w:rPr>
              <w:fldChar w:fldCharType="begin"/>
            </w:r>
            <w:r>
              <w:rPr>
                <w:noProof/>
                <w:webHidden/>
              </w:rPr>
              <w:instrText xml:space="preserve"> PAGEREF _Toc228282326 \h </w:instrText>
            </w:r>
            <w:r>
              <w:rPr>
                <w:noProof/>
                <w:webHidden/>
              </w:rPr>
            </w:r>
            <w:r>
              <w:rPr>
                <w:noProof/>
                <w:webHidden/>
              </w:rPr>
              <w:fldChar w:fldCharType="separate"/>
            </w:r>
            <w:r>
              <w:rPr>
                <w:noProof/>
                <w:webHidden/>
              </w:rPr>
              <w:t>57</w:t>
            </w:r>
            <w:r>
              <w:rPr>
                <w:noProof/>
                <w:webHidden/>
              </w:rPr>
              <w:fldChar w:fldCharType="end"/>
            </w:r>
          </w:hyperlink>
        </w:p>
        <w:p w14:paraId="1881C9C5" w14:textId="3AD3757B" w:rsidR="00410D3B" w:rsidRDefault="00410D3B">
          <w:pPr>
            <w:pStyle w:val="TOC3"/>
            <w:tabs>
              <w:tab w:val="right" w:leader="dot" w:pos="10870"/>
            </w:tabs>
            <w:rPr>
              <w:rFonts w:asciiTheme="minorHAnsi" w:eastAsiaTheme="minorEastAsia" w:hAnsiTheme="minorHAnsi" w:cstheme="minorBidi"/>
              <w:noProof/>
              <w:kern w:val="2"/>
              <w:sz w:val="24"/>
              <w:szCs w:val="24"/>
              <w14:ligatures w14:val="standardContextual"/>
            </w:rPr>
          </w:pPr>
          <w:hyperlink w:anchor="_Toc228282327" w:history="1">
            <w:r w:rsidRPr="00667AAF">
              <w:rPr>
                <w:rStyle w:val="Hyperlink"/>
                <w:noProof/>
              </w:rPr>
              <w:t>Total</w:t>
            </w:r>
            <w:r w:rsidRPr="00667AAF">
              <w:rPr>
                <w:rStyle w:val="Hyperlink"/>
                <w:noProof/>
                <w:spacing w:val="-5"/>
              </w:rPr>
              <w:t xml:space="preserve"> </w:t>
            </w:r>
            <w:r w:rsidRPr="00667AAF">
              <w:rPr>
                <w:rStyle w:val="Hyperlink"/>
                <w:noProof/>
                <w:spacing w:val="-2"/>
              </w:rPr>
              <w:t>Expenditures</w:t>
            </w:r>
            <w:r>
              <w:rPr>
                <w:noProof/>
                <w:webHidden/>
              </w:rPr>
              <w:tab/>
            </w:r>
            <w:r>
              <w:rPr>
                <w:noProof/>
                <w:webHidden/>
              </w:rPr>
              <w:fldChar w:fldCharType="begin"/>
            </w:r>
            <w:r>
              <w:rPr>
                <w:noProof/>
                <w:webHidden/>
              </w:rPr>
              <w:instrText xml:space="preserve"> PAGEREF _Toc228282327 \h </w:instrText>
            </w:r>
            <w:r>
              <w:rPr>
                <w:noProof/>
                <w:webHidden/>
              </w:rPr>
            </w:r>
            <w:r>
              <w:rPr>
                <w:noProof/>
                <w:webHidden/>
              </w:rPr>
              <w:fldChar w:fldCharType="separate"/>
            </w:r>
            <w:r>
              <w:rPr>
                <w:noProof/>
                <w:webHidden/>
              </w:rPr>
              <w:t>58</w:t>
            </w:r>
            <w:r>
              <w:rPr>
                <w:noProof/>
                <w:webHidden/>
              </w:rPr>
              <w:fldChar w:fldCharType="end"/>
            </w:r>
          </w:hyperlink>
        </w:p>
        <w:p w14:paraId="462644EF" w14:textId="308AC2E4" w:rsidR="00410D3B" w:rsidRDefault="00410D3B">
          <w:pPr>
            <w:pStyle w:val="TOC3"/>
            <w:tabs>
              <w:tab w:val="right" w:leader="dot" w:pos="10870"/>
            </w:tabs>
            <w:rPr>
              <w:rFonts w:asciiTheme="minorHAnsi" w:eastAsiaTheme="minorEastAsia" w:hAnsiTheme="minorHAnsi" w:cstheme="minorBidi"/>
              <w:noProof/>
              <w:kern w:val="2"/>
              <w:sz w:val="24"/>
              <w:szCs w:val="24"/>
              <w14:ligatures w14:val="standardContextual"/>
            </w:rPr>
          </w:pPr>
          <w:hyperlink w:anchor="_Toc228282328" w:history="1">
            <w:r w:rsidRPr="00667AAF">
              <w:rPr>
                <w:rStyle w:val="Hyperlink"/>
                <w:noProof/>
              </w:rPr>
              <w:t>Construction</w:t>
            </w:r>
            <w:r w:rsidRPr="00667AAF">
              <w:rPr>
                <w:rStyle w:val="Hyperlink"/>
                <w:noProof/>
                <w:spacing w:val="-15"/>
              </w:rPr>
              <w:t xml:space="preserve"> </w:t>
            </w:r>
            <w:r w:rsidRPr="00667AAF">
              <w:rPr>
                <w:rStyle w:val="Hyperlink"/>
                <w:noProof/>
                <w:spacing w:val="-2"/>
              </w:rPr>
              <w:t>Program</w:t>
            </w:r>
            <w:r>
              <w:rPr>
                <w:noProof/>
                <w:webHidden/>
              </w:rPr>
              <w:tab/>
            </w:r>
            <w:r>
              <w:rPr>
                <w:noProof/>
                <w:webHidden/>
              </w:rPr>
              <w:fldChar w:fldCharType="begin"/>
            </w:r>
            <w:r>
              <w:rPr>
                <w:noProof/>
                <w:webHidden/>
              </w:rPr>
              <w:instrText xml:space="preserve"> PAGEREF _Toc228282328 \h </w:instrText>
            </w:r>
            <w:r>
              <w:rPr>
                <w:noProof/>
                <w:webHidden/>
              </w:rPr>
            </w:r>
            <w:r>
              <w:rPr>
                <w:noProof/>
                <w:webHidden/>
              </w:rPr>
              <w:fldChar w:fldCharType="separate"/>
            </w:r>
            <w:r>
              <w:rPr>
                <w:noProof/>
                <w:webHidden/>
              </w:rPr>
              <w:t>59</w:t>
            </w:r>
            <w:r>
              <w:rPr>
                <w:noProof/>
                <w:webHidden/>
              </w:rPr>
              <w:fldChar w:fldCharType="end"/>
            </w:r>
          </w:hyperlink>
        </w:p>
        <w:p w14:paraId="452F71C5" w14:textId="3F58D650" w:rsidR="00410D3B" w:rsidRDefault="00410D3B">
          <w:pPr>
            <w:pStyle w:val="TOC3"/>
            <w:tabs>
              <w:tab w:val="right" w:leader="dot" w:pos="10870"/>
            </w:tabs>
            <w:rPr>
              <w:rFonts w:asciiTheme="minorHAnsi" w:eastAsiaTheme="minorEastAsia" w:hAnsiTheme="minorHAnsi" w:cstheme="minorBidi"/>
              <w:noProof/>
              <w:kern w:val="2"/>
              <w:sz w:val="24"/>
              <w:szCs w:val="24"/>
              <w14:ligatures w14:val="standardContextual"/>
            </w:rPr>
          </w:pPr>
          <w:hyperlink w:anchor="_Toc228282329" w:history="1">
            <w:r w:rsidRPr="00667AAF">
              <w:rPr>
                <w:rStyle w:val="Hyperlink"/>
                <w:noProof/>
              </w:rPr>
              <w:t>Missouri Transportation Funding</w:t>
            </w:r>
            <w:r>
              <w:rPr>
                <w:noProof/>
                <w:webHidden/>
              </w:rPr>
              <w:tab/>
            </w:r>
            <w:r>
              <w:rPr>
                <w:noProof/>
                <w:webHidden/>
              </w:rPr>
              <w:fldChar w:fldCharType="begin"/>
            </w:r>
            <w:r>
              <w:rPr>
                <w:noProof/>
                <w:webHidden/>
              </w:rPr>
              <w:instrText xml:space="preserve"> PAGEREF _Toc228282329 \h </w:instrText>
            </w:r>
            <w:r>
              <w:rPr>
                <w:noProof/>
                <w:webHidden/>
              </w:rPr>
            </w:r>
            <w:r>
              <w:rPr>
                <w:noProof/>
                <w:webHidden/>
              </w:rPr>
              <w:fldChar w:fldCharType="separate"/>
            </w:r>
            <w:r>
              <w:rPr>
                <w:noProof/>
                <w:webHidden/>
              </w:rPr>
              <w:t>59</w:t>
            </w:r>
            <w:r>
              <w:rPr>
                <w:noProof/>
                <w:webHidden/>
              </w:rPr>
              <w:fldChar w:fldCharType="end"/>
            </w:r>
          </w:hyperlink>
        </w:p>
        <w:p w14:paraId="482C7074" w14:textId="21AB5D17" w:rsidR="00410D3B" w:rsidRDefault="00410D3B">
          <w:pPr>
            <w:pStyle w:val="TOC3"/>
            <w:tabs>
              <w:tab w:val="right" w:leader="dot" w:pos="10870"/>
            </w:tabs>
            <w:rPr>
              <w:rFonts w:asciiTheme="minorHAnsi" w:eastAsiaTheme="minorEastAsia" w:hAnsiTheme="minorHAnsi" w:cstheme="minorBidi"/>
              <w:noProof/>
              <w:kern w:val="2"/>
              <w:sz w:val="24"/>
              <w:szCs w:val="24"/>
              <w14:ligatures w14:val="standardContextual"/>
            </w:rPr>
          </w:pPr>
          <w:hyperlink w:anchor="_Toc228282330" w:history="1">
            <w:r w:rsidRPr="00667AAF">
              <w:rPr>
                <w:rStyle w:val="Hyperlink"/>
                <w:noProof/>
              </w:rPr>
              <w:t xml:space="preserve">Funding </w:t>
            </w:r>
            <w:r w:rsidRPr="00667AAF">
              <w:rPr>
                <w:rStyle w:val="Hyperlink"/>
                <w:noProof/>
                <w:spacing w:val="-2"/>
              </w:rPr>
              <w:t>Distribution</w:t>
            </w:r>
            <w:r>
              <w:rPr>
                <w:noProof/>
                <w:webHidden/>
              </w:rPr>
              <w:tab/>
            </w:r>
            <w:r>
              <w:rPr>
                <w:noProof/>
                <w:webHidden/>
              </w:rPr>
              <w:fldChar w:fldCharType="begin"/>
            </w:r>
            <w:r>
              <w:rPr>
                <w:noProof/>
                <w:webHidden/>
              </w:rPr>
              <w:instrText xml:space="preserve"> PAGEREF _Toc228282330 \h </w:instrText>
            </w:r>
            <w:r>
              <w:rPr>
                <w:noProof/>
                <w:webHidden/>
              </w:rPr>
            </w:r>
            <w:r>
              <w:rPr>
                <w:noProof/>
                <w:webHidden/>
              </w:rPr>
              <w:fldChar w:fldCharType="separate"/>
            </w:r>
            <w:r>
              <w:rPr>
                <w:noProof/>
                <w:webHidden/>
              </w:rPr>
              <w:t>60</w:t>
            </w:r>
            <w:r>
              <w:rPr>
                <w:noProof/>
                <w:webHidden/>
              </w:rPr>
              <w:fldChar w:fldCharType="end"/>
            </w:r>
          </w:hyperlink>
        </w:p>
        <w:p w14:paraId="6BE2DC78" w14:textId="2D721F65" w:rsidR="00410D3B" w:rsidRDefault="00410D3B">
          <w:pPr>
            <w:pStyle w:val="TOC3"/>
            <w:tabs>
              <w:tab w:val="right" w:leader="dot" w:pos="10870"/>
            </w:tabs>
            <w:rPr>
              <w:rFonts w:asciiTheme="minorHAnsi" w:eastAsiaTheme="minorEastAsia" w:hAnsiTheme="minorHAnsi" w:cstheme="minorBidi"/>
              <w:noProof/>
              <w:kern w:val="2"/>
              <w:sz w:val="24"/>
              <w:szCs w:val="24"/>
              <w14:ligatures w14:val="standardContextual"/>
            </w:rPr>
          </w:pPr>
          <w:hyperlink w:anchor="_Toc228282331" w:history="1">
            <w:r w:rsidRPr="00667AAF">
              <w:rPr>
                <w:rStyle w:val="Hyperlink"/>
                <w:noProof/>
              </w:rPr>
              <w:t xml:space="preserve">Federal </w:t>
            </w:r>
            <w:r w:rsidRPr="00667AAF">
              <w:rPr>
                <w:rStyle w:val="Hyperlink"/>
                <w:noProof/>
                <w:spacing w:val="-2"/>
              </w:rPr>
              <w:t>Funding</w:t>
            </w:r>
            <w:r>
              <w:rPr>
                <w:noProof/>
                <w:webHidden/>
              </w:rPr>
              <w:tab/>
            </w:r>
            <w:r>
              <w:rPr>
                <w:noProof/>
                <w:webHidden/>
              </w:rPr>
              <w:fldChar w:fldCharType="begin"/>
            </w:r>
            <w:r>
              <w:rPr>
                <w:noProof/>
                <w:webHidden/>
              </w:rPr>
              <w:instrText xml:space="preserve"> PAGEREF _Toc228282331 \h </w:instrText>
            </w:r>
            <w:r>
              <w:rPr>
                <w:noProof/>
                <w:webHidden/>
              </w:rPr>
            </w:r>
            <w:r>
              <w:rPr>
                <w:noProof/>
                <w:webHidden/>
              </w:rPr>
              <w:fldChar w:fldCharType="separate"/>
            </w:r>
            <w:r>
              <w:rPr>
                <w:noProof/>
                <w:webHidden/>
              </w:rPr>
              <w:t>61</w:t>
            </w:r>
            <w:r>
              <w:rPr>
                <w:noProof/>
                <w:webHidden/>
              </w:rPr>
              <w:fldChar w:fldCharType="end"/>
            </w:r>
          </w:hyperlink>
        </w:p>
        <w:p w14:paraId="7930C89F" w14:textId="2A3CEC95" w:rsidR="00410D3B" w:rsidRDefault="00410D3B">
          <w:pPr>
            <w:pStyle w:val="TOC3"/>
            <w:tabs>
              <w:tab w:val="right" w:leader="dot" w:pos="10870"/>
            </w:tabs>
            <w:rPr>
              <w:rFonts w:asciiTheme="minorHAnsi" w:eastAsiaTheme="minorEastAsia" w:hAnsiTheme="minorHAnsi" w:cstheme="minorBidi"/>
              <w:noProof/>
              <w:kern w:val="2"/>
              <w:sz w:val="24"/>
              <w:szCs w:val="24"/>
              <w14:ligatures w14:val="standardContextual"/>
            </w:rPr>
          </w:pPr>
          <w:hyperlink w:anchor="_Toc228282332" w:history="1">
            <w:r w:rsidRPr="00667AAF">
              <w:rPr>
                <w:rStyle w:val="Hyperlink"/>
                <w:noProof/>
              </w:rPr>
              <w:t>Advance</w:t>
            </w:r>
            <w:r w:rsidRPr="00667AAF">
              <w:rPr>
                <w:rStyle w:val="Hyperlink"/>
                <w:noProof/>
                <w:spacing w:val="-9"/>
              </w:rPr>
              <w:t xml:space="preserve"> </w:t>
            </w:r>
            <w:r w:rsidRPr="00667AAF">
              <w:rPr>
                <w:rStyle w:val="Hyperlink"/>
                <w:noProof/>
              </w:rPr>
              <w:t>Construction</w:t>
            </w:r>
            <w:r w:rsidRPr="00667AAF">
              <w:rPr>
                <w:rStyle w:val="Hyperlink"/>
                <w:noProof/>
                <w:spacing w:val="-8"/>
              </w:rPr>
              <w:t xml:space="preserve"> </w:t>
            </w:r>
            <w:r w:rsidRPr="00667AAF">
              <w:rPr>
                <w:rStyle w:val="Hyperlink"/>
                <w:noProof/>
                <w:spacing w:val="-4"/>
              </w:rPr>
              <w:t>(AC)</w:t>
            </w:r>
            <w:r>
              <w:rPr>
                <w:noProof/>
                <w:webHidden/>
              </w:rPr>
              <w:tab/>
            </w:r>
            <w:r>
              <w:rPr>
                <w:noProof/>
                <w:webHidden/>
              </w:rPr>
              <w:fldChar w:fldCharType="begin"/>
            </w:r>
            <w:r>
              <w:rPr>
                <w:noProof/>
                <w:webHidden/>
              </w:rPr>
              <w:instrText xml:space="preserve"> PAGEREF _Toc228282332 \h </w:instrText>
            </w:r>
            <w:r>
              <w:rPr>
                <w:noProof/>
                <w:webHidden/>
              </w:rPr>
            </w:r>
            <w:r>
              <w:rPr>
                <w:noProof/>
                <w:webHidden/>
              </w:rPr>
              <w:fldChar w:fldCharType="separate"/>
            </w:r>
            <w:r>
              <w:rPr>
                <w:noProof/>
                <w:webHidden/>
              </w:rPr>
              <w:t>63</w:t>
            </w:r>
            <w:r>
              <w:rPr>
                <w:noProof/>
                <w:webHidden/>
              </w:rPr>
              <w:fldChar w:fldCharType="end"/>
            </w:r>
          </w:hyperlink>
        </w:p>
        <w:p w14:paraId="5F8D84A7" w14:textId="65E135F9" w:rsidR="00410D3B" w:rsidRDefault="00410D3B">
          <w:pPr>
            <w:pStyle w:val="TOC1"/>
            <w:tabs>
              <w:tab w:val="right" w:leader="dot" w:pos="10870"/>
            </w:tabs>
            <w:rPr>
              <w:rFonts w:asciiTheme="minorHAnsi" w:eastAsiaTheme="minorEastAsia" w:hAnsiTheme="minorHAnsi" w:cstheme="minorBidi"/>
              <w:noProof/>
              <w:kern w:val="2"/>
              <w:sz w:val="24"/>
              <w:szCs w:val="24"/>
              <w14:ligatures w14:val="standardContextual"/>
            </w:rPr>
          </w:pPr>
          <w:hyperlink w:anchor="_Toc228282333" w:history="1">
            <w:r w:rsidRPr="00667AAF">
              <w:rPr>
                <w:rStyle w:val="Hyperlink"/>
                <w:noProof/>
              </w:rPr>
              <w:t>Chapter</w:t>
            </w:r>
            <w:r w:rsidRPr="00667AAF">
              <w:rPr>
                <w:rStyle w:val="Hyperlink"/>
                <w:noProof/>
                <w:spacing w:val="-7"/>
              </w:rPr>
              <w:t xml:space="preserve"> </w:t>
            </w:r>
            <w:r w:rsidRPr="00667AAF">
              <w:rPr>
                <w:rStyle w:val="Hyperlink"/>
                <w:noProof/>
                <w:spacing w:val="-10"/>
              </w:rPr>
              <w:t>9</w:t>
            </w:r>
            <w:r>
              <w:rPr>
                <w:noProof/>
                <w:webHidden/>
              </w:rPr>
              <w:tab/>
            </w:r>
            <w:r>
              <w:rPr>
                <w:noProof/>
                <w:webHidden/>
              </w:rPr>
              <w:fldChar w:fldCharType="begin"/>
            </w:r>
            <w:r>
              <w:rPr>
                <w:noProof/>
                <w:webHidden/>
              </w:rPr>
              <w:instrText xml:space="preserve"> PAGEREF _Toc228282333 \h </w:instrText>
            </w:r>
            <w:r>
              <w:rPr>
                <w:noProof/>
                <w:webHidden/>
              </w:rPr>
            </w:r>
            <w:r>
              <w:rPr>
                <w:noProof/>
                <w:webHidden/>
              </w:rPr>
              <w:fldChar w:fldCharType="separate"/>
            </w:r>
            <w:r>
              <w:rPr>
                <w:noProof/>
                <w:webHidden/>
              </w:rPr>
              <w:t>64</w:t>
            </w:r>
            <w:r>
              <w:rPr>
                <w:noProof/>
                <w:webHidden/>
              </w:rPr>
              <w:fldChar w:fldCharType="end"/>
            </w:r>
          </w:hyperlink>
        </w:p>
        <w:p w14:paraId="5326F579" w14:textId="3F01EBEF" w:rsidR="00410D3B" w:rsidRDefault="00410D3B">
          <w:pPr>
            <w:pStyle w:val="TOC3"/>
            <w:tabs>
              <w:tab w:val="right" w:leader="dot" w:pos="10870"/>
            </w:tabs>
            <w:rPr>
              <w:rFonts w:asciiTheme="minorHAnsi" w:eastAsiaTheme="minorEastAsia" w:hAnsiTheme="minorHAnsi" w:cstheme="minorBidi"/>
              <w:noProof/>
              <w:kern w:val="2"/>
              <w:sz w:val="24"/>
              <w:szCs w:val="24"/>
              <w14:ligatures w14:val="standardContextual"/>
            </w:rPr>
          </w:pPr>
          <w:hyperlink w:anchor="_Toc228282334" w:history="1">
            <w:r w:rsidRPr="00667AAF">
              <w:rPr>
                <w:rStyle w:val="Hyperlink"/>
                <w:noProof/>
              </w:rPr>
              <w:t xml:space="preserve">Plan </w:t>
            </w:r>
            <w:r w:rsidRPr="00667AAF">
              <w:rPr>
                <w:rStyle w:val="Hyperlink"/>
                <w:noProof/>
                <w:spacing w:val="-2"/>
              </w:rPr>
              <w:t>Implementation</w:t>
            </w:r>
            <w:r>
              <w:rPr>
                <w:noProof/>
                <w:webHidden/>
              </w:rPr>
              <w:tab/>
            </w:r>
            <w:r>
              <w:rPr>
                <w:noProof/>
                <w:webHidden/>
              </w:rPr>
              <w:fldChar w:fldCharType="begin"/>
            </w:r>
            <w:r>
              <w:rPr>
                <w:noProof/>
                <w:webHidden/>
              </w:rPr>
              <w:instrText xml:space="preserve"> PAGEREF _Toc228282334 \h </w:instrText>
            </w:r>
            <w:r>
              <w:rPr>
                <w:noProof/>
                <w:webHidden/>
              </w:rPr>
            </w:r>
            <w:r>
              <w:rPr>
                <w:noProof/>
                <w:webHidden/>
              </w:rPr>
              <w:fldChar w:fldCharType="separate"/>
            </w:r>
            <w:r>
              <w:rPr>
                <w:noProof/>
                <w:webHidden/>
              </w:rPr>
              <w:t>64</w:t>
            </w:r>
            <w:r>
              <w:rPr>
                <w:noProof/>
                <w:webHidden/>
              </w:rPr>
              <w:fldChar w:fldCharType="end"/>
            </w:r>
          </w:hyperlink>
        </w:p>
        <w:p w14:paraId="18A417FF" w14:textId="6A087358" w:rsidR="00410D3B" w:rsidRDefault="00410D3B">
          <w:pPr>
            <w:pStyle w:val="TOC3"/>
            <w:tabs>
              <w:tab w:val="right" w:leader="dot" w:pos="10870"/>
            </w:tabs>
            <w:rPr>
              <w:rFonts w:asciiTheme="minorHAnsi" w:eastAsiaTheme="minorEastAsia" w:hAnsiTheme="minorHAnsi" w:cstheme="minorBidi"/>
              <w:noProof/>
              <w:kern w:val="2"/>
              <w:sz w:val="24"/>
              <w:szCs w:val="24"/>
              <w14:ligatures w14:val="standardContextual"/>
            </w:rPr>
          </w:pPr>
          <w:hyperlink w:anchor="_Toc228282335" w:history="1">
            <w:r w:rsidRPr="00667AAF">
              <w:rPr>
                <w:rStyle w:val="Hyperlink"/>
                <w:noProof/>
                <w:spacing w:val="-2"/>
              </w:rPr>
              <w:t>Safety</w:t>
            </w:r>
            <w:r>
              <w:rPr>
                <w:noProof/>
                <w:webHidden/>
              </w:rPr>
              <w:tab/>
            </w:r>
            <w:r>
              <w:rPr>
                <w:noProof/>
                <w:webHidden/>
              </w:rPr>
              <w:fldChar w:fldCharType="begin"/>
            </w:r>
            <w:r>
              <w:rPr>
                <w:noProof/>
                <w:webHidden/>
              </w:rPr>
              <w:instrText xml:space="preserve"> PAGEREF _Toc228282335 \h </w:instrText>
            </w:r>
            <w:r>
              <w:rPr>
                <w:noProof/>
                <w:webHidden/>
              </w:rPr>
            </w:r>
            <w:r>
              <w:rPr>
                <w:noProof/>
                <w:webHidden/>
              </w:rPr>
              <w:fldChar w:fldCharType="separate"/>
            </w:r>
            <w:r>
              <w:rPr>
                <w:noProof/>
                <w:webHidden/>
              </w:rPr>
              <w:t>64</w:t>
            </w:r>
            <w:r>
              <w:rPr>
                <w:noProof/>
                <w:webHidden/>
              </w:rPr>
              <w:fldChar w:fldCharType="end"/>
            </w:r>
          </w:hyperlink>
        </w:p>
        <w:p w14:paraId="6A3960D5" w14:textId="2134A52D" w:rsidR="00410D3B" w:rsidRDefault="00410D3B">
          <w:pPr>
            <w:pStyle w:val="TOC3"/>
            <w:tabs>
              <w:tab w:val="right" w:leader="dot" w:pos="10870"/>
            </w:tabs>
            <w:rPr>
              <w:rFonts w:asciiTheme="minorHAnsi" w:eastAsiaTheme="minorEastAsia" w:hAnsiTheme="minorHAnsi" w:cstheme="minorBidi"/>
              <w:noProof/>
              <w:kern w:val="2"/>
              <w:sz w:val="24"/>
              <w:szCs w:val="24"/>
              <w14:ligatures w14:val="standardContextual"/>
            </w:rPr>
          </w:pPr>
          <w:hyperlink w:anchor="_Toc228282336" w:history="1">
            <w:r w:rsidRPr="00667AAF">
              <w:rPr>
                <w:rStyle w:val="Hyperlink"/>
                <w:noProof/>
              </w:rPr>
              <w:t>Taking</w:t>
            </w:r>
            <w:r w:rsidRPr="00667AAF">
              <w:rPr>
                <w:rStyle w:val="Hyperlink"/>
                <w:noProof/>
                <w:spacing w:val="-2"/>
              </w:rPr>
              <w:t xml:space="preserve"> </w:t>
            </w:r>
            <w:r w:rsidRPr="00667AAF">
              <w:rPr>
                <w:rStyle w:val="Hyperlink"/>
                <w:noProof/>
              </w:rPr>
              <w:t>Care</w:t>
            </w:r>
            <w:r w:rsidRPr="00667AAF">
              <w:rPr>
                <w:rStyle w:val="Hyperlink"/>
                <w:noProof/>
                <w:spacing w:val="-1"/>
              </w:rPr>
              <w:t xml:space="preserve"> </w:t>
            </w:r>
            <w:r w:rsidRPr="00667AAF">
              <w:rPr>
                <w:rStyle w:val="Hyperlink"/>
                <w:noProof/>
              </w:rPr>
              <w:t>of</w:t>
            </w:r>
            <w:r w:rsidRPr="00667AAF">
              <w:rPr>
                <w:rStyle w:val="Hyperlink"/>
                <w:noProof/>
                <w:spacing w:val="-1"/>
              </w:rPr>
              <w:t xml:space="preserve"> </w:t>
            </w:r>
            <w:r w:rsidRPr="00667AAF">
              <w:rPr>
                <w:rStyle w:val="Hyperlink"/>
                <w:noProof/>
              </w:rPr>
              <w:t>Our</w:t>
            </w:r>
            <w:r w:rsidRPr="00667AAF">
              <w:rPr>
                <w:rStyle w:val="Hyperlink"/>
                <w:noProof/>
                <w:spacing w:val="-1"/>
              </w:rPr>
              <w:t xml:space="preserve"> </w:t>
            </w:r>
            <w:r w:rsidRPr="00667AAF">
              <w:rPr>
                <w:rStyle w:val="Hyperlink"/>
                <w:noProof/>
                <w:spacing w:val="-2"/>
              </w:rPr>
              <w:t>System</w:t>
            </w:r>
            <w:r>
              <w:rPr>
                <w:noProof/>
                <w:webHidden/>
              </w:rPr>
              <w:tab/>
            </w:r>
            <w:r>
              <w:rPr>
                <w:noProof/>
                <w:webHidden/>
              </w:rPr>
              <w:fldChar w:fldCharType="begin"/>
            </w:r>
            <w:r>
              <w:rPr>
                <w:noProof/>
                <w:webHidden/>
              </w:rPr>
              <w:instrText xml:space="preserve"> PAGEREF _Toc228282336 \h </w:instrText>
            </w:r>
            <w:r>
              <w:rPr>
                <w:noProof/>
                <w:webHidden/>
              </w:rPr>
            </w:r>
            <w:r>
              <w:rPr>
                <w:noProof/>
                <w:webHidden/>
              </w:rPr>
              <w:fldChar w:fldCharType="separate"/>
            </w:r>
            <w:r>
              <w:rPr>
                <w:noProof/>
                <w:webHidden/>
              </w:rPr>
              <w:t>64</w:t>
            </w:r>
            <w:r>
              <w:rPr>
                <w:noProof/>
                <w:webHidden/>
              </w:rPr>
              <w:fldChar w:fldCharType="end"/>
            </w:r>
          </w:hyperlink>
        </w:p>
        <w:p w14:paraId="3644CB5B" w14:textId="61902EA6" w:rsidR="00410D3B" w:rsidRDefault="00410D3B">
          <w:pPr>
            <w:pStyle w:val="TOC3"/>
            <w:tabs>
              <w:tab w:val="right" w:leader="dot" w:pos="10870"/>
            </w:tabs>
            <w:rPr>
              <w:rFonts w:asciiTheme="minorHAnsi" w:eastAsiaTheme="minorEastAsia" w:hAnsiTheme="minorHAnsi" w:cstheme="minorBidi"/>
              <w:noProof/>
              <w:kern w:val="2"/>
              <w:sz w:val="24"/>
              <w:szCs w:val="24"/>
              <w14:ligatures w14:val="standardContextual"/>
            </w:rPr>
          </w:pPr>
          <w:hyperlink w:anchor="_Toc228282337" w:history="1">
            <w:r w:rsidRPr="00667AAF">
              <w:rPr>
                <w:rStyle w:val="Hyperlink"/>
                <w:noProof/>
              </w:rPr>
              <w:t>Major</w:t>
            </w:r>
            <w:r w:rsidRPr="00667AAF">
              <w:rPr>
                <w:rStyle w:val="Hyperlink"/>
                <w:noProof/>
                <w:spacing w:val="-3"/>
              </w:rPr>
              <w:t xml:space="preserve"> </w:t>
            </w:r>
            <w:r w:rsidRPr="00667AAF">
              <w:rPr>
                <w:rStyle w:val="Hyperlink"/>
                <w:noProof/>
              </w:rPr>
              <w:t>Projects</w:t>
            </w:r>
            <w:r w:rsidRPr="00667AAF">
              <w:rPr>
                <w:rStyle w:val="Hyperlink"/>
                <w:noProof/>
                <w:spacing w:val="-3"/>
              </w:rPr>
              <w:t xml:space="preserve"> </w:t>
            </w:r>
            <w:r w:rsidRPr="00667AAF">
              <w:rPr>
                <w:rStyle w:val="Hyperlink"/>
                <w:noProof/>
              </w:rPr>
              <w:t>and</w:t>
            </w:r>
            <w:r w:rsidRPr="00667AAF">
              <w:rPr>
                <w:rStyle w:val="Hyperlink"/>
                <w:noProof/>
                <w:spacing w:val="-3"/>
              </w:rPr>
              <w:t xml:space="preserve"> </w:t>
            </w:r>
            <w:r w:rsidRPr="00667AAF">
              <w:rPr>
                <w:rStyle w:val="Hyperlink"/>
                <w:noProof/>
              </w:rPr>
              <w:t>Emerging</w:t>
            </w:r>
            <w:r w:rsidRPr="00667AAF">
              <w:rPr>
                <w:rStyle w:val="Hyperlink"/>
                <w:noProof/>
                <w:spacing w:val="-2"/>
              </w:rPr>
              <w:t xml:space="preserve"> Needs</w:t>
            </w:r>
            <w:r>
              <w:rPr>
                <w:noProof/>
                <w:webHidden/>
              </w:rPr>
              <w:tab/>
            </w:r>
            <w:r>
              <w:rPr>
                <w:noProof/>
                <w:webHidden/>
              </w:rPr>
              <w:fldChar w:fldCharType="begin"/>
            </w:r>
            <w:r>
              <w:rPr>
                <w:noProof/>
                <w:webHidden/>
              </w:rPr>
              <w:instrText xml:space="preserve"> PAGEREF _Toc228282337 \h </w:instrText>
            </w:r>
            <w:r>
              <w:rPr>
                <w:noProof/>
                <w:webHidden/>
              </w:rPr>
            </w:r>
            <w:r>
              <w:rPr>
                <w:noProof/>
                <w:webHidden/>
              </w:rPr>
              <w:fldChar w:fldCharType="separate"/>
            </w:r>
            <w:r>
              <w:rPr>
                <w:noProof/>
                <w:webHidden/>
              </w:rPr>
              <w:t>65</w:t>
            </w:r>
            <w:r>
              <w:rPr>
                <w:noProof/>
                <w:webHidden/>
              </w:rPr>
              <w:fldChar w:fldCharType="end"/>
            </w:r>
          </w:hyperlink>
        </w:p>
        <w:p w14:paraId="083A4531" w14:textId="6F8D0D1C" w:rsidR="00410D3B" w:rsidRDefault="00410D3B">
          <w:pPr>
            <w:pStyle w:val="TOC3"/>
            <w:tabs>
              <w:tab w:val="right" w:leader="dot" w:pos="10870"/>
            </w:tabs>
            <w:rPr>
              <w:rFonts w:asciiTheme="minorHAnsi" w:eastAsiaTheme="minorEastAsia" w:hAnsiTheme="minorHAnsi" w:cstheme="minorBidi"/>
              <w:noProof/>
              <w:kern w:val="2"/>
              <w:sz w:val="24"/>
              <w:szCs w:val="24"/>
              <w14:ligatures w14:val="standardContextual"/>
            </w:rPr>
          </w:pPr>
          <w:hyperlink w:anchor="_Toc228282338" w:history="1">
            <w:r w:rsidRPr="00667AAF">
              <w:rPr>
                <w:rStyle w:val="Hyperlink"/>
                <w:noProof/>
              </w:rPr>
              <w:t>Interstates</w:t>
            </w:r>
            <w:r w:rsidRPr="00667AAF">
              <w:rPr>
                <w:rStyle w:val="Hyperlink"/>
                <w:noProof/>
                <w:spacing w:val="-6"/>
              </w:rPr>
              <w:t xml:space="preserve"> </w:t>
            </w:r>
            <w:r w:rsidRPr="00667AAF">
              <w:rPr>
                <w:rStyle w:val="Hyperlink"/>
                <w:noProof/>
              </w:rPr>
              <w:t>and</w:t>
            </w:r>
            <w:r w:rsidRPr="00667AAF">
              <w:rPr>
                <w:rStyle w:val="Hyperlink"/>
                <w:noProof/>
                <w:spacing w:val="-5"/>
              </w:rPr>
              <w:t xml:space="preserve"> </w:t>
            </w:r>
            <w:r w:rsidRPr="00667AAF">
              <w:rPr>
                <w:rStyle w:val="Hyperlink"/>
                <w:noProof/>
              </w:rPr>
              <w:t>Major</w:t>
            </w:r>
            <w:r w:rsidRPr="00667AAF">
              <w:rPr>
                <w:rStyle w:val="Hyperlink"/>
                <w:noProof/>
                <w:spacing w:val="-5"/>
              </w:rPr>
              <w:t xml:space="preserve"> </w:t>
            </w:r>
            <w:r w:rsidRPr="00667AAF">
              <w:rPr>
                <w:rStyle w:val="Hyperlink"/>
                <w:noProof/>
                <w:spacing w:val="-2"/>
              </w:rPr>
              <w:t>Bridges</w:t>
            </w:r>
            <w:r>
              <w:rPr>
                <w:noProof/>
                <w:webHidden/>
              </w:rPr>
              <w:tab/>
            </w:r>
            <w:r>
              <w:rPr>
                <w:noProof/>
                <w:webHidden/>
              </w:rPr>
              <w:fldChar w:fldCharType="begin"/>
            </w:r>
            <w:r>
              <w:rPr>
                <w:noProof/>
                <w:webHidden/>
              </w:rPr>
              <w:instrText xml:space="preserve"> PAGEREF _Toc228282338 \h </w:instrText>
            </w:r>
            <w:r>
              <w:rPr>
                <w:noProof/>
                <w:webHidden/>
              </w:rPr>
            </w:r>
            <w:r>
              <w:rPr>
                <w:noProof/>
                <w:webHidden/>
              </w:rPr>
              <w:fldChar w:fldCharType="separate"/>
            </w:r>
            <w:r>
              <w:rPr>
                <w:noProof/>
                <w:webHidden/>
              </w:rPr>
              <w:t>65</w:t>
            </w:r>
            <w:r>
              <w:rPr>
                <w:noProof/>
                <w:webHidden/>
              </w:rPr>
              <w:fldChar w:fldCharType="end"/>
            </w:r>
          </w:hyperlink>
        </w:p>
        <w:p w14:paraId="3E7D2831" w14:textId="69131423" w:rsidR="00410D3B" w:rsidRDefault="00410D3B">
          <w:pPr>
            <w:pStyle w:val="TOC3"/>
            <w:tabs>
              <w:tab w:val="right" w:leader="dot" w:pos="10870"/>
            </w:tabs>
            <w:rPr>
              <w:rFonts w:asciiTheme="minorHAnsi" w:eastAsiaTheme="minorEastAsia" w:hAnsiTheme="minorHAnsi" w:cstheme="minorBidi"/>
              <w:noProof/>
              <w:kern w:val="2"/>
              <w:sz w:val="24"/>
              <w:szCs w:val="24"/>
              <w14:ligatures w14:val="standardContextual"/>
            </w:rPr>
          </w:pPr>
          <w:hyperlink w:anchor="_Toc228282339" w:history="1">
            <w:r w:rsidRPr="00667AAF">
              <w:rPr>
                <w:rStyle w:val="Hyperlink"/>
                <w:noProof/>
              </w:rPr>
              <w:t xml:space="preserve">Local Transportation Management </w:t>
            </w:r>
            <w:r w:rsidRPr="00667AAF">
              <w:rPr>
                <w:rStyle w:val="Hyperlink"/>
                <w:noProof/>
                <w:spacing w:val="-2"/>
              </w:rPr>
              <w:t>Tools</w:t>
            </w:r>
            <w:r>
              <w:rPr>
                <w:noProof/>
                <w:webHidden/>
              </w:rPr>
              <w:tab/>
            </w:r>
            <w:r>
              <w:rPr>
                <w:noProof/>
                <w:webHidden/>
              </w:rPr>
              <w:fldChar w:fldCharType="begin"/>
            </w:r>
            <w:r>
              <w:rPr>
                <w:noProof/>
                <w:webHidden/>
              </w:rPr>
              <w:instrText xml:space="preserve"> PAGEREF _Toc228282339 \h </w:instrText>
            </w:r>
            <w:r>
              <w:rPr>
                <w:noProof/>
                <w:webHidden/>
              </w:rPr>
            </w:r>
            <w:r>
              <w:rPr>
                <w:noProof/>
                <w:webHidden/>
              </w:rPr>
              <w:fldChar w:fldCharType="separate"/>
            </w:r>
            <w:r>
              <w:rPr>
                <w:noProof/>
                <w:webHidden/>
              </w:rPr>
              <w:t>65</w:t>
            </w:r>
            <w:r>
              <w:rPr>
                <w:noProof/>
                <w:webHidden/>
              </w:rPr>
              <w:fldChar w:fldCharType="end"/>
            </w:r>
          </w:hyperlink>
        </w:p>
        <w:p w14:paraId="627BACE6" w14:textId="2575FD8F" w:rsidR="00410D3B" w:rsidRDefault="00410D3B">
          <w:pPr>
            <w:pStyle w:val="TOC3"/>
            <w:tabs>
              <w:tab w:val="right" w:leader="dot" w:pos="10870"/>
            </w:tabs>
            <w:rPr>
              <w:rFonts w:asciiTheme="minorHAnsi" w:eastAsiaTheme="minorEastAsia" w:hAnsiTheme="minorHAnsi" w:cstheme="minorBidi"/>
              <w:noProof/>
              <w:kern w:val="2"/>
              <w:sz w:val="24"/>
              <w:szCs w:val="24"/>
              <w14:ligatures w14:val="standardContextual"/>
            </w:rPr>
          </w:pPr>
          <w:hyperlink w:anchor="_Toc228282340" w:history="1">
            <w:r w:rsidRPr="00667AAF">
              <w:rPr>
                <w:rStyle w:val="Hyperlink"/>
                <w:noProof/>
              </w:rPr>
              <w:t>Adoption</w:t>
            </w:r>
            <w:r w:rsidRPr="00667AAF">
              <w:rPr>
                <w:rStyle w:val="Hyperlink"/>
                <w:noProof/>
                <w:spacing w:val="-1"/>
              </w:rPr>
              <w:t xml:space="preserve"> </w:t>
            </w:r>
            <w:r w:rsidRPr="00667AAF">
              <w:rPr>
                <w:rStyle w:val="Hyperlink"/>
                <w:noProof/>
              </w:rPr>
              <w:t>of the</w:t>
            </w:r>
            <w:r w:rsidRPr="00667AAF">
              <w:rPr>
                <w:rStyle w:val="Hyperlink"/>
                <w:noProof/>
                <w:spacing w:val="-1"/>
              </w:rPr>
              <w:t xml:space="preserve"> </w:t>
            </w:r>
            <w:r w:rsidRPr="00667AAF">
              <w:rPr>
                <w:rStyle w:val="Hyperlink"/>
                <w:noProof/>
              </w:rPr>
              <w:t>Green Hills</w:t>
            </w:r>
            <w:r w:rsidRPr="00667AAF">
              <w:rPr>
                <w:rStyle w:val="Hyperlink"/>
                <w:noProof/>
                <w:spacing w:val="-1"/>
              </w:rPr>
              <w:t xml:space="preserve"> </w:t>
            </w:r>
            <w:r w:rsidRPr="00667AAF">
              <w:rPr>
                <w:rStyle w:val="Hyperlink"/>
                <w:noProof/>
              </w:rPr>
              <w:t xml:space="preserve">Regional Transportation </w:t>
            </w:r>
            <w:r w:rsidRPr="00667AAF">
              <w:rPr>
                <w:rStyle w:val="Hyperlink"/>
                <w:noProof/>
                <w:spacing w:val="-4"/>
              </w:rPr>
              <w:t>Plan</w:t>
            </w:r>
            <w:r>
              <w:rPr>
                <w:noProof/>
                <w:webHidden/>
              </w:rPr>
              <w:tab/>
            </w:r>
            <w:r>
              <w:rPr>
                <w:noProof/>
                <w:webHidden/>
              </w:rPr>
              <w:fldChar w:fldCharType="begin"/>
            </w:r>
            <w:r>
              <w:rPr>
                <w:noProof/>
                <w:webHidden/>
              </w:rPr>
              <w:instrText xml:space="preserve"> PAGEREF _Toc228282340 \h </w:instrText>
            </w:r>
            <w:r>
              <w:rPr>
                <w:noProof/>
                <w:webHidden/>
              </w:rPr>
            </w:r>
            <w:r>
              <w:rPr>
                <w:noProof/>
                <w:webHidden/>
              </w:rPr>
              <w:fldChar w:fldCharType="separate"/>
            </w:r>
            <w:r>
              <w:rPr>
                <w:noProof/>
                <w:webHidden/>
              </w:rPr>
              <w:t>66</w:t>
            </w:r>
            <w:r>
              <w:rPr>
                <w:noProof/>
                <w:webHidden/>
              </w:rPr>
              <w:fldChar w:fldCharType="end"/>
            </w:r>
          </w:hyperlink>
        </w:p>
        <w:p w14:paraId="3E82B1D5" w14:textId="3DA4F03C" w:rsidR="00963D6C" w:rsidRDefault="00963D6C">
          <w:r>
            <w:rPr>
              <w:b/>
              <w:bCs/>
              <w:noProof/>
            </w:rPr>
            <w:fldChar w:fldCharType="end"/>
          </w:r>
        </w:p>
      </w:sdtContent>
    </w:sdt>
    <w:p w14:paraId="62391D44" w14:textId="77777777" w:rsidR="00963D6C" w:rsidRDefault="00963D6C">
      <w:pPr>
        <w:pStyle w:val="Heading1"/>
      </w:pPr>
    </w:p>
    <w:p w14:paraId="4C64F456" w14:textId="77777777" w:rsidR="00963D6C" w:rsidRDefault="00963D6C">
      <w:pPr>
        <w:pStyle w:val="Heading1"/>
      </w:pPr>
    </w:p>
    <w:p w14:paraId="56F5DC3F" w14:textId="77777777" w:rsidR="00963D6C" w:rsidRDefault="00963D6C">
      <w:pPr>
        <w:pStyle w:val="Heading1"/>
      </w:pPr>
    </w:p>
    <w:p w14:paraId="2FBECEBA" w14:textId="77777777" w:rsidR="00963D6C" w:rsidRDefault="00963D6C">
      <w:pPr>
        <w:pStyle w:val="Heading1"/>
      </w:pPr>
    </w:p>
    <w:p w14:paraId="0EB9DE0C" w14:textId="77777777" w:rsidR="00963D6C" w:rsidRDefault="00963D6C">
      <w:pPr>
        <w:pStyle w:val="Heading1"/>
      </w:pPr>
    </w:p>
    <w:p w14:paraId="02A742D4" w14:textId="77777777" w:rsidR="00963D6C" w:rsidRDefault="00963D6C">
      <w:pPr>
        <w:pStyle w:val="Heading1"/>
      </w:pPr>
    </w:p>
    <w:p w14:paraId="6551C45B" w14:textId="77777777" w:rsidR="00963D6C" w:rsidRDefault="00963D6C">
      <w:pPr>
        <w:pStyle w:val="Heading1"/>
      </w:pPr>
    </w:p>
    <w:p w14:paraId="0D6A27B3" w14:textId="77777777" w:rsidR="00963D6C" w:rsidRDefault="00963D6C">
      <w:pPr>
        <w:pStyle w:val="Heading1"/>
      </w:pPr>
    </w:p>
    <w:p w14:paraId="55A05DC0" w14:textId="77777777" w:rsidR="00963D6C" w:rsidRDefault="00963D6C">
      <w:pPr>
        <w:pStyle w:val="Heading1"/>
      </w:pPr>
    </w:p>
    <w:p w14:paraId="2C28BB1A" w14:textId="77777777" w:rsidR="00963D6C" w:rsidRDefault="00963D6C">
      <w:pPr>
        <w:pStyle w:val="Heading1"/>
      </w:pPr>
    </w:p>
    <w:p w14:paraId="2EE75FD3" w14:textId="77777777" w:rsidR="00963D6C" w:rsidRDefault="00963D6C">
      <w:pPr>
        <w:pStyle w:val="Heading1"/>
      </w:pPr>
    </w:p>
    <w:p w14:paraId="16042F11" w14:textId="77777777" w:rsidR="00963D6C" w:rsidRDefault="00963D6C">
      <w:pPr>
        <w:pStyle w:val="Heading1"/>
      </w:pPr>
    </w:p>
    <w:p w14:paraId="24505EFB" w14:textId="77777777" w:rsidR="00963D6C" w:rsidRDefault="00963D6C">
      <w:pPr>
        <w:pStyle w:val="Heading1"/>
      </w:pPr>
    </w:p>
    <w:p w14:paraId="6FEC7622" w14:textId="77777777" w:rsidR="00963D6C" w:rsidRDefault="00963D6C">
      <w:pPr>
        <w:pStyle w:val="Heading1"/>
      </w:pPr>
    </w:p>
    <w:p w14:paraId="19B5E941" w14:textId="77777777" w:rsidR="00963D6C" w:rsidRDefault="00963D6C">
      <w:pPr>
        <w:pStyle w:val="Heading1"/>
      </w:pPr>
    </w:p>
    <w:p w14:paraId="0F5D5A12" w14:textId="5D7CD9A1" w:rsidR="00807B74" w:rsidRDefault="004E5816">
      <w:pPr>
        <w:pStyle w:val="Heading1"/>
      </w:pPr>
      <w:bookmarkStart w:id="0" w:name="_Toc228282232"/>
      <w:r>
        <w:t>Chapter</w:t>
      </w:r>
      <w:r>
        <w:rPr>
          <w:spacing w:val="-7"/>
        </w:rPr>
        <w:t xml:space="preserve"> </w:t>
      </w:r>
      <w:r>
        <w:rPr>
          <w:spacing w:val="-10"/>
        </w:rPr>
        <w:t>1</w:t>
      </w:r>
      <w:bookmarkEnd w:id="0"/>
    </w:p>
    <w:p w14:paraId="0B55220F" w14:textId="77777777" w:rsidR="00807B74" w:rsidRDefault="00807B74">
      <w:pPr>
        <w:pStyle w:val="BodyText"/>
        <w:ind w:left="0"/>
        <w:rPr>
          <w:b/>
        </w:rPr>
      </w:pPr>
    </w:p>
    <w:p w14:paraId="5C0851CB" w14:textId="77777777" w:rsidR="00807B74" w:rsidRDefault="00807B74">
      <w:pPr>
        <w:pStyle w:val="BodyText"/>
        <w:ind w:left="0"/>
        <w:rPr>
          <w:b/>
        </w:rPr>
      </w:pPr>
    </w:p>
    <w:p w14:paraId="4636C95D" w14:textId="77777777" w:rsidR="00807B74" w:rsidRDefault="004E5816">
      <w:pPr>
        <w:pStyle w:val="Heading3"/>
        <w:spacing w:before="1"/>
      </w:pPr>
      <w:bookmarkStart w:id="1" w:name="_Toc228282233"/>
      <w:r>
        <w:rPr>
          <w:spacing w:val="-2"/>
        </w:rPr>
        <w:t>Introduction</w:t>
      </w:r>
      <w:bookmarkEnd w:id="1"/>
    </w:p>
    <w:p w14:paraId="3ED7CED9" w14:textId="77777777" w:rsidR="00807B74" w:rsidRDefault="00807B74">
      <w:pPr>
        <w:pStyle w:val="BodyText"/>
        <w:ind w:left="0"/>
        <w:rPr>
          <w:b/>
        </w:rPr>
      </w:pPr>
    </w:p>
    <w:p w14:paraId="78274168" w14:textId="77777777" w:rsidR="00807B74" w:rsidRDefault="004E5816">
      <w:pPr>
        <w:pStyle w:val="BodyText"/>
        <w:ind w:left="779" w:right="1475"/>
      </w:pPr>
      <w:r>
        <w:t>We – as residents of Missouri and as the Green Hills Regional Planning Commission</w:t>
      </w:r>
      <w:r>
        <w:rPr>
          <w:spacing w:val="-3"/>
        </w:rPr>
        <w:t xml:space="preserve"> </w:t>
      </w:r>
      <w:r>
        <w:t>working</w:t>
      </w:r>
      <w:r>
        <w:rPr>
          <w:spacing w:val="-3"/>
        </w:rPr>
        <w:t xml:space="preserve"> </w:t>
      </w:r>
      <w:r>
        <w:t>on</w:t>
      </w:r>
      <w:r>
        <w:rPr>
          <w:spacing w:val="-3"/>
        </w:rPr>
        <w:t xml:space="preserve"> </w:t>
      </w:r>
      <w:r>
        <w:t>behalf</w:t>
      </w:r>
      <w:r>
        <w:rPr>
          <w:spacing w:val="-3"/>
        </w:rPr>
        <w:t xml:space="preserve"> </w:t>
      </w:r>
      <w:r>
        <w:t>of</w:t>
      </w:r>
      <w:r>
        <w:rPr>
          <w:spacing w:val="-3"/>
        </w:rPr>
        <w:t xml:space="preserve"> </w:t>
      </w:r>
      <w:r>
        <w:t>our</w:t>
      </w:r>
      <w:r>
        <w:rPr>
          <w:spacing w:val="-3"/>
        </w:rPr>
        <w:t xml:space="preserve"> </w:t>
      </w:r>
      <w:r>
        <w:t>local</w:t>
      </w:r>
      <w:r>
        <w:rPr>
          <w:spacing w:val="-3"/>
        </w:rPr>
        <w:t xml:space="preserve"> </w:t>
      </w:r>
      <w:r>
        <w:t>governments</w:t>
      </w:r>
      <w:r>
        <w:rPr>
          <w:spacing w:val="-3"/>
        </w:rPr>
        <w:t xml:space="preserve"> </w:t>
      </w:r>
      <w:r>
        <w:t>–</w:t>
      </w:r>
      <w:r>
        <w:rPr>
          <w:spacing w:val="-3"/>
        </w:rPr>
        <w:t xml:space="preserve"> </w:t>
      </w:r>
      <w:r>
        <w:t>now</w:t>
      </w:r>
      <w:r>
        <w:rPr>
          <w:spacing w:val="-3"/>
        </w:rPr>
        <w:t xml:space="preserve"> </w:t>
      </w:r>
      <w:r>
        <w:t>have</w:t>
      </w:r>
      <w:r>
        <w:rPr>
          <w:spacing w:val="-3"/>
        </w:rPr>
        <w:t xml:space="preserve"> </w:t>
      </w:r>
      <w:r>
        <w:t>a</w:t>
      </w:r>
      <w:r>
        <w:rPr>
          <w:spacing w:val="-3"/>
        </w:rPr>
        <w:t xml:space="preserve"> </w:t>
      </w:r>
      <w:r>
        <w:t>real</w:t>
      </w:r>
      <w:r>
        <w:rPr>
          <w:spacing w:val="-3"/>
        </w:rPr>
        <w:t xml:space="preserve"> </w:t>
      </w:r>
      <w:r>
        <w:t xml:space="preserve">and meaningful role to play In Transportation Planning. The development and implementation of the Missouri Department of Transportation’s </w:t>
      </w:r>
      <w:r>
        <w:rPr>
          <w:i/>
        </w:rPr>
        <w:t xml:space="preserve">Planning Framework </w:t>
      </w:r>
      <w:proofErr w:type="gramStart"/>
      <w:r>
        <w:t>has</w:t>
      </w:r>
      <w:proofErr w:type="gramEnd"/>
      <w:r>
        <w:t xml:space="preserve"> made us a partner at the decision-making table.</w:t>
      </w:r>
    </w:p>
    <w:p w14:paraId="1505262C" w14:textId="2F71E2CE" w:rsidR="00807B74" w:rsidRDefault="004E5816">
      <w:pPr>
        <w:pStyle w:val="BodyText"/>
        <w:ind w:right="1475"/>
      </w:pPr>
      <w:r>
        <w:t>As we work in partnership with the Missouri Department of Transportation, we now</w:t>
      </w:r>
      <w:r>
        <w:rPr>
          <w:spacing w:val="-3"/>
        </w:rPr>
        <w:t xml:space="preserve"> </w:t>
      </w:r>
      <w:proofErr w:type="gramStart"/>
      <w:r>
        <w:t>have</w:t>
      </w:r>
      <w:r>
        <w:rPr>
          <w:spacing w:val="-3"/>
        </w:rPr>
        <w:t xml:space="preserve"> </w:t>
      </w:r>
      <w:r>
        <w:t>the</w:t>
      </w:r>
      <w:r>
        <w:rPr>
          <w:spacing w:val="-3"/>
        </w:rPr>
        <w:t xml:space="preserve"> </w:t>
      </w:r>
      <w:r>
        <w:t>opportunity</w:t>
      </w:r>
      <w:r>
        <w:rPr>
          <w:spacing w:val="-3"/>
        </w:rPr>
        <w:t xml:space="preserve"> </w:t>
      </w:r>
      <w:r>
        <w:t>to</w:t>
      </w:r>
      <w:proofErr w:type="gramEnd"/>
      <w:r>
        <w:rPr>
          <w:spacing w:val="-3"/>
        </w:rPr>
        <w:t xml:space="preserve"> </w:t>
      </w:r>
      <w:r>
        <w:t>offer</w:t>
      </w:r>
      <w:r>
        <w:rPr>
          <w:spacing w:val="-3"/>
        </w:rPr>
        <w:t xml:space="preserve"> </w:t>
      </w:r>
      <w:r>
        <w:t>new</w:t>
      </w:r>
      <w:r>
        <w:rPr>
          <w:spacing w:val="-3"/>
        </w:rPr>
        <w:t xml:space="preserve"> </w:t>
      </w:r>
      <w:r>
        <w:t>and</w:t>
      </w:r>
      <w:r>
        <w:rPr>
          <w:spacing w:val="-4"/>
        </w:rPr>
        <w:t xml:space="preserve"> </w:t>
      </w:r>
      <w:r>
        <w:t>different</w:t>
      </w:r>
      <w:r>
        <w:rPr>
          <w:spacing w:val="-3"/>
        </w:rPr>
        <w:t xml:space="preserve"> </w:t>
      </w:r>
      <w:r w:rsidR="003B006B">
        <w:t>viewpoints</w:t>
      </w:r>
      <w:r>
        <w:rPr>
          <w:spacing w:val="-3"/>
        </w:rPr>
        <w:t xml:space="preserve"> </w:t>
      </w:r>
      <w:r>
        <w:t>that</w:t>
      </w:r>
      <w:r>
        <w:rPr>
          <w:spacing w:val="-3"/>
        </w:rPr>
        <w:t xml:space="preserve"> </w:t>
      </w:r>
      <w:r>
        <w:t>can</w:t>
      </w:r>
      <w:r>
        <w:rPr>
          <w:spacing w:val="-3"/>
        </w:rPr>
        <w:t xml:space="preserve"> </w:t>
      </w:r>
      <w:r>
        <w:t>be</w:t>
      </w:r>
      <w:r>
        <w:rPr>
          <w:spacing w:val="-3"/>
        </w:rPr>
        <w:t xml:space="preserve"> </w:t>
      </w:r>
      <w:r>
        <w:t xml:space="preserve">brought to bear on transportation decisions; as local users of the system, we are able to offer unique perspectives previously missing from the process. With this opportunity also comes responsibility. As a partner in the </w:t>
      </w:r>
      <w:r w:rsidR="003B006B">
        <w:t>decision-making</w:t>
      </w:r>
      <w:r>
        <w:t xml:space="preserve"> </w:t>
      </w:r>
      <w:r w:rsidR="003B006B">
        <w:t>process,</w:t>
      </w:r>
      <w:r>
        <w:t xml:space="preserve"> we will also share the responsibility of the outcome. We must</w:t>
      </w:r>
    </w:p>
    <w:p w14:paraId="01963556" w14:textId="1E7F7184" w:rsidR="00807B74" w:rsidRDefault="004E5816">
      <w:pPr>
        <w:pStyle w:val="BodyText"/>
        <w:ind w:right="1475"/>
      </w:pPr>
      <w:r>
        <w:lastRenderedPageBreak/>
        <w:t>represent</w:t>
      </w:r>
      <w:r>
        <w:rPr>
          <w:spacing w:val="-4"/>
        </w:rPr>
        <w:t xml:space="preserve"> </w:t>
      </w:r>
      <w:r>
        <w:t>the</w:t>
      </w:r>
      <w:r>
        <w:rPr>
          <w:spacing w:val="-4"/>
        </w:rPr>
        <w:t xml:space="preserve"> </w:t>
      </w:r>
      <w:r>
        <w:t>views</w:t>
      </w:r>
      <w:r>
        <w:rPr>
          <w:spacing w:val="-4"/>
        </w:rPr>
        <w:t xml:space="preserve"> </w:t>
      </w:r>
      <w:r w:rsidR="003B006B">
        <w:t>of</w:t>
      </w:r>
      <w:r>
        <w:rPr>
          <w:spacing w:val="-4"/>
        </w:rPr>
        <w:t xml:space="preserve"> </w:t>
      </w:r>
      <w:r>
        <w:t>our</w:t>
      </w:r>
      <w:r>
        <w:rPr>
          <w:spacing w:val="-4"/>
        </w:rPr>
        <w:t xml:space="preserve"> </w:t>
      </w:r>
      <w:r>
        <w:t>local</w:t>
      </w:r>
      <w:r>
        <w:rPr>
          <w:spacing w:val="-4"/>
        </w:rPr>
        <w:t xml:space="preserve"> </w:t>
      </w:r>
      <w:r>
        <w:t>elected</w:t>
      </w:r>
      <w:r>
        <w:rPr>
          <w:spacing w:val="-5"/>
        </w:rPr>
        <w:t xml:space="preserve"> </w:t>
      </w:r>
      <w:r>
        <w:t>officials</w:t>
      </w:r>
      <w:r>
        <w:rPr>
          <w:spacing w:val="-4"/>
        </w:rPr>
        <w:t xml:space="preserve"> </w:t>
      </w:r>
      <w:r>
        <w:t>and</w:t>
      </w:r>
      <w:r>
        <w:rPr>
          <w:spacing w:val="-4"/>
        </w:rPr>
        <w:t xml:space="preserve"> </w:t>
      </w:r>
      <w:r>
        <w:t>their</w:t>
      </w:r>
      <w:r>
        <w:rPr>
          <w:spacing w:val="-4"/>
        </w:rPr>
        <w:t xml:space="preserve"> </w:t>
      </w:r>
      <w:r w:rsidR="003B006B">
        <w:t>constituents and</w:t>
      </w:r>
      <w:r>
        <w:rPr>
          <w:spacing w:val="-4"/>
        </w:rPr>
        <w:t xml:space="preserve"> </w:t>
      </w:r>
      <w:r>
        <w:t>bring to the forefront information that is necessary for those officials, TAC Board Members, and staff to make sound, prudent, and defendable recommendations. To date, the Regional Planning Commission– through its’ partnership with the Missouri Department of Transportation – has been focusing on the State.</w:t>
      </w:r>
    </w:p>
    <w:p w14:paraId="7A88E56D" w14:textId="77777777" w:rsidR="00807B74" w:rsidRDefault="004E5816">
      <w:pPr>
        <w:pStyle w:val="BodyText"/>
        <w:ind w:right="1607"/>
      </w:pPr>
      <w:r>
        <w:t>Highway System and prioritizing those needs and projects. That work will continue,</w:t>
      </w:r>
      <w:r>
        <w:rPr>
          <w:spacing w:val="-4"/>
        </w:rPr>
        <w:t xml:space="preserve"> </w:t>
      </w:r>
      <w:r>
        <w:t>but</w:t>
      </w:r>
      <w:r>
        <w:rPr>
          <w:spacing w:val="-4"/>
        </w:rPr>
        <w:t xml:space="preserve"> </w:t>
      </w:r>
      <w:r>
        <w:t>to</w:t>
      </w:r>
      <w:r>
        <w:rPr>
          <w:spacing w:val="-4"/>
        </w:rPr>
        <w:t xml:space="preserve"> </w:t>
      </w:r>
      <w:r>
        <w:t>better</w:t>
      </w:r>
      <w:r>
        <w:rPr>
          <w:spacing w:val="-4"/>
        </w:rPr>
        <w:t xml:space="preserve"> </w:t>
      </w:r>
      <w:r>
        <w:t>serve</w:t>
      </w:r>
      <w:r>
        <w:rPr>
          <w:spacing w:val="-4"/>
        </w:rPr>
        <w:t xml:space="preserve"> </w:t>
      </w:r>
      <w:r>
        <w:t>all</w:t>
      </w:r>
      <w:r>
        <w:rPr>
          <w:spacing w:val="-4"/>
        </w:rPr>
        <w:t xml:space="preserve"> </w:t>
      </w:r>
      <w:r>
        <w:t>transportation</w:t>
      </w:r>
      <w:r>
        <w:rPr>
          <w:spacing w:val="-4"/>
        </w:rPr>
        <w:t xml:space="preserve"> </w:t>
      </w:r>
      <w:r>
        <w:t>customers,</w:t>
      </w:r>
      <w:r>
        <w:rPr>
          <w:spacing w:val="-4"/>
        </w:rPr>
        <w:t xml:space="preserve"> </w:t>
      </w:r>
      <w:r>
        <w:t>this</w:t>
      </w:r>
      <w:r>
        <w:rPr>
          <w:spacing w:val="-4"/>
        </w:rPr>
        <w:t xml:space="preserve"> </w:t>
      </w:r>
      <w:r>
        <w:t>emphasis</w:t>
      </w:r>
      <w:r>
        <w:rPr>
          <w:spacing w:val="-4"/>
        </w:rPr>
        <w:t xml:space="preserve"> </w:t>
      </w:r>
      <w:r>
        <w:t>will</w:t>
      </w:r>
      <w:r>
        <w:rPr>
          <w:spacing w:val="-4"/>
        </w:rPr>
        <w:t xml:space="preserve"> </w:t>
      </w:r>
      <w:r>
        <w:t>be expanded to consider all modes of transportation and all systems, including those owned and maintained by counties and municipalities. It is important to consider how the different systems work together, now and in the future.</w:t>
      </w:r>
    </w:p>
    <w:p w14:paraId="70D687D9" w14:textId="77777777" w:rsidR="00807B74" w:rsidRDefault="004E5816">
      <w:pPr>
        <w:pStyle w:val="BodyText"/>
        <w:ind w:right="1475"/>
      </w:pPr>
      <w:r>
        <w:t>The Missouri Department of Transportation, through this effort, is providing system</w:t>
      </w:r>
      <w:r>
        <w:rPr>
          <w:spacing w:val="-2"/>
        </w:rPr>
        <w:t xml:space="preserve"> </w:t>
      </w:r>
      <w:r>
        <w:t>management</w:t>
      </w:r>
      <w:r>
        <w:rPr>
          <w:spacing w:val="-2"/>
        </w:rPr>
        <w:t xml:space="preserve"> </w:t>
      </w:r>
      <w:r>
        <w:t>data</w:t>
      </w:r>
      <w:r>
        <w:rPr>
          <w:spacing w:val="-2"/>
        </w:rPr>
        <w:t xml:space="preserve"> </w:t>
      </w:r>
      <w:r>
        <w:t>and</w:t>
      </w:r>
      <w:r>
        <w:rPr>
          <w:spacing w:val="-2"/>
        </w:rPr>
        <w:t xml:space="preserve"> </w:t>
      </w:r>
      <w:r>
        <w:t>mapping</w:t>
      </w:r>
      <w:r>
        <w:rPr>
          <w:spacing w:val="-2"/>
        </w:rPr>
        <w:t xml:space="preserve"> </w:t>
      </w:r>
      <w:r>
        <w:t>information</w:t>
      </w:r>
      <w:r>
        <w:rPr>
          <w:spacing w:val="-2"/>
        </w:rPr>
        <w:t xml:space="preserve"> </w:t>
      </w:r>
      <w:r>
        <w:t>to</w:t>
      </w:r>
      <w:r>
        <w:rPr>
          <w:spacing w:val="-2"/>
        </w:rPr>
        <w:t xml:space="preserve"> </w:t>
      </w:r>
      <w:r>
        <w:t>the</w:t>
      </w:r>
      <w:r>
        <w:rPr>
          <w:spacing w:val="-2"/>
        </w:rPr>
        <w:t xml:space="preserve"> </w:t>
      </w:r>
      <w:r>
        <w:t>Planning</w:t>
      </w:r>
      <w:r>
        <w:rPr>
          <w:spacing w:val="-2"/>
        </w:rPr>
        <w:t xml:space="preserve"> </w:t>
      </w:r>
      <w:r>
        <w:t>Commission. The intent is for the Planning Commission to analyze this information from a regional perspective, develop different scenarios using the data that may generate new information, consider issues that may have been overlooked in the past and consider local perspectives when deciding what information to analyze. It is the prerogative of the Planning Commission, through its TAC board, to involve local officials throughout the region in determining what information is needed,</w:t>
      </w:r>
      <w:r>
        <w:rPr>
          <w:spacing w:val="-4"/>
        </w:rPr>
        <w:t xml:space="preserve"> </w:t>
      </w:r>
      <w:r>
        <w:t>and</w:t>
      </w:r>
      <w:r>
        <w:rPr>
          <w:spacing w:val="-4"/>
        </w:rPr>
        <w:t xml:space="preserve"> </w:t>
      </w:r>
      <w:r>
        <w:t>what</w:t>
      </w:r>
      <w:r>
        <w:rPr>
          <w:spacing w:val="-4"/>
        </w:rPr>
        <w:t xml:space="preserve"> </w:t>
      </w:r>
      <w:r>
        <w:t>type</w:t>
      </w:r>
      <w:r>
        <w:rPr>
          <w:spacing w:val="-4"/>
        </w:rPr>
        <w:t xml:space="preserve"> </w:t>
      </w:r>
      <w:r>
        <w:t>of</w:t>
      </w:r>
      <w:r>
        <w:rPr>
          <w:spacing w:val="-4"/>
        </w:rPr>
        <w:t xml:space="preserve"> </w:t>
      </w:r>
      <w:r>
        <w:t>analysis</w:t>
      </w:r>
      <w:r>
        <w:rPr>
          <w:spacing w:val="-4"/>
        </w:rPr>
        <w:t xml:space="preserve"> </w:t>
      </w:r>
      <w:r>
        <w:t>will</w:t>
      </w:r>
      <w:r>
        <w:rPr>
          <w:spacing w:val="-4"/>
        </w:rPr>
        <w:t xml:space="preserve"> </w:t>
      </w:r>
      <w:r>
        <w:t>facilitate</w:t>
      </w:r>
      <w:r>
        <w:rPr>
          <w:spacing w:val="-4"/>
        </w:rPr>
        <w:t xml:space="preserve"> </w:t>
      </w:r>
      <w:r>
        <w:t>the</w:t>
      </w:r>
      <w:r>
        <w:rPr>
          <w:spacing w:val="-4"/>
        </w:rPr>
        <w:t xml:space="preserve"> </w:t>
      </w:r>
      <w:r>
        <w:t>best</w:t>
      </w:r>
      <w:r>
        <w:rPr>
          <w:spacing w:val="-4"/>
        </w:rPr>
        <w:t xml:space="preserve"> </w:t>
      </w:r>
      <w:r>
        <w:t>recommendations</w:t>
      </w:r>
      <w:r>
        <w:rPr>
          <w:spacing w:val="-4"/>
        </w:rPr>
        <w:t xml:space="preserve"> </w:t>
      </w:r>
      <w:r>
        <w:t>for</w:t>
      </w:r>
      <w:r>
        <w:rPr>
          <w:spacing w:val="-4"/>
        </w:rPr>
        <w:t xml:space="preserve"> </w:t>
      </w:r>
      <w:r>
        <w:t xml:space="preserve">the </w:t>
      </w:r>
      <w:r>
        <w:rPr>
          <w:spacing w:val="-2"/>
        </w:rPr>
        <w:t>region.</w:t>
      </w:r>
    </w:p>
    <w:p w14:paraId="712681F2" w14:textId="77777777" w:rsidR="00807B74" w:rsidRDefault="004E5816">
      <w:pPr>
        <w:pStyle w:val="Heading3"/>
        <w:spacing w:before="275"/>
      </w:pPr>
      <w:bookmarkStart w:id="2" w:name="_Toc228282234"/>
      <w:r>
        <w:t>The</w:t>
      </w:r>
      <w:r>
        <w:rPr>
          <w:spacing w:val="-1"/>
        </w:rPr>
        <w:t xml:space="preserve"> </w:t>
      </w:r>
      <w:r>
        <w:t>Green</w:t>
      </w:r>
      <w:r>
        <w:rPr>
          <w:spacing w:val="-2"/>
        </w:rPr>
        <w:t xml:space="preserve"> </w:t>
      </w:r>
      <w:r>
        <w:t>Hills</w:t>
      </w:r>
      <w:r>
        <w:rPr>
          <w:spacing w:val="-2"/>
        </w:rPr>
        <w:t xml:space="preserve"> </w:t>
      </w:r>
      <w:r>
        <w:t>Regional Transportation</w:t>
      </w:r>
      <w:r>
        <w:rPr>
          <w:spacing w:val="-2"/>
        </w:rPr>
        <w:t xml:space="preserve"> </w:t>
      </w:r>
      <w:r>
        <w:t>Advisory</w:t>
      </w:r>
      <w:r>
        <w:rPr>
          <w:spacing w:val="-2"/>
        </w:rPr>
        <w:t xml:space="preserve"> </w:t>
      </w:r>
      <w:r>
        <w:t>Committee</w:t>
      </w:r>
      <w:r>
        <w:rPr>
          <w:spacing w:val="-1"/>
        </w:rPr>
        <w:t xml:space="preserve"> </w:t>
      </w:r>
      <w:r>
        <w:rPr>
          <w:spacing w:val="-2"/>
        </w:rPr>
        <w:t>(TAC)</w:t>
      </w:r>
      <w:bookmarkEnd w:id="2"/>
    </w:p>
    <w:p w14:paraId="6D541354" w14:textId="77777777" w:rsidR="00807B74" w:rsidRDefault="004E5816">
      <w:pPr>
        <w:pStyle w:val="BodyText"/>
        <w:ind w:left="779" w:right="1475"/>
      </w:pPr>
      <w:r>
        <w:t>The Missouri Department of Transportation long ago realized the importance of local input in statewide transportation planning- especially in determining which transportation</w:t>
      </w:r>
      <w:r>
        <w:rPr>
          <w:spacing w:val="-4"/>
        </w:rPr>
        <w:t xml:space="preserve"> </w:t>
      </w:r>
      <w:r>
        <w:t>needs</w:t>
      </w:r>
      <w:r>
        <w:rPr>
          <w:spacing w:val="-4"/>
        </w:rPr>
        <w:t xml:space="preserve"> </w:t>
      </w:r>
      <w:r>
        <w:t>and</w:t>
      </w:r>
      <w:r>
        <w:rPr>
          <w:spacing w:val="-4"/>
        </w:rPr>
        <w:t xml:space="preserve"> </w:t>
      </w:r>
      <w:r>
        <w:t>values</w:t>
      </w:r>
      <w:r>
        <w:rPr>
          <w:spacing w:val="-4"/>
        </w:rPr>
        <w:t xml:space="preserve"> </w:t>
      </w:r>
      <w:r>
        <w:t>are</w:t>
      </w:r>
      <w:r>
        <w:rPr>
          <w:spacing w:val="-4"/>
        </w:rPr>
        <w:t xml:space="preserve"> </w:t>
      </w:r>
      <w:r>
        <w:t>most</w:t>
      </w:r>
      <w:r>
        <w:rPr>
          <w:spacing w:val="-4"/>
        </w:rPr>
        <w:t xml:space="preserve"> </w:t>
      </w:r>
      <w:r>
        <w:t>important</w:t>
      </w:r>
      <w:r>
        <w:rPr>
          <w:spacing w:val="-4"/>
        </w:rPr>
        <w:t xml:space="preserve"> </w:t>
      </w:r>
      <w:r>
        <w:t>to</w:t>
      </w:r>
      <w:r>
        <w:rPr>
          <w:spacing w:val="-5"/>
        </w:rPr>
        <w:t xml:space="preserve"> </w:t>
      </w:r>
      <w:r>
        <w:t>the</w:t>
      </w:r>
      <w:r>
        <w:rPr>
          <w:spacing w:val="-5"/>
        </w:rPr>
        <w:t xml:space="preserve"> </w:t>
      </w:r>
      <w:r>
        <w:t>Region</w:t>
      </w:r>
      <w:r>
        <w:rPr>
          <w:spacing w:val="-4"/>
        </w:rPr>
        <w:t xml:space="preserve"> </w:t>
      </w:r>
      <w:r>
        <w:t>and</w:t>
      </w:r>
      <w:r>
        <w:rPr>
          <w:spacing w:val="-4"/>
        </w:rPr>
        <w:t xml:space="preserve"> </w:t>
      </w:r>
      <w:r>
        <w:t>the</w:t>
      </w:r>
      <w:r>
        <w:rPr>
          <w:spacing w:val="-4"/>
        </w:rPr>
        <w:t xml:space="preserve"> </w:t>
      </w:r>
      <w:r>
        <w:t>State. The</w:t>
      </w:r>
      <w:r>
        <w:rPr>
          <w:spacing w:val="-4"/>
        </w:rPr>
        <w:t xml:space="preserve"> </w:t>
      </w:r>
      <w:r>
        <w:t>Department</w:t>
      </w:r>
      <w:r>
        <w:rPr>
          <w:spacing w:val="-4"/>
        </w:rPr>
        <w:t xml:space="preserve"> </w:t>
      </w:r>
      <w:r>
        <w:t>chose</w:t>
      </w:r>
      <w:r>
        <w:rPr>
          <w:spacing w:val="-4"/>
        </w:rPr>
        <w:t xml:space="preserve"> </w:t>
      </w:r>
      <w:r>
        <w:t>Regional</w:t>
      </w:r>
      <w:r>
        <w:rPr>
          <w:spacing w:val="-4"/>
        </w:rPr>
        <w:t xml:space="preserve"> </w:t>
      </w:r>
      <w:r>
        <w:t>Planning</w:t>
      </w:r>
      <w:r>
        <w:rPr>
          <w:spacing w:val="-4"/>
        </w:rPr>
        <w:t xml:space="preserve"> </w:t>
      </w:r>
      <w:r>
        <w:t>Commissions</w:t>
      </w:r>
      <w:r>
        <w:rPr>
          <w:spacing w:val="-4"/>
        </w:rPr>
        <w:t xml:space="preserve"> </w:t>
      </w:r>
      <w:r>
        <w:t>to</w:t>
      </w:r>
      <w:r>
        <w:rPr>
          <w:spacing w:val="-4"/>
        </w:rPr>
        <w:t xml:space="preserve"> </w:t>
      </w:r>
      <w:r>
        <w:t>obtain</w:t>
      </w:r>
      <w:r>
        <w:rPr>
          <w:spacing w:val="-4"/>
        </w:rPr>
        <w:t xml:space="preserve"> </w:t>
      </w:r>
      <w:r>
        <w:t>this</w:t>
      </w:r>
      <w:r>
        <w:rPr>
          <w:spacing w:val="-4"/>
        </w:rPr>
        <w:t xml:space="preserve"> </w:t>
      </w:r>
      <w:r>
        <w:t>local</w:t>
      </w:r>
      <w:r>
        <w:rPr>
          <w:spacing w:val="-4"/>
        </w:rPr>
        <w:t xml:space="preserve"> </w:t>
      </w:r>
      <w:r>
        <w:t>input because they geographically covered the state, were knowledgeable about planning activities, had experience working with federal programs, and had the desire to be involved in the transportation planning process. The initial activities began in 1993.</w:t>
      </w:r>
    </w:p>
    <w:p w14:paraId="4D766571" w14:textId="77777777" w:rsidR="00807B74" w:rsidRDefault="00807B74">
      <w:pPr>
        <w:sectPr w:rsidR="00807B74" w:rsidSect="009E7F62">
          <w:footerReference w:type="default" r:id="rId9"/>
          <w:type w:val="continuous"/>
          <w:pgSz w:w="12240" w:h="15840"/>
          <w:pgMar w:top="1380" w:right="700" w:bottom="1200" w:left="660" w:header="0" w:footer="1012" w:gutter="0"/>
          <w:pgNumType w:start="1"/>
          <w:cols w:space="720"/>
          <w:titlePg/>
          <w:docGrid w:linePitch="299"/>
        </w:sectPr>
      </w:pPr>
    </w:p>
    <w:p w14:paraId="521E777E" w14:textId="77777777" w:rsidR="00807B74" w:rsidRDefault="004E5816">
      <w:pPr>
        <w:pStyle w:val="BodyText"/>
        <w:spacing w:before="80"/>
        <w:ind w:right="1607"/>
      </w:pPr>
      <w:r>
        <w:lastRenderedPageBreak/>
        <w:t>Each</w:t>
      </w:r>
      <w:r>
        <w:rPr>
          <w:spacing w:val="-4"/>
        </w:rPr>
        <w:t xml:space="preserve"> </w:t>
      </w:r>
      <w:r>
        <w:t>Regional</w:t>
      </w:r>
      <w:r>
        <w:rPr>
          <w:spacing w:val="-4"/>
        </w:rPr>
        <w:t xml:space="preserve"> </w:t>
      </w:r>
      <w:r>
        <w:t>Planning</w:t>
      </w:r>
      <w:r>
        <w:rPr>
          <w:spacing w:val="-4"/>
        </w:rPr>
        <w:t xml:space="preserve"> </w:t>
      </w:r>
      <w:r>
        <w:t>Commission</w:t>
      </w:r>
      <w:r>
        <w:rPr>
          <w:spacing w:val="-4"/>
        </w:rPr>
        <w:t xml:space="preserve"> </w:t>
      </w:r>
      <w:r>
        <w:t>(RPC)</w:t>
      </w:r>
      <w:r>
        <w:rPr>
          <w:spacing w:val="-2"/>
        </w:rPr>
        <w:t xml:space="preserve"> </w:t>
      </w:r>
      <w:r>
        <w:t>was</w:t>
      </w:r>
      <w:r>
        <w:rPr>
          <w:spacing w:val="-4"/>
        </w:rPr>
        <w:t xml:space="preserve"> </w:t>
      </w:r>
      <w:r>
        <w:t>required</w:t>
      </w:r>
      <w:r>
        <w:rPr>
          <w:spacing w:val="-4"/>
        </w:rPr>
        <w:t xml:space="preserve"> </w:t>
      </w:r>
      <w:r>
        <w:t>to</w:t>
      </w:r>
      <w:r>
        <w:rPr>
          <w:spacing w:val="-4"/>
        </w:rPr>
        <w:t xml:space="preserve"> </w:t>
      </w:r>
      <w:r>
        <w:t>appoint</w:t>
      </w:r>
      <w:r>
        <w:rPr>
          <w:spacing w:val="-4"/>
        </w:rPr>
        <w:t xml:space="preserve"> </w:t>
      </w:r>
      <w:r>
        <w:t>a</w:t>
      </w:r>
      <w:r>
        <w:rPr>
          <w:spacing w:val="-4"/>
        </w:rPr>
        <w:t xml:space="preserve"> </w:t>
      </w:r>
      <w:r>
        <w:t>Regional Transportation Advisory Committee (TAC) composed of local officials and citizens, to gather general transportation comments and work actively with MoDOT. The success of the initial phase led to the expansion of the RPC planning activities in 1995. The expanded process directed each RPC to develop an annual transportation work program that identified specific transportation planning activities that they would conduct for the department.</w:t>
      </w:r>
    </w:p>
    <w:p w14:paraId="75DAF5A3" w14:textId="77777777" w:rsidR="00807B74" w:rsidRDefault="004E5816">
      <w:pPr>
        <w:pStyle w:val="BodyText"/>
        <w:ind w:right="1532"/>
      </w:pPr>
      <w:r>
        <w:t>The additional items included an evaluation process of transportation needs, a public involvement process, development of</w:t>
      </w:r>
      <w:r>
        <w:rPr>
          <w:spacing w:val="-3"/>
        </w:rPr>
        <w:t xml:space="preserve"> </w:t>
      </w:r>
      <w:r>
        <w:t>regional data, and professional staff development. The program was successful in providing transportation information for use in MoDOT’s decision making process. The program has continued</w:t>
      </w:r>
      <w:r>
        <w:rPr>
          <w:spacing w:val="-3"/>
        </w:rPr>
        <w:t xml:space="preserve"> </w:t>
      </w:r>
      <w:r>
        <w:t>through</w:t>
      </w:r>
      <w:r>
        <w:rPr>
          <w:spacing w:val="-3"/>
        </w:rPr>
        <w:t xml:space="preserve"> </w:t>
      </w:r>
      <w:r>
        <w:t>the</w:t>
      </w:r>
      <w:r>
        <w:rPr>
          <w:spacing w:val="-3"/>
        </w:rPr>
        <w:t xml:space="preserve"> </w:t>
      </w:r>
      <w:r>
        <w:t>years</w:t>
      </w:r>
      <w:r>
        <w:rPr>
          <w:spacing w:val="-3"/>
        </w:rPr>
        <w:t xml:space="preserve"> </w:t>
      </w:r>
      <w:r>
        <w:t>to</w:t>
      </w:r>
      <w:r>
        <w:rPr>
          <w:spacing w:val="-3"/>
        </w:rPr>
        <w:t xml:space="preserve"> </w:t>
      </w:r>
      <w:r>
        <w:t>assist</w:t>
      </w:r>
      <w:r>
        <w:rPr>
          <w:spacing w:val="-3"/>
        </w:rPr>
        <w:t xml:space="preserve"> </w:t>
      </w:r>
      <w:r>
        <w:t>with</w:t>
      </w:r>
      <w:r>
        <w:rPr>
          <w:spacing w:val="-3"/>
        </w:rPr>
        <w:t xml:space="preserve"> </w:t>
      </w:r>
      <w:r>
        <w:t>updates</w:t>
      </w:r>
      <w:r>
        <w:rPr>
          <w:spacing w:val="-3"/>
        </w:rPr>
        <w:t xml:space="preserve"> </w:t>
      </w:r>
      <w:r>
        <w:t>to</w:t>
      </w:r>
      <w:r>
        <w:rPr>
          <w:spacing w:val="-3"/>
        </w:rPr>
        <w:t xml:space="preserve"> </w:t>
      </w:r>
      <w:r>
        <w:t>the</w:t>
      </w:r>
      <w:r>
        <w:rPr>
          <w:spacing w:val="-3"/>
        </w:rPr>
        <w:t xml:space="preserve"> </w:t>
      </w:r>
      <w:r>
        <w:t>LRTP</w:t>
      </w:r>
      <w:r>
        <w:rPr>
          <w:spacing w:val="-3"/>
        </w:rPr>
        <w:t xml:space="preserve"> </w:t>
      </w:r>
      <w:r>
        <w:t>and</w:t>
      </w:r>
      <w:r>
        <w:rPr>
          <w:spacing w:val="-3"/>
        </w:rPr>
        <w:t xml:space="preserve"> </w:t>
      </w:r>
      <w:r>
        <w:t>the</w:t>
      </w:r>
      <w:r>
        <w:rPr>
          <w:spacing w:val="-3"/>
        </w:rPr>
        <w:t xml:space="preserve"> </w:t>
      </w:r>
      <w:r>
        <w:t>selection of projects to meet the transportation goals outlined in it.</w:t>
      </w:r>
    </w:p>
    <w:p w14:paraId="6C0E5863" w14:textId="77777777" w:rsidR="00807B74" w:rsidRDefault="004E5816">
      <w:pPr>
        <w:pStyle w:val="Heading3"/>
        <w:spacing w:before="242" w:line="276" w:lineRule="auto"/>
        <w:ind w:right="1475"/>
      </w:pPr>
      <w:bookmarkStart w:id="3" w:name="_Toc228282235"/>
      <w:r>
        <w:t>Long-Range</w:t>
      </w:r>
      <w:r>
        <w:rPr>
          <w:spacing w:val="-5"/>
        </w:rPr>
        <w:t xml:space="preserve"> </w:t>
      </w:r>
      <w:r>
        <w:t>Transportation</w:t>
      </w:r>
      <w:r>
        <w:rPr>
          <w:spacing w:val="-5"/>
        </w:rPr>
        <w:t xml:space="preserve"> </w:t>
      </w:r>
      <w:r>
        <w:t>Plan</w:t>
      </w:r>
      <w:r>
        <w:rPr>
          <w:spacing w:val="-5"/>
        </w:rPr>
        <w:t xml:space="preserve"> </w:t>
      </w:r>
      <w:r>
        <w:t>(LRTP)</w:t>
      </w:r>
      <w:r>
        <w:rPr>
          <w:spacing w:val="-6"/>
        </w:rPr>
        <w:t xml:space="preserve"> </w:t>
      </w:r>
      <w:r>
        <w:t>and</w:t>
      </w:r>
      <w:r>
        <w:rPr>
          <w:spacing w:val="-6"/>
        </w:rPr>
        <w:t xml:space="preserve"> </w:t>
      </w:r>
      <w:r>
        <w:t>the</w:t>
      </w:r>
      <w:r>
        <w:rPr>
          <w:spacing w:val="-6"/>
        </w:rPr>
        <w:t xml:space="preserve"> </w:t>
      </w:r>
      <w:r>
        <w:t>Statewide</w:t>
      </w:r>
      <w:r>
        <w:rPr>
          <w:spacing w:val="-6"/>
        </w:rPr>
        <w:t xml:space="preserve"> </w:t>
      </w:r>
      <w:r>
        <w:t>Transportation Improvement Plan (STIP)</w:t>
      </w:r>
      <w:bookmarkEnd w:id="3"/>
    </w:p>
    <w:p w14:paraId="7D61B6A3" w14:textId="77777777" w:rsidR="00807B74" w:rsidRDefault="004E5816">
      <w:pPr>
        <w:pStyle w:val="BodyText"/>
        <w:spacing w:before="200" w:line="276" w:lineRule="auto"/>
        <w:ind w:right="781"/>
      </w:pPr>
      <w:r>
        <w:t>The</w:t>
      </w:r>
      <w:r>
        <w:rPr>
          <w:spacing w:val="-5"/>
        </w:rPr>
        <w:t xml:space="preserve"> </w:t>
      </w:r>
      <w:r>
        <w:t>Missouri</w:t>
      </w:r>
      <w:r>
        <w:rPr>
          <w:spacing w:val="-5"/>
        </w:rPr>
        <w:t xml:space="preserve"> </w:t>
      </w:r>
      <w:r>
        <w:t>Department</w:t>
      </w:r>
      <w:r>
        <w:rPr>
          <w:spacing w:val="-5"/>
        </w:rPr>
        <w:t xml:space="preserve"> </w:t>
      </w:r>
      <w:r>
        <w:t>of</w:t>
      </w:r>
      <w:r>
        <w:rPr>
          <w:spacing w:val="-5"/>
        </w:rPr>
        <w:t xml:space="preserve"> </w:t>
      </w:r>
      <w:r>
        <w:t>Transportation</w:t>
      </w:r>
      <w:r>
        <w:rPr>
          <w:spacing w:val="-6"/>
        </w:rPr>
        <w:t xml:space="preserve"> </w:t>
      </w:r>
      <w:r>
        <w:t>(MoDOT)</w:t>
      </w:r>
      <w:r>
        <w:rPr>
          <w:spacing w:val="-5"/>
        </w:rPr>
        <w:t xml:space="preserve"> </w:t>
      </w:r>
      <w:r>
        <w:t>continuously</w:t>
      </w:r>
      <w:r>
        <w:rPr>
          <w:spacing w:val="-5"/>
        </w:rPr>
        <w:t xml:space="preserve"> </w:t>
      </w:r>
      <w:r>
        <w:t>develops</w:t>
      </w:r>
      <w:r>
        <w:rPr>
          <w:spacing w:val="-5"/>
        </w:rPr>
        <w:t xml:space="preserve"> </w:t>
      </w:r>
      <w:r>
        <w:t>and</w:t>
      </w:r>
      <w:r>
        <w:rPr>
          <w:spacing w:val="-5"/>
        </w:rPr>
        <w:t xml:space="preserve"> </w:t>
      </w:r>
      <w:r>
        <w:t>refines Missouri’s ‘transportation vision’ the ideal transportation system for the State.</w:t>
      </w:r>
      <w:r>
        <w:rPr>
          <w:spacing w:val="40"/>
        </w:rPr>
        <w:t xml:space="preserve"> </w:t>
      </w:r>
      <w:r>
        <w:t>Missouri cannot afford all the components of this ideal system, so the LRTP defines Missouri’s priorities and identifies strategies for addressing the priorities with available funding.</w:t>
      </w:r>
    </w:p>
    <w:p w14:paraId="28A881FA" w14:textId="21C51D52" w:rsidR="00807B74" w:rsidRDefault="004E5816">
      <w:pPr>
        <w:pStyle w:val="BodyText"/>
        <w:spacing w:line="276" w:lineRule="auto"/>
        <w:ind w:right="781"/>
      </w:pPr>
      <w:r>
        <w:t xml:space="preserve">The </w:t>
      </w:r>
      <w:r w:rsidR="003B006B">
        <w:t>priorities</w:t>
      </w:r>
      <w:r>
        <w:t xml:space="preserve"> addressed become part of the STIP, a document prepared annually that</w:t>
      </w:r>
      <w:r>
        <w:rPr>
          <w:spacing w:val="-4"/>
        </w:rPr>
        <w:t xml:space="preserve"> </w:t>
      </w:r>
      <w:r>
        <w:t>sets</w:t>
      </w:r>
      <w:r>
        <w:rPr>
          <w:spacing w:val="-4"/>
        </w:rPr>
        <w:t xml:space="preserve"> </w:t>
      </w:r>
      <w:r>
        <w:t>forth</w:t>
      </w:r>
      <w:r>
        <w:rPr>
          <w:spacing w:val="-4"/>
        </w:rPr>
        <w:t xml:space="preserve"> </w:t>
      </w:r>
      <w:r>
        <w:t>the</w:t>
      </w:r>
      <w:r>
        <w:rPr>
          <w:spacing w:val="-4"/>
        </w:rPr>
        <w:t xml:space="preserve"> </w:t>
      </w:r>
      <w:r>
        <w:t>specific</w:t>
      </w:r>
      <w:r>
        <w:rPr>
          <w:spacing w:val="-4"/>
        </w:rPr>
        <w:t xml:space="preserve"> </w:t>
      </w:r>
      <w:r>
        <w:t>construction</w:t>
      </w:r>
      <w:r>
        <w:rPr>
          <w:spacing w:val="-4"/>
        </w:rPr>
        <w:t xml:space="preserve"> </w:t>
      </w:r>
      <w:r>
        <w:t>projects</w:t>
      </w:r>
      <w:r>
        <w:rPr>
          <w:spacing w:val="-4"/>
        </w:rPr>
        <w:t xml:space="preserve"> </w:t>
      </w:r>
      <w:r>
        <w:t>MoDOT</w:t>
      </w:r>
      <w:r>
        <w:rPr>
          <w:spacing w:val="-4"/>
        </w:rPr>
        <w:t xml:space="preserve"> </w:t>
      </w:r>
      <w:r>
        <w:t>will</w:t>
      </w:r>
      <w:r>
        <w:rPr>
          <w:spacing w:val="-4"/>
        </w:rPr>
        <w:t xml:space="preserve"> </w:t>
      </w:r>
      <w:r>
        <w:t>undertake</w:t>
      </w:r>
      <w:r>
        <w:rPr>
          <w:spacing w:val="-4"/>
        </w:rPr>
        <w:t xml:space="preserve"> </w:t>
      </w:r>
      <w:r>
        <w:t>in</w:t>
      </w:r>
      <w:r>
        <w:rPr>
          <w:spacing w:val="-4"/>
        </w:rPr>
        <w:t xml:space="preserve"> </w:t>
      </w:r>
      <w:r>
        <w:t>the</w:t>
      </w:r>
      <w:r>
        <w:rPr>
          <w:spacing w:val="-4"/>
        </w:rPr>
        <w:t xml:space="preserve"> </w:t>
      </w:r>
      <w:r>
        <w:t>following five years.</w:t>
      </w:r>
      <w:r>
        <w:rPr>
          <w:spacing w:val="40"/>
        </w:rPr>
        <w:t xml:space="preserve"> </w:t>
      </w:r>
      <w:r>
        <w:t>It covers highways and enhancements and other projects.</w:t>
      </w:r>
    </w:p>
    <w:p w14:paraId="638F29E9" w14:textId="5A74BBDE" w:rsidR="00807B74" w:rsidRDefault="004E5816">
      <w:pPr>
        <w:pStyle w:val="BodyText"/>
        <w:spacing w:before="200" w:line="276" w:lineRule="auto"/>
        <w:ind w:right="781"/>
      </w:pPr>
      <w:r>
        <w:t>MoDOT</w:t>
      </w:r>
      <w:r>
        <w:rPr>
          <w:spacing w:val="-4"/>
        </w:rPr>
        <w:t xml:space="preserve"> </w:t>
      </w:r>
      <w:r>
        <w:t>does</w:t>
      </w:r>
      <w:r>
        <w:rPr>
          <w:spacing w:val="-4"/>
        </w:rPr>
        <w:t xml:space="preserve"> </w:t>
      </w:r>
      <w:r>
        <w:t>not</w:t>
      </w:r>
      <w:r>
        <w:rPr>
          <w:spacing w:val="-4"/>
        </w:rPr>
        <w:t xml:space="preserve"> </w:t>
      </w:r>
      <w:r>
        <w:t>make</w:t>
      </w:r>
      <w:r>
        <w:rPr>
          <w:spacing w:val="-4"/>
        </w:rPr>
        <w:t xml:space="preserve"> </w:t>
      </w:r>
      <w:r>
        <w:t>these</w:t>
      </w:r>
      <w:r>
        <w:rPr>
          <w:spacing w:val="-4"/>
        </w:rPr>
        <w:t xml:space="preserve"> </w:t>
      </w:r>
      <w:r>
        <w:t>decisions</w:t>
      </w:r>
      <w:r>
        <w:rPr>
          <w:spacing w:val="-4"/>
        </w:rPr>
        <w:t xml:space="preserve"> </w:t>
      </w:r>
      <w:r>
        <w:t>on</w:t>
      </w:r>
      <w:r>
        <w:rPr>
          <w:spacing w:val="-4"/>
        </w:rPr>
        <w:t xml:space="preserve"> </w:t>
      </w:r>
      <w:r>
        <w:t>their</w:t>
      </w:r>
      <w:r>
        <w:rPr>
          <w:spacing w:val="-4"/>
        </w:rPr>
        <w:t xml:space="preserve"> </w:t>
      </w:r>
      <w:r>
        <w:t>own.</w:t>
      </w:r>
      <w:r>
        <w:rPr>
          <w:spacing w:val="40"/>
        </w:rPr>
        <w:t xml:space="preserve"> </w:t>
      </w:r>
      <w:r>
        <w:t>Through</w:t>
      </w:r>
      <w:r>
        <w:rPr>
          <w:spacing w:val="-4"/>
        </w:rPr>
        <w:t xml:space="preserve"> </w:t>
      </w:r>
      <w:r>
        <w:t>the</w:t>
      </w:r>
      <w:r>
        <w:rPr>
          <w:spacing w:val="-4"/>
        </w:rPr>
        <w:t xml:space="preserve"> </w:t>
      </w:r>
      <w:r>
        <w:t>Regional</w:t>
      </w:r>
      <w:r>
        <w:rPr>
          <w:spacing w:val="-4"/>
        </w:rPr>
        <w:t xml:space="preserve"> </w:t>
      </w:r>
      <w:r>
        <w:t xml:space="preserve">Planning Commissions (RPC), MoDOT works to develop the regional transportation needs, outline long-term goals, and </w:t>
      </w:r>
      <w:r w:rsidR="003B006B">
        <w:t>build</w:t>
      </w:r>
      <w:r>
        <w:t xml:space="preserve"> informed consent among Missourians regarding Missouri’s transportation vision and the best way to achieve it.</w:t>
      </w:r>
    </w:p>
    <w:p w14:paraId="0647C489" w14:textId="0E322D41" w:rsidR="00807B74" w:rsidRDefault="004E5816">
      <w:pPr>
        <w:pStyle w:val="BodyText"/>
        <w:spacing w:before="199" w:line="276" w:lineRule="auto"/>
        <w:ind w:left="779" w:right="781"/>
      </w:pPr>
      <w:r>
        <w:t>Taking part in this planning collaboration, working on behalf of our local governments, the</w:t>
      </w:r>
      <w:r>
        <w:rPr>
          <w:spacing w:val="-3"/>
        </w:rPr>
        <w:t xml:space="preserve"> </w:t>
      </w:r>
      <w:r>
        <w:t>privilege</w:t>
      </w:r>
      <w:r>
        <w:rPr>
          <w:spacing w:val="-3"/>
        </w:rPr>
        <w:t xml:space="preserve"> </w:t>
      </w:r>
      <w:r>
        <w:t>of</w:t>
      </w:r>
      <w:r>
        <w:rPr>
          <w:spacing w:val="-3"/>
        </w:rPr>
        <w:t xml:space="preserve"> </w:t>
      </w:r>
      <w:r>
        <w:t>playing</w:t>
      </w:r>
      <w:r>
        <w:rPr>
          <w:spacing w:val="-3"/>
        </w:rPr>
        <w:t xml:space="preserve"> </w:t>
      </w:r>
      <w:r>
        <w:t>a</w:t>
      </w:r>
      <w:r>
        <w:rPr>
          <w:spacing w:val="-3"/>
        </w:rPr>
        <w:t xml:space="preserve"> </w:t>
      </w:r>
      <w:r>
        <w:t>real</w:t>
      </w:r>
      <w:r>
        <w:rPr>
          <w:spacing w:val="-3"/>
        </w:rPr>
        <w:t xml:space="preserve"> </w:t>
      </w:r>
      <w:r>
        <w:t>and</w:t>
      </w:r>
      <w:r>
        <w:rPr>
          <w:spacing w:val="-3"/>
        </w:rPr>
        <w:t xml:space="preserve"> </w:t>
      </w:r>
      <w:r>
        <w:t>meaningful</w:t>
      </w:r>
      <w:r>
        <w:rPr>
          <w:spacing w:val="-4"/>
        </w:rPr>
        <w:t xml:space="preserve"> </w:t>
      </w:r>
      <w:r>
        <w:t>role</w:t>
      </w:r>
      <w:r>
        <w:rPr>
          <w:spacing w:val="-3"/>
        </w:rPr>
        <w:t xml:space="preserve"> </w:t>
      </w:r>
      <w:r>
        <w:t>in</w:t>
      </w:r>
      <w:r>
        <w:rPr>
          <w:spacing w:val="-3"/>
        </w:rPr>
        <w:t xml:space="preserve"> </w:t>
      </w:r>
      <w:r>
        <w:t>the</w:t>
      </w:r>
      <w:r>
        <w:rPr>
          <w:spacing w:val="-3"/>
        </w:rPr>
        <w:t xml:space="preserve"> </w:t>
      </w:r>
      <w:r>
        <w:t>transportation</w:t>
      </w:r>
      <w:r>
        <w:rPr>
          <w:spacing w:val="-3"/>
        </w:rPr>
        <w:t xml:space="preserve"> </w:t>
      </w:r>
      <w:r>
        <w:t>planning</w:t>
      </w:r>
      <w:r>
        <w:rPr>
          <w:spacing w:val="-3"/>
        </w:rPr>
        <w:t xml:space="preserve"> </w:t>
      </w:r>
      <w:r>
        <w:t>process with this opportunity also comes responsibility.</w:t>
      </w:r>
      <w:r>
        <w:rPr>
          <w:spacing w:val="40"/>
        </w:rPr>
        <w:t xml:space="preserve"> </w:t>
      </w:r>
      <w:r>
        <w:t xml:space="preserve">As a partner in the decision-making process, we will also share </w:t>
      </w:r>
      <w:proofErr w:type="gramStart"/>
      <w:r>
        <w:t>the responsibility</w:t>
      </w:r>
      <w:proofErr w:type="gramEnd"/>
      <w:r>
        <w:t xml:space="preserve"> for the </w:t>
      </w:r>
      <w:r w:rsidR="003B006B">
        <w:t>outcome</w:t>
      </w:r>
      <w:r>
        <w:t>.</w:t>
      </w:r>
      <w:r>
        <w:rPr>
          <w:spacing w:val="40"/>
        </w:rPr>
        <w:t xml:space="preserve"> </w:t>
      </w:r>
      <w:r>
        <w:t xml:space="preserve">We must represent the view </w:t>
      </w:r>
      <w:proofErr w:type="gramStart"/>
      <w:r>
        <w:t>or</w:t>
      </w:r>
      <w:proofErr w:type="gramEnd"/>
      <w:r>
        <w:t xml:space="preserve"> our local elected officials and their constituents and bring to the forefront information</w:t>
      </w:r>
      <w:r>
        <w:rPr>
          <w:spacing w:val="-2"/>
        </w:rPr>
        <w:t xml:space="preserve"> </w:t>
      </w:r>
      <w:r>
        <w:t>that</w:t>
      </w:r>
      <w:r>
        <w:rPr>
          <w:spacing w:val="-2"/>
        </w:rPr>
        <w:t xml:space="preserve"> </w:t>
      </w:r>
      <w:r>
        <w:t>is</w:t>
      </w:r>
      <w:r>
        <w:rPr>
          <w:spacing w:val="-2"/>
        </w:rPr>
        <w:t xml:space="preserve"> </w:t>
      </w:r>
      <w:r>
        <w:t>necessary</w:t>
      </w:r>
      <w:r>
        <w:rPr>
          <w:spacing w:val="-2"/>
        </w:rPr>
        <w:t xml:space="preserve"> </w:t>
      </w:r>
      <w:r>
        <w:t>for</w:t>
      </w:r>
      <w:r>
        <w:rPr>
          <w:spacing w:val="-2"/>
        </w:rPr>
        <w:t xml:space="preserve"> </w:t>
      </w:r>
      <w:r>
        <w:t>those</w:t>
      </w:r>
      <w:r>
        <w:rPr>
          <w:spacing w:val="-2"/>
        </w:rPr>
        <w:t xml:space="preserve"> </w:t>
      </w:r>
      <w:r>
        <w:t>officials,</w:t>
      </w:r>
      <w:r>
        <w:rPr>
          <w:spacing w:val="-2"/>
        </w:rPr>
        <w:t xml:space="preserve"> </w:t>
      </w:r>
      <w:r>
        <w:t>TAC</w:t>
      </w:r>
      <w:r>
        <w:rPr>
          <w:spacing w:val="-2"/>
        </w:rPr>
        <w:t xml:space="preserve"> </w:t>
      </w:r>
      <w:r>
        <w:t>Board</w:t>
      </w:r>
      <w:r>
        <w:rPr>
          <w:spacing w:val="-2"/>
        </w:rPr>
        <w:t xml:space="preserve"> </w:t>
      </w:r>
      <w:r>
        <w:t>members,</w:t>
      </w:r>
      <w:r>
        <w:rPr>
          <w:spacing w:val="-2"/>
        </w:rPr>
        <w:t xml:space="preserve"> </w:t>
      </w:r>
      <w:r>
        <w:t>and</w:t>
      </w:r>
      <w:r>
        <w:rPr>
          <w:spacing w:val="-2"/>
        </w:rPr>
        <w:t xml:space="preserve"> </w:t>
      </w:r>
      <w:r>
        <w:t>staff</w:t>
      </w:r>
      <w:r>
        <w:rPr>
          <w:spacing w:val="-2"/>
        </w:rPr>
        <w:t xml:space="preserve"> </w:t>
      </w:r>
      <w:r>
        <w:t>to</w:t>
      </w:r>
      <w:r>
        <w:rPr>
          <w:spacing w:val="-3"/>
        </w:rPr>
        <w:t xml:space="preserve"> </w:t>
      </w:r>
      <w:r>
        <w:t>make sound, prudent, and defendable recommendations.</w:t>
      </w:r>
    </w:p>
    <w:p w14:paraId="0A4B7D09" w14:textId="77777777" w:rsidR="00807B74" w:rsidRDefault="004E5816">
      <w:pPr>
        <w:pStyle w:val="BodyText"/>
        <w:spacing w:before="200" w:line="276" w:lineRule="auto"/>
        <w:ind w:left="779" w:right="745"/>
      </w:pPr>
      <w:r>
        <w:t>MoDOT provides system management data and mapping information to the Planning Commission which analyzes it from a local and regional perspective, generating new information and considering issues that may have been overlooked in the past.</w:t>
      </w:r>
      <w:r>
        <w:rPr>
          <w:spacing w:val="40"/>
        </w:rPr>
        <w:t xml:space="preserve"> </w:t>
      </w:r>
      <w:r>
        <w:t>The RPC does this through its Transportation Advisory Committee, (TAC) board, involving local</w:t>
      </w:r>
      <w:r>
        <w:rPr>
          <w:spacing w:val="-3"/>
        </w:rPr>
        <w:t xml:space="preserve"> </w:t>
      </w:r>
      <w:r>
        <w:t>officials</w:t>
      </w:r>
      <w:r>
        <w:rPr>
          <w:spacing w:val="-3"/>
        </w:rPr>
        <w:t xml:space="preserve"> </w:t>
      </w:r>
      <w:r>
        <w:t>throughout</w:t>
      </w:r>
      <w:r>
        <w:rPr>
          <w:spacing w:val="-3"/>
        </w:rPr>
        <w:t xml:space="preserve"> </w:t>
      </w:r>
      <w:r>
        <w:t>the</w:t>
      </w:r>
      <w:r>
        <w:rPr>
          <w:spacing w:val="-3"/>
        </w:rPr>
        <w:t xml:space="preserve"> </w:t>
      </w:r>
      <w:r>
        <w:t>region</w:t>
      </w:r>
      <w:r>
        <w:rPr>
          <w:spacing w:val="-3"/>
        </w:rPr>
        <w:t xml:space="preserve"> </w:t>
      </w:r>
      <w:r>
        <w:t>in</w:t>
      </w:r>
      <w:r>
        <w:rPr>
          <w:spacing w:val="-3"/>
        </w:rPr>
        <w:t xml:space="preserve"> </w:t>
      </w:r>
      <w:r>
        <w:t>determining</w:t>
      </w:r>
      <w:r>
        <w:rPr>
          <w:spacing w:val="-3"/>
        </w:rPr>
        <w:t xml:space="preserve"> </w:t>
      </w:r>
      <w:r>
        <w:t>what</w:t>
      </w:r>
      <w:r>
        <w:rPr>
          <w:spacing w:val="-3"/>
        </w:rPr>
        <w:t xml:space="preserve"> </w:t>
      </w:r>
      <w:r>
        <w:t>information</w:t>
      </w:r>
      <w:r>
        <w:rPr>
          <w:spacing w:val="-3"/>
        </w:rPr>
        <w:t xml:space="preserve"> </w:t>
      </w:r>
      <w:r>
        <w:t>is</w:t>
      </w:r>
      <w:r>
        <w:rPr>
          <w:spacing w:val="-3"/>
        </w:rPr>
        <w:t xml:space="preserve"> </w:t>
      </w:r>
      <w:r>
        <w:t>needed,</w:t>
      </w:r>
      <w:r>
        <w:rPr>
          <w:spacing w:val="-3"/>
        </w:rPr>
        <w:t xml:space="preserve"> </w:t>
      </w:r>
      <w:r>
        <w:t>and</w:t>
      </w:r>
      <w:r>
        <w:rPr>
          <w:spacing w:val="-3"/>
        </w:rPr>
        <w:t xml:space="preserve"> </w:t>
      </w:r>
      <w:r>
        <w:t>what type of analysis will facilitate the best recommendations for the region.</w:t>
      </w:r>
      <w:r>
        <w:rPr>
          <w:spacing w:val="40"/>
        </w:rPr>
        <w:t xml:space="preserve"> </w:t>
      </w:r>
      <w:r>
        <w:t>As we have</w:t>
      </w:r>
    </w:p>
    <w:p w14:paraId="0D087DC4" w14:textId="77777777" w:rsidR="00807B74" w:rsidRDefault="00807B74">
      <w:pPr>
        <w:spacing w:line="276" w:lineRule="auto"/>
        <w:sectPr w:rsidR="00807B74">
          <w:pgSz w:w="12240" w:h="15840"/>
          <w:pgMar w:top="1360" w:right="700" w:bottom="1200" w:left="660" w:header="0" w:footer="1012" w:gutter="0"/>
          <w:cols w:space="720"/>
        </w:sectPr>
      </w:pPr>
    </w:p>
    <w:p w14:paraId="19CD8439" w14:textId="77777777" w:rsidR="00807B74" w:rsidRDefault="004E5816">
      <w:pPr>
        <w:pStyle w:val="BodyText"/>
        <w:spacing w:before="80" w:line="276" w:lineRule="auto"/>
        <w:ind w:left="779" w:right="896"/>
      </w:pPr>
      <w:r>
        <w:lastRenderedPageBreak/>
        <w:t>worked in partnership with the Missouri Department of Transportation, we’ve had the opportunity to bring new different viewpoints to bear on transportation decisions; as local</w:t>
      </w:r>
      <w:r>
        <w:rPr>
          <w:spacing w:val="-3"/>
        </w:rPr>
        <w:t xml:space="preserve"> </w:t>
      </w:r>
      <w:r>
        <w:t>users</w:t>
      </w:r>
      <w:r>
        <w:rPr>
          <w:spacing w:val="-3"/>
        </w:rPr>
        <w:t xml:space="preserve"> </w:t>
      </w:r>
      <w:r>
        <w:t>of</w:t>
      </w:r>
      <w:r>
        <w:rPr>
          <w:spacing w:val="-3"/>
        </w:rPr>
        <w:t xml:space="preserve"> </w:t>
      </w:r>
      <w:r>
        <w:t>the</w:t>
      </w:r>
      <w:r>
        <w:rPr>
          <w:spacing w:val="-3"/>
        </w:rPr>
        <w:t xml:space="preserve"> </w:t>
      </w:r>
      <w:r>
        <w:t>system,</w:t>
      </w:r>
      <w:r>
        <w:rPr>
          <w:spacing w:val="-3"/>
        </w:rPr>
        <w:t xml:space="preserve"> </w:t>
      </w:r>
      <w:r>
        <w:t>we</w:t>
      </w:r>
      <w:r>
        <w:rPr>
          <w:spacing w:val="-3"/>
        </w:rPr>
        <w:t xml:space="preserve"> </w:t>
      </w:r>
      <w:proofErr w:type="gramStart"/>
      <w:r>
        <w:t>are</w:t>
      </w:r>
      <w:r>
        <w:rPr>
          <w:spacing w:val="-3"/>
        </w:rPr>
        <w:t xml:space="preserve"> </w:t>
      </w:r>
      <w:r>
        <w:t>able</w:t>
      </w:r>
      <w:r>
        <w:rPr>
          <w:spacing w:val="-3"/>
        </w:rPr>
        <w:t xml:space="preserve"> </w:t>
      </w:r>
      <w:r>
        <w:t>to</w:t>
      </w:r>
      <w:proofErr w:type="gramEnd"/>
      <w:r>
        <w:rPr>
          <w:spacing w:val="-4"/>
        </w:rPr>
        <w:t xml:space="preserve"> </w:t>
      </w:r>
      <w:r>
        <w:t>offer</w:t>
      </w:r>
      <w:r>
        <w:rPr>
          <w:spacing w:val="-3"/>
        </w:rPr>
        <w:t xml:space="preserve"> </w:t>
      </w:r>
      <w:r>
        <w:t>unique</w:t>
      </w:r>
      <w:r>
        <w:rPr>
          <w:spacing w:val="-3"/>
        </w:rPr>
        <w:t xml:space="preserve"> </w:t>
      </w:r>
      <w:r>
        <w:t>perspectives</w:t>
      </w:r>
      <w:r>
        <w:rPr>
          <w:spacing w:val="-3"/>
        </w:rPr>
        <w:t xml:space="preserve"> </w:t>
      </w:r>
      <w:r>
        <w:t>previously</w:t>
      </w:r>
      <w:r>
        <w:rPr>
          <w:spacing w:val="-3"/>
        </w:rPr>
        <w:t xml:space="preserve"> </w:t>
      </w:r>
      <w:r>
        <w:t>missing from the process.</w:t>
      </w:r>
    </w:p>
    <w:p w14:paraId="7C564523" w14:textId="77777777" w:rsidR="00807B74" w:rsidRDefault="004E5816">
      <w:pPr>
        <w:pStyle w:val="BodyText"/>
        <w:spacing w:before="201" w:line="276" w:lineRule="auto"/>
        <w:ind w:left="779" w:right="745"/>
      </w:pPr>
      <w:r>
        <w:t>The TAC members were instructed to speak with their constituents within their counties to</w:t>
      </w:r>
      <w:r>
        <w:rPr>
          <w:spacing w:val="-3"/>
        </w:rPr>
        <w:t xml:space="preserve"> </w:t>
      </w:r>
      <w:r>
        <w:t>collect</w:t>
      </w:r>
      <w:r>
        <w:rPr>
          <w:spacing w:val="-3"/>
        </w:rPr>
        <w:t xml:space="preserve"> </w:t>
      </w:r>
      <w:r>
        <w:t>needs</w:t>
      </w:r>
      <w:r>
        <w:rPr>
          <w:spacing w:val="-3"/>
        </w:rPr>
        <w:t xml:space="preserve"> </w:t>
      </w:r>
      <w:r>
        <w:t>within</w:t>
      </w:r>
      <w:r>
        <w:rPr>
          <w:spacing w:val="-3"/>
        </w:rPr>
        <w:t xml:space="preserve"> </w:t>
      </w:r>
      <w:r>
        <w:t>the</w:t>
      </w:r>
      <w:r>
        <w:rPr>
          <w:spacing w:val="-3"/>
        </w:rPr>
        <w:t xml:space="preserve"> </w:t>
      </w:r>
      <w:r>
        <w:t>communities.</w:t>
      </w:r>
      <w:r>
        <w:rPr>
          <w:spacing w:val="40"/>
        </w:rPr>
        <w:t xml:space="preserve"> </w:t>
      </w:r>
      <w:r>
        <w:t>Members</w:t>
      </w:r>
      <w:r>
        <w:rPr>
          <w:spacing w:val="-3"/>
        </w:rPr>
        <w:t xml:space="preserve"> </w:t>
      </w:r>
      <w:r>
        <w:t>were</w:t>
      </w:r>
      <w:r>
        <w:rPr>
          <w:spacing w:val="-3"/>
        </w:rPr>
        <w:t xml:space="preserve"> </w:t>
      </w:r>
      <w:r>
        <w:t>encouraged</w:t>
      </w:r>
      <w:r>
        <w:rPr>
          <w:spacing w:val="-3"/>
        </w:rPr>
        <w:t xml:space="preserve"> </w:t>
      </w:r>
      <w:r>
        <w:t>to</w:t>
      </w:r>
      <w:r>
        <w:rPr>
          <w:spacing w:val="-3"/>
        </w:rPr>
        <w:t xml:space="preserve"> </w:t>
      </w:r>
      <w:r>
        <w:t>talk</w:t>
      </w:r>
      <w:r>
        <w:rPr>
          <w:spacing w:val="-3"/>
        </w:rPr>
        <w:t xml:space="preserve"> </w:t>
      </w:r>
      <w:r>
        <w:t>with</w:t>
      </w:r>
      <w:r>
        <w:rPr>
          <w:spacing w:val="-3"/>
        </w:rPr>
        <w:t xml:space="preserve"> </w:t>
      </w:r>
      <w:r>
        <w:t>citizens that utilize the region’s transportation system regularly which included bus drivers, over- the-road truck drivers, farmers, patrolmen and several others.</w:t>
      </w:r>
      <w:r>
        <w:rPr>
          <w:spacing w:val="40"/>
        </w:rPr>
        <w:t xml:space="preserve"> </w:t>
      </w:r>
      <w:r>
        <w:t>Needs were also collected through individual public meetings with each county commission.</w:t>
      </w:r>
    </w:p>
    <w:p w14:paraId="14A74608" w14:textId="77777777" w:rsidR="00807B74" w:rsidRDefault="004E5816">
      <w:pPr>
        <w:pStyle w:val="BodyText"/>
        <w:spacing w:before="200" w:line="276" w:lineRule="auto"/>
        <w:ind w:right="781"/>
      </w:pPr>
      <w:r>
        <w:t>Once</w:t>
      </w:r>
      <w:r>
        <w:rPr>
          <w:spacing w:val="-3"/>
        </w:rPr>
        <w:t xml:space="preserve"> </w:t>
      </w:r>
      <w:r>
        <w:t>all</w:t>
      </w:r>
      <w:r>
        <w:rPr>
          <w:spacing w:val="-3"/>
        </w:rPr>
        <w:t xml:space="preserve"> </w:t>
      </w:r>
      <w:r>
        <w:t>needs</w:t>
      </w:r>
      <w:r>
        <w:rPr>
          <w:spacing w:val="-3"/>
        </w:rPr>
        <w:t xml:space="preserve"> </w:t>
      </w:r>
      <w:r>
        <w:t>are</w:t>
      </w:r>
      <w:r>
        <w:rPr>
          <w:spacing w:val="-3"/>
        </w:rPr>
        <w:t xml:space="preserve"> </w:t>
      </w:r>
      <w:r>
        <w:t>collected,</w:t>
      </w:r>
      <w:r>
        <w:rPr>
          <w:spacing w:val="-3"/>
        </w:rPr>
        <w:t xml:space="preserve"> </w:t>
      </w:r>
      <w:r>
        <w:t>the</w:t>
      </w:r>
      <w:r>
        <w:rPr>
          <w:spacing w:val="-3"/>
        </w:rPr>
        <w:t xml:space="preserve"> </w:t>
      </w:r>
      <w:r>
        <w:t>TAC</w:t>
      </w:r>
      <w:r>
        <w:rPr>
          <w:spacing w:val="-3"/>
        </w:rPr>
        <w:t xml:space="preserve"> </w:t>
      </w:r>
      <w:r>
        <w:t>board</w:t>
      </w:r>
      <w:r>
        <w:rPr>
          <w:spacing w:val="-3"/>
        </w:rPr>
        <w:t xml:space="preserve"> </w:t>
      </w:r>
      <w:r>
        <w:t>prioritizes</w:t>
      </w:r>
      <w:r>
        <w:rPr>
          <w:spacing w:val="-3"/>
        </w:rPr>
        <w:t xml:space="preserve"> </w:t>
      </w:r>
      <w:r>
        <w:t>them.</w:t>
      </w:r>
      <w:r>
        <w:rPr>
          <w:spacing w:val="40"/>
        </w:rPr>
        <w:t xml:space="preserve"> </w:t>
      </w:r>
      <w:r>
        <w:t>The</w:t>
      </w:r>
      <w:r>
        <w:rPr>
          <w:spacing w:val="-3"/>
        </w:rPr>
        <w:t xml:space="preserve"> </w:t>
      </w:r>
      <w:r>
        <w:t>needs</w:t>
      </w:r>
      <w:r>
        <w:rPr>
          <w:spacing w:val="-3"/>
        </w:rPr>
        <w:t xml:space="preserve"> </w:t>
      </w:r>
      <w:r>
        <w:t>and</w:t>
      </w:r>
      <w:r>
        <w:rPr>
          <w:spacing w:val="-3"/>
        </w:rPr>
        <w:t xml:space="preserve"> </w:t>
      </w:r>
      <w:r>
        <w:t>projects that are addressed in this plan are the opinions of the current TAC members, elected officials, and members of the public residing within the region.</w:t>
      </w:r>
    </w:p>
    <w:p w14:paraId="70364D30" w14:textId="77777777" w:rsidR="00807B74" w:rsidRDefault="004E5816">
      <w:pPr>
        <w:pStyle w:val="BodyText"/>
        <w:spacing w:before="200" w:line="276" w:lineRule="auto"/>
        <w:ind w:right="781"/>
      </w:pPr>
      <w:r>
        <w:t>Other sources utilized to complete this plan include the US Census Bureau, Office of Social</w:t>
      </w:r>
      <w:r>
        <w:rPr>
          <w:spacing w:val="-4"/>
        </w:rPr>
        <w:t xml:space="preserve"> </w:t>
      </w:r>
      <w:r>
        <w:t>and</w:t>
      </w:r>
      <w:r>
        <w:rPr>
          <w:spacing w:val="-4"/>
        </w:rPr>
        <w:t xml:space="preserve"> </w:t>
      </w:r>
      <w:r>
        <w:t>Economic</w:t>
      </w:r>
      <w:r>
        <w:rPr>
          <w:spacing w:val="-4"/>
        </w:rPr>
        <w:t xml:space="preserve"> </w:t>
      </w:r>
      <w:r>
        <w:t>Data</w:t>
      </w:r>
      <w:r>
        <w:rPr>
          <w:spacing w:val="-4"/>
        </w:rPr>
        <w:t xml:space="preserve"> </w:t>
      </w:r>
      <w:r>
        <w:t>Analysis,</w:t>
      </w:r>
      <w:r>
        <w:rPr>
          <w:spacing w:val="-4"/>
        </w:rPr>
        <w:t xml:space="preserve"> </w:t>
      </w:r>
      <w:r>
        <w:t>the</w:t>
      </w:r>
      <w:r>
        <w:rPr>
          <w:spacing w:val="-4"/>
        </w:rPr>
        <w:t xml:space="preserve"> </w:t>
      </w:r>
      <w:r>
        <w:t>Missouri</w:t>
      </w:r>
      <w:r>
        <w:rPr>
          <w:spacing w:val="-4"/>
        </w:rPr>
        <w:t xml:space="preserve"> </w:t>
      </w:r>
      <w:r>
        <w:t>Department</w:t>
      </w:r>
      <w:r>
        <w:rPr>
          <w:spacing w:val="-4"/>
        </w:rPr>
        <w:t xml:space="preserve"> </w:t>
      </w:r>
      <w:r>
        <w:t>of</w:t>
      </w:r>
      <w:r>
        <w:rPr>
          <w:spacing w:val="-4"/>
        </w:rPr>
        <w:t xml:space="preserve"> </w:t>
      </w:r>
      <w:r>
        <w:t>Natural</w:t>
      </w:r>
      <w:r>
        <w:rPr>
          <w:spacing w:val="-4"/>
        </w:rPr>
        <w:t xml:space="preserve"> </w:t>
      </w:r>
      <w:r>
        <w:t>Resources</w:t>
      </w:r>
      <w:r>
        <w:rPr>
          <w:spacing w:val="-4"/>
        </w:rPr>
        <w:t xml:space="preserve"> </w:t>
      </w:r>
      <w:r>
        <w:t>and Environmental Systems.</w:t>
      </w:r>
    </w:p>
    <w:p w14:paraId="6E3C11B0" w14:textId="77777777" w:rsidR="00807B74" w:rsidRDefault="004E5816">
      <w:pPr>
        <w:pStyle w:val="Heading3"/>
        <w:spacing w:before="199"/>
      </w:pPr>
      <w:bookmarkStart w:id="4" w:name="_Toc228282236"/>
      <w:r>
        <w:t>Needs</w:t>
      </w:r>
      <w:r>
        <w:rPr>
          <w:spacing w:val="-4"/>
        </w:rPr>
        <w:t xml:space="preserve"> </w:t>
      </w:r>
      <w:r>
        <w:rPr>
          <w:spacing w:val="-2"/>
        </w:rPr>
        <w:t>Identification</w:t>
      </w:r>
      <w:bookmarkEnd w:id="4"/>
    </w:p>
    <w:p w14:paraId="117F7278" w14:textId="77777777" w:rsidR="00807B74" w:rsidRDefault="004E5816">
      <w:pPr>
        <w:pStyle w:val="BodyText"/>
        <w:spacing w:before="242" w:line="276" w:lineRule="auto"/>
        <w:ind w:right="781"/>
      </w:pPr>
      <w:r>
        <w:t>Identifying</w:t>
      </w:r>
      <w:r>
        <w:rPr>
          <w:spacing w:val="-4"/>
        </w:rPr>
        <w:t xml:space="preserve"> </w:t>
      </w:r>
      <w:r>
        <w:t>Missouri’s</w:t>
      </w:r>
      <w:r>
        <w:rPr>
          <w:spacing w:val="-4"/>
        </w:rPr>
        <w:t xml:space="preserve"> </w:t>
      </w:r>
      <w:r>
        <w:t>transportation</w:t>
      </w:r>
      <w:r>
        <w:rPr>
          <w:spacing w:val="-4"/>
        </w:rPr>
        <w:t xml:space="preserve"> </w:t>
      </w:r>
      <w:r>
        <w:t>needs</w:t>
      </w:r>
      <w:r>
        <w:rPr>
          <w:spacing w:val="-4"/>
        </w:rPr>
        <w:t xml:space="preserve"> </w:t>
      </w:r>
      <w:r>
        <w:t>is</w:t>
      </w:r>
      <w:r>
        <w:rPr>
          <w:spacing w:val="-2"/>
        </w:rPr>
        <w:t xml:space="preserve"> </w:t>
      </w:r>
      <w:r>
        <w:t>a</w:t>
      </w:r>
      <w:r>
        <w:rPr>
          <w:spacing w:val="-4"/>
        </w:rPr>
        <w:t xml:space="preserve"> </w:t>
      </w:r>
      <w:r>
        <w:t>continuous</w:t>
      </w:r>
      <w:r>
        <w:rPr>
          <w:spacing w:val="-4"/>
        </w:rPr>
        <w:t xml:space="preserve"> </w:t>
      </w:r>
      <w:r>
        <w:t>process</w:t>
      </w:r>
      <w:r>
        <w:rPr>
          <w:spacing w:val="-4"/>
        </w:rPr>
        <w:t xml:space="preserve"> </w:t>
      </w:r>
      <w:r>
        <w:t>and</w:t>
      </w:r>
      <w:r>
        <w:rPr>
          <w:spacing w:val="-4"/>
        </w:rPr>
        <w:t xml:space="preserve"> </w:t>
      </w:r>
      <w:r>
        <w:t>crucial</w:t>
      </w:r>
      <w:r>
        <w:rPr>
          <w:spacing w:val="-4"/>
        </w:rPr>
        <w:t xml:space="preserve"> </w:t>
      </w:r>
      <w:r>
        <w:t>for successful planning.</w:t>
      </w:r>
      <w:r>
        <w:rPr>
          <w:spacing w:val="40"/>
        </w:rPr>
        <w:t xml:space="preserve"> </w:t>
      </w:r>
      <w:r>
        <w:t>There are two levels of needs identification.</w:t>
      </w:r>
    </w:p>
    <w:p w14:paraId="61571DDD" w14:textId="77777777" w:rsidR="00807B74" w:rsidRDefault="004E5816">
      <w:pPr>
        <w:pStyle w:val="ListParagraph"/>
        <w:numPr>
          <w:ilvl w:val="0"/>
          <w:numId w:val="14"/>
        </w:numPr>
        <w:tabs>
          <w:tab w:val="left" w:pos="1499"/>
        </w:tabs>
        <w:spacing w:before="201"/>
        <w:ind w:left="1499" w:hanging="359"/>
        <w:rPr>
          <w:sz w:val="24"/>
        </w:rPr>
      </w:pPr>
      <w:r>
        <w:rPr>
          <w:sz w:val="24"/>
        </w:rPr>
        <w:t>Regional-</w:t>
      </w:r>
      <w:r>
        <w:rPr>
          <w:spacing w:val="-7"/>
          <w:sz w:val="24"/>
        </w:rPr>
        <w:t xml:space="preserve"> </w:t>
      </w:r>
      <w:r>
        <w:rPr>
          <w:sz w:val="24"/>
        </w:rPr>
        <w:t>These</w:t>
      </w:r>
      <w:r>
        <w:rPr>
          <w:spacing w:val="-4"/>
          <w:sz w:val="24"/>
        </w:rPr>
        <w:t xml:space="preserve"> </w:t>
      </w:r>
      <w:r>
        <w:rPr>
          <w:sz w:val="24"/>
        </w:rPr>
        <w:t>needs</w:t>
      </w:r>
      <w:r>
        <w:rPr>
          <w:spacing w:val="-4"/>
          <w:sz w:val="24"/>
        </w:rPr>
        <w:t xml:space="preserve"> </w:t>
      </w:r>
      <w:r>
        <w:rPr>
          <w:sz w:val="24"/>
        </w:rPr>
        <w:t>are</w:t>
      </w:r>
      <w:r>
        <w:rPr>
          <w:spacing w:val="-4"/>
          <w:sz w:val="24"/>
        </w:rPr>
        <w:t xml:space="preserve"> </w:t>
      </w:r>
      <w:r>
        <w:rPr>
          <w:sz w:val="24"/>
        </w:rPr>
        <w:t>identified</w:t>
      </w:r>
      <w:r>
        <w:rPr>
          <w:spacing w:val="-4"/>
          <w:sz w:val="24"/>
        </w:rPr>
        <w:t xml:space="preserve"> </w:t>
      </w:r>
      <w:r>
        <w:rPr>
          <w:sz w:val="24"/>
        </w:rPr>
        <w:t>on</w:t>
      </w:r>
      <w:r>
        <w:rPr>
          <w:spacing w:val="-4"/>
          <w:sz w:val="24"/>
        </w:rPr>
        <w:t xml:space="preserve"> </w:t>
      </w:r>
      <w:r>
        <w:rPr>
          <w:sz w:val="24"/>
        </w:rPr>
        <w:t>a</w:t>
      </w:r>
      <w:r>
        <w:rPr>
          <w:spacing w:val="-5"/>
          <w:sz w:val="24"/>
        </w:rPr>
        <w:t xml:space="preserve"> </w:t>
      </w:r>
      <w:r>
        <w:rPr>
          <w:sz w:val="24"/>
        </w:rPr>
        <w:t>continuous</w:t>
      </w:r>
      <w:r>
        <w:rPr>
          <w:spacing w:val="-4"/>
          <w:sz w:val="24"/>
        </w:rPr>
        <w:t xml:space="preserve"> </w:t>
      </w:r>
      <w:r>
        <w:rPr>
          <w:sz w:val="24"/>
        </w:rPr>
        <w:t>basis</w:t>
      </w:r>
      <w:r>
        <w:rPr>
          <w:spacing w:val="-4"/>
          <w:sz w:val="24"/>
        </w:rPr>
        <w:t xml:space="preserve"> </w:t>
      </w:r>
      <w:r>
        <w:rPr>
          <w:sz w:val="24"/>
        </w:rPr>
        <w:t>at</w:t>
      </w:r>
      <w:r>
        <w:rPr>
          <w:spacing w:val="-4"/>
          <w:sz w:val="24"/>
        </w:rPr>
        <w:t xml:space="preserve"> </w:t>
      </w:r>
      <w:r>
        <w:rPr>
          <w:sz w:val="24"/>
        </w:rPr>
        <w:t>the</w:t>
      </w:r>
      <w:r>
        <w:rPr>
          <w:spacing w:val="-4"/>
          <w:sz w:val="24"/>
        </w:rPr>
        <w:t xml:space="preserve"> </w:t>
      </w:r>
      <w:r>
        <w:rPr>
          <w:sz w:val="24"/>
        </w:rPr>
        <w:t>district</w:t>
      </w:r>
      <w:r>
        <w:rPr>
          <w:spacing w:val="-4"/>
          <w:sz w:val="24"/>
        </w:rPr>
        <w:t xml:space="preserve"> </w:t>
      </w:r>
      <w:r>
        <w:rPr>
          <w:spacing w:val="-2"/>
          <w:sz w:val="24"/>
        </w:rPr>
        <w:t>level.</w:t>
      </w:r>
    </w:p>
    <w:p w14:paraId="662190EF" w14:textId="77777777" w:rsidR="00807B74" w:rsidRDefault="004E5816">
      <w:pPr>
        <w:pStyle w:val="ListParagraph"/>
        <w:numPr>
          <w:ilvl w:val="0"/>
          <w:numId w:val="14"/>
        </w:numPr>
        <w:tabs>
          <w:tab w:val="left" w:pos="1500"/>
        </w:tabs>
        <w:spacing w:before="39" w:line="271" w:lineRule="auto"/>
        <w:ind w:right="1147"/>
        <w:rPr>
          <w:sz w:val="24"/>
        </w:rPr>
      </w:pPr>
      <w:r>
        <w:rPr>
          <w:sz w:val="24"/>
        </w:rPr>
        <w:t>Statewide-</w:t>
      </w:r>
      <w:r>
        <w:rPr>
          <w:spacing w:val="-4"/>
          <w:sz w:val="24"/>
        </w:rPr>
        <w:t xml:space="preserve"> </w:t>
      </w:r>
      <w:r>
        <w:rPr>
          <w:sz w:val="24"/>
        </w:rPr>
        <w:t>These</w:t>
      </w:r>
      <w:r>
        <w:rPr>
          <w:spacing w:val="-4"/>
          <w:sz w:val="24"/>
        </w:rPr>
        <w:t xml:space="preserve"> </w:t>
      </w:r>
      <w:r>
        <w:rPr>
          <w:sz w:val="24"/>
        </w:rPr>
        <w:t>needs</w:t>
      </w:r>
      <w:r>
        <w:rPr>
          <w:spacing w:val="-4"/>
          <w:sz w:val="24"/>
        </w:rPr>
        <w:t xml:space="preserve"> </w:t>
      </w:r>
      <w:r>
        <w:rPr>
          <w:sz w:val="24"/>
        </w:rPr>
        <w:t>are</w:t>
      </w:r>
      <w:r>
        <w:rPr>
          <w:spacing w:val="-4"/>
          <w:sz w:val="24"/>
        </w:rPr>
        <w:t xml:space="preserve"> </w:t>
      </w:r>
      <w:r>
        <w:rPr>
          <w:sz w:val="24"/>
        </w:rPr>
        <w:t>identified</w:t>
      </w:r>
      <w:r>
        <w:rPr>
          <w:spacing w:val="-4"/>
          <w:sz w:val="24"/>
        </w:rPr>
        <w:t xml:space="preserve"> </w:t>
      </w:r>
      <w:r>
        <w:rPr>
          <w:sz w:val="24"/>
        </w:rPr>
        <w:t>every</w:t>
      </w:r>
      <w:r>
        <w:rPr>
          <w:spacing w:val="-4"/>
          <w:sz w:val="24"/>
        </w:rPr>
        <w:t xml:space="preserve"> </w:t>
      </w:r>
      <w:r>
        <w:rPr>
          <w:sz w:val="24"/>
        </w:rPr>
        <w:t>three</w:t>
      </w:r>
      <w:r>
        <w:rPr>
          <w:spacing w:val="-4"/>
          <w:sz w:val="24"/>
        </w:rPr>
        <w:t xml:space="preserve"> </w:t>
      </w:r>
      <w:r>
        <w:rPr>
          <w:sz w:val="24"/>
        </w:rPr>
        <w:t>to</w:t>
      </w:r>
      <w:r>
        <w:rPr>
          <w:spacing w:val="-4"/>
          <w:sz w:val="24"/>
        </w:rPr>
        <w:t xml:space="preserve"> </w:t>
      </w:r>
      <w:r>
        <w:rPr>
          <w:sz w:val="24"/>
        </w:rPr>
        <w:t>five</w:t>
      </w:r>
      <w:r>
        <w:rPr>
          <w:spacing w:val="-4"/>
          <w:sz w:val="24"/>
        </w:rPr>
        <w:t xml:space="preserve"> </w:t>
      </w:r>
      <w:r>
        <w:rPr>
          <w:sz w:val="24"/>
        </w:rPr>
        <w:t>years</w:t>
      </w:r>
      <w:r>
        <w:rPr>
          <w:spacing w:val="-4"/>
          <w:sz w:val="24"/>
        </w:rPr>
        <w:t xml:space="preserve"> </w:t>
      </w:r>
      <w:r>
        <w:rPr>
          <w:sz w:val="24"/>
        </w:rPr>
        <w:t>with</w:t>
      </w:r>
      <w:r>
        <w:rPr>
          <w:spacing w:val="-4"/>
          <w:sz w:val="24"/>
        </w:rPr>
        <w:t xml:space="preserve"> </w:t>
      </w:r>
      <w:r>
        <w:rPr>
          <w:sz w:val="24"/>
        </w:rPr>
        <w:t>the</w:t>
      </w:r>
      <w:r>
        <w:rPr>
          <w:spacing w:val="-4"/>
          <w:sz w:val="24"/>
        </w:rPr>
        <w:t xml:space="preserve"> </w:t>
      </w:r>
      <w:r>
        <w:rPr>
          <w:sz w:val="24"/>
        </w:rPr>
        <w:t xml:space="preserve">LRTP </w:t>
      </w:r>
      <w:r>
        <w:rPr>
          <w:spacing w:val="-2"/>
          <w:sz w:val="24"/>
        </w:rPr>
        <w:t>update.</w:t>
      </w:r>
    </w:p>
    <w:p w14:paraId="30C1FF03" w14:textId="77777777" w:rsidR="00807B74" w:rsidRDefault="004E5816">
      <w:pPr>
        <w:pStyle w:val="BodyText"/>
        <w:spacing w:before="206"/>
      </w:pPr>
      <w:r>
        <w:t>Needs</w:t>
      </w:r>
      <w:r>
        <w:rPr>
          <w:spacing w:val="-4"/>
        </w:rPr>
        <w:t xml:space="preserve"> </w:t>
      </w:r>
      <w:r>
        <w:t>are</w:t>
      </w:r>
      <w:r>
        <w:rPr>
          <w:spacing w:val="-4"/>
        </w:rPr>
        <w:t xml:space="preserve"> </w:t>
      </w:r>
      <w:r>
        <w:t>categorized</w:t>
      </w:r>
      <w:r>
        <w:rPr>
          <w:spacing w:val="-4"/>
        </w:rPr>
        <w:t xml:space="preserve"> </w:t>
      </w:r>
      <w:r>
        <w:t>in</w:t>
      </w:r>
      <w:r>
        <w:rPr>
          <w:spacing w:val="-4"/>
        </w:rPr>
        <w:t xml:space="preserve"> </w:t>
      </w:r>
      <w:r>
        <w:t>two</w:t>
      </w:r>
      <w:r>
        <w:rPr>
          <w:spacing w:val="-3"/>
        </w:rPr>
        <w:t xml:space="preserve"> </w:t>
      </w:r>
      <w:r>
        <w:rPr>
          <w:spacing w:val="-2"/>
        </w:rPr>
        <w:t>ways:</w:t>
      </w:r>
    </w:p>
    <w:p w14:paraId="1D60D5EE" w14:textId="77777777" w:rsidR="00807B74" w:rsidRDefault="004E5816">
      <w:pPr>
        <w:pStyle w:val="ListParagraph"/>
        <w:numPr>
          <w:ilvl w:val="0"/>
          <w:numId w:val="14"/>
        </w:numPr>
        <w:tabs>
          <w:tab w:val="left" w:pos="1499"/>
        </w:tabs>
        <w:spacing w:before="242"/>
        <w:ind w:left="1499" w:hanging="359"/>
        <w:rPr>
          <w:sz w:val="24"/>
        </w:rPr>
      </w:pPr>
      <w:r>
        <w:rPr>
          <w:sz w:val="24"/>
        </w:rPr>
        <w:t>Physical</w:t>
      </w:r>
      <w:r>
        <w:rPr>
          <w:spacing w:val="-7"/>
          <w:sz w:val="24"/>
        </w:rPr>
        <w:t xml:space="preserve"> </w:t>
      </w:r>
      <w:r>
        <w:rPr>
          <w:sz w:val="24"/>
        </w:rPr>
        <w:t>needs</w:t>
      </w:r>
      <w:r>
        <w:rPr>
          <w:spacing w:val="-4"/>
          <w:sz w:val="24"/>
        </w:rPr>
        <w:t xml:space="preserve"> </w:t>
      </w:r>
      <w:r>
        <w:rPr>
          <w:sz w:val="24"/>
        </w:rPr>
        <w:t>relate</w:t>
      </w:r>
      <w:r>
        <w:rPr>
          <w:spacing w:val="-4"/>
          <w:sz w:val="24"/>
        </w:rPr>
        <w:t xml:space="preserve"> </w:t>
      </w:r>
      <w:r>
        <w:rPr>
          <w:sz w:val="24"/>
        </w:rPr>
        <w:t>to</w:t>
      </w:r>
      <w:r>
        <w:rPr>
          <w:spacing w:val="-4"/>
          <w:sz w:val="24"/>
        </w:rPr>
        <w:t xml:space="preserve"> </w:t>
      </w:r>
      <w:r>
        <w:rPr>
          <w:sz w:val="24"/>
        </w:rPr>
        <w:t>the</w:t>
      </w:r>
      <w:r>
        <w:rPr>
          <w:spacing w:val="-5"/>
          <w:sz w:val="24"/>
        </w:rPr>
        <w:t xml:space="preserve"> </w:t>
      </w:r>
      <w:r>
        <w:rPr>
          <w:sz w:val="24"/>
        </w:rPr>
        <w:t>condition</w:t>
      </w:r>
      <w:r>
        <w:rPr>
          <w:spacing w:val="-4"/>
          <w:sz w:val="24"/>
        </w:rPr>
        <w:t xml:space="preserve"> </w:t>
      </w:r>
      <w:r>
        <w:rPr>
          <w:sz w:val="24"/>
        </w:rPr>
        <w:t>of</w:t>
      </w:r>
      <w:r>
        <w:rPr>
          <w:spacing w:val="-4"/>
          <w:sz w:val="24"/>
        </w:rPr>
        <w:t xml:space="preserve"> </w:t>
      </w:r>
      <w:r>
        <w:rPr>
          <w:sz w:val="24"/>
        </w:rPr>
        <w:t>pavements</w:t>
      </w:r>
      <w:r>
        <w:rPr>
          <w:spacing w:val="-4"/>
          <w:sz w:val="24"/>
        </w:rPr>
        <w:t xml:space="preserve"> </w:t>
      </w:r>
      <w:r>
        <w:rPr>
          <w:sz w:val="24"/>
        </w:rPr>
        <w:t>and</w:t>
      </w:r>
      <w:r>
        <w:rPr>
          <w:spacing w:val="-4"/>
          <w:sz w:val="24"/>
        </w:rPr>
        <w:t xml:space="preserve"> </w:t>
      </w:r>
      <w:r>
        <w:rPr>
          <w:spacing w:val="-2"/>
          <w:sz w:val="24"/>
        </w:rPr>
        <w:t>bridges.</w:t>
      </w:r>
    </w:p>
    <w:p w14:paraId="26FBDC03" w14:textId="77777777" w:rsidR="00807B74" w:rsidRDefault="004E5816">
      <w:pPr>
        <w:pStyle w:val="ListParagraph"/>
        <w:numPr>
          <w:ilvl w:val="0"/>
          <w:numId w:val="14"/>
        </w:numPr>
        <w:tabs>
          <w:tab w:val="left" w:pos="1499"/>
        </w:tabs>
        <w:spacing w:before="40"/>
        <w:ind w:left="1499" w:hanging="359"/>
        <w:rPr>
          <w:sz w:val="24"/>
        </w:rPr>
      </w:pPr>
      <w:r>
        <w:rPr>
          <w:sz w:val="24"/>
        </w:rPr>
        <w:t>Functional</w:t>
      </w:r>
      <w:r>
        <w:rPr>
          <w:spacing w:val="-7"/>
          <w:sz w:val="24"/>
        </w:rPr>
        <w:t xml:space="preserve"> </w:t>
      </w:r>
      <w:r>
        <w:rPr>
          <w:sz w:val="24"/>
        </w:rPr>
        <w:t>needs</w:t>
      </w:r>
      <w:r>
        <w:rPr>
          <w:spacing w:val="-5"/>
          <w:sz w:val="24"/>
        </w:rPr>
        <w:t xml:space="preserve"> </w:t>
      </w:r>
      <w:r>
        <w:rPr>
          <w:sz w:val="24"/>
        </w:rPr>
        <w:t>relate</w:t>
      </w:r>
      <w:r>
        <w:rPr>
          <w:spacing w:val="-5"/>
          <w:sz w:val="24"/>
        </w:rPr>
        <w:t xml:space="preserve"> </w:t>
      </w:r>
      <w:r>
        <w:rPr>
          <w:sz w:val="24"/>
        </w:rPr>
        <w:t>to</w:t>
      </w:r>
      <w:r>
        <w:rPr>
          <w:spacing w:val="-4"/>
          <w:sz w:val="24"/>
        </w:rPr>
        <w:t xml:space="preserve"> </w:t>
      </w:r>
      <w:r>
        <w:rPr>
          <w:sz w:val="24"/>
        </w:rPr>
        <w:t>operational</w:t>
      </w:r>
      <w:r>
        <w:rPr>
          <w:spacing w:val="-7"/>
          <w:sz w:val="24"/>
        </w:rPr>
        <w:t xml:space="preserve"> </w:t>
      </w:r>
      <w:r>
        <w:rPr>
          <w:sz w:val="24"/>
        </w:rPr>
        <w:t>aspects</w:t>
      </w:r>
      <w:r>
        <w:rPr>
          <w:spacing w:val="-4"/>
          <w:sz w:val="24"/>
        </w:rPr>
        <w:t xml:space="preserve"> </w:t>
      </w:r>
      <w:r>
        <w:rPr>
          <w:sz w:val="24"/>
        </w:rPr>
        <w:t>of</w:t>
      </w:r>
      <w:r>
        <w:rPr>
          <w:spacing w:val="-5"/>
          <w:sz w:val="24"/>
        </w:rPr>
        <w:t xml:space="preserve"> </w:t>
      </w:r>
      <w:r>
        <w:rPr>
          <w:sz w:val="24"/>
        </w:rPr>
        <w:t>the</w:t>
      </w:r>
      <w:r>
        <w:rPr>
          <w:spacing w:val="-5"/>
          <w:sz w:val="24"/>
        </w:rPr>
        <w:t xml:space="preserve"> </w:t>
      </w:r>
      <w:r>
        <w:rPr>
          <w:sz w:val="24"/>
        </w:rPr>
        <w:t>transportation</w:t>
      </w:r>
      <w:r>
        <w:rPr>
          <w:spacing w:val="-4"/>
          <w:sz w:val="24"/>
        </w:rPr>
        <w:t xml:space="preserve"> </w:t>
      </w:r>
      <w:r>
        <w:rPr>
          <w:spacing w:val="-2"/>
          <w:sz w:val="24"/>
        </w:rPr>
        <w:t>system.</w:t>
      </w:r>
    </w:p>
    <w:p w14:paraId="27341CAF" w14:textId="77777777" w:rsidR="00807B74" w:rsidRDefault="004E5816">
      <w:pPr>
        <w:pStyle w:val="BodyText"/>
        <w:spacing w:before="238" w:line="276" w:lineRule="auto"/>
        <w:ind w:right="781"/>
      </w:pPr>
      <w:r>
        <w:t>MoDOT districts work with planning partners to prioritize regional needs on an annual basis.</w:t>
      </w:r>
      <w:r>
        <w:rPr>
          <w:spacing w:val="40"/>
        </w:rPr>
        <w:t xml:space="preserve"> </w:t>
      </w:r>
      <w:r>
        <w:t>Statewide</w:t>
      </w:r>
      <w:r>
        <w:rPr>
          <w:spacing w:val="-4"/>
        </w:rPr>
        <w:t xml:space="preserve"> </w:t>
      </w:r>
      <w:r>
        <w:t>needs</w:t>
      </w:r>
      <w:r>
        <w:rPr>
          <w:spacing w:val="-4"/>
        </w:rPr>
        <w:t xml:space="preserve"> </w:t>
      </w:r>
      <w:r>
        <w:t>are</w:t>
      </w:r>
      <w:r>
        <w:rPr>
          <w:spacing w:val="-4"/>
        </w:rPr>
        <w:t xml:space="preserve"> </w:t>
      </w:r>
      <w:r>
        <w:t>prioritized</w:t>
      </w:r>
      <w:r>
        <w:rPr>
          <w:spacing w:val="-4"/>
        </w:rPr>
        <w:t xml:space="preserve"> </w:t>
      </w:r>
      <w:r>
        <w:t>when</w:t>
      </w:r>
      <w:r>
        <w:rPr>
          <w:spacing w:val="-5"/>
        </w:rPr>
        <w:t xml:space="preserve"> </w:t>
      </w:r>
      <w:r>
        <w:t>MoDOT’s</w:t>
      </w:r>
      <w:r>
        <w:rPr>
          <w:spacing w:val="-4"/>
        </w:rPr>
        <w:t xml:space="preserve"> </w:t>
      </w:r>
      <w:r>
        <w:t>long-range</w:t>
      </w:r>
      <w:r>
        <w:rPr>
          <w:spacing w:val="-4"/>
        </w:rPr>
        <w:t xml:space="preserve"> </w:t>
      </w:r>
      <w:r>
        <w:t>transportation</w:t>
      </w:r>
      <w:r>
        <w:rPr>
          <w:spacing w:val="-4"/>
        </w:rPr>
        <w:t xml:space="preserve"> </w:t>
      </w:r>
      <w:r>
        <w:t>plan</w:t>
      </w:r>
      <w:r>
        <w:rPr>
          <w:spacing w:val="-4"/>
        </w:rPr>
        <w:t xml:space="preserve"> </w:t>
      </w:r>
      <w:r>
        <w:t>is updated.</w:t>
      </w:r>
      <w:r>
        <w:rPr>
          <w:spacing w:val="40"/>
        </w:rPr>
        <w:t xml:space="preserve"> </w:t>
      </w:r>
      <w:r>
        <w:t>High priority needs are fiscally constrained to about ten years of funding and are not a commitment to design or construct projects.</w:t>
      </w:r>
    </w:p>
    <w:p w14:paraId="153D24E4" w14:textId="77777777" w:rsidR="00807B74" w:rsidRDefault="004E5816">
      <w:pPr>
        <w:pStyle w:val="BodyText"/>
        <w:spacing w:before="200" w:line="276" w:lineRule="auto"/>
        <w:ind w:right="781"/>
      </w:pPr>
      <w:r>
        <w:t>Each</w:t>
      </w:r>
      <w:r>
        <w:rPr>
          <w:spacing w:val="-3"/>
        </w:rPr>
        <w:t xml:space="preserve"> </w:t>
      </w:r>
      <w:r>
        <w:t>time</w:t>
      </w:r>
      <w:r>
        <w:rPr>
          <w:spacing w:val="-3"/>
        </w:rPr>
        <w:t xml:space="preserve"> </w:t>
      </w:r>
      <w:r>
        <w:t>needs</w:t>
      </w:r>
      <w:r>
        <w:rPr>
          <w:spacing w:val="-3"/>
        </w:rPr>
        <w:t xml:space="preserve"> </w:t>
      </w:r>
      <w:r>
        <w:t>are</w:t>
      </w:r>
      <w:r>
        <w:rPr>
          <w:spacing w:val="-3"/>
        </w:rPr>
        <w:t xml:space="preserve"> </w:t>
      </w:r>
      <w:r>
        <w:t>prioritized</w:t>
      </w:r>
      <w:r>
        <w:rPr>
          <w:spacing w:val="-3"/>
        </w:rPr>
        <w:t xml:space="preserve"> </w:t>
      </w:r>
      <w:r>
        <w:t>existing</w:t>
      </w:r>
      <w:r>
        <w:rPr>
          <w:spacing w:val="-3"/>
        </w:rPr>
        <w:t xml:space="preserve"> </w:t>
      </w:r>
      <w:r>
        <w:t>needs</w:t>
      </w:r>
      <w:r>
        <w:rPr>
          <w:spacing w:val="-3"/>
        </w:rPr>
        <w:t xml:space="preserve"> </w:t>
      </w:r>
      <w:r>
        <w:t>are</w:t>
      </w:r>
      <w:r>
        <w:rPr>
          <w:spacing w:val="-3"/>
        </w:rPr>
        <w:t xml:space="preserve"> </w:t>
      </w:r>
      <w:r>
        <w:t>reevaluated.</w:t>
      </w:r>
      <w:r>
        <w:rPr>
          <w:spacing w:val="40"/>
        </w:rPr>
        <w:t xml:space="preserve"> </w:t>
      </w:r>
      <w:r>
        <w:t>Some</w:t>
      </w:r>
      <w:r>
        <w:rPr>
          <w:spacing w:val="-3"/>
        </w:rPr>
        <w:t xml:space="preserve"> </w:t>
      </w:r>
      <w:r>
        <w:t>high</w:t>
      </w:r>
      <w:r>
        <w:rPr>
          <w:spacing w:val="-3"/>
        </w:rPr>
        <w:t xml:space="preserve"> </w:t>
      </w:r>
      <w:r>
        <w:t xml:space="preserve">priority needs may never be designed or constructed due to prohibitive costs, changing priorities </w:t>
      </w:r>
      <w:proofErr w:type="gramStart"/>
      <w:r>
        <w:t>of</w:t>
      </w:r>
      <w:proofErr w:type="gramEnd"/>
      <w:r>
        <w:t xml:space="preserve"> other reasons.</w:t>
      </w:r>
    </w:p>
    <w:p w14:paraId="65BD04F6" w14:textId="77777777" w:rsidR="00807B74" w:rsidRDefault="004E5816">
      <w:pPr>
        <w:pStyle w:val="BodyText"/>
        <w:spacing w:before="200" w:line="276" w:lineRule="auto"/>
      </w:pPr>
      <w:r>
        <w:t>To</w:t>
      </w:r>
      <w:r>
        <w:rPr>
          <w:spacing w:val="-3"/>
        </w:rPr>
        <w:t xml:space="preserve"> </w:t>
      </w:r>
      <w:r>
        <w:t>date,</w:t>
      </w:r>
      <w:r>
        <w:rPr>
          <w:spacing w:val="-3"/>
        </w:rPr>
        <w:t xml:space="preserve"> </w:t>
      </w:r>
      <w:r>
        <w:t>the</w:t>
      </w:r>
      <w:r>
        <w:rPr>
          <w:spacing w:val="-3"/>
        </w:rPr>
        <w:t xml:space="preserve"> </w:t>
      </w:r>
      <w:r>
        <w:t>RPC,</w:t>
      </w:r>
      <w:r>
        <w:rPr>
          <w:spacing w:val="-3"/>
        </w:rPr>
        <w:t xml:space="preserve"> </w:t>
      </w:r>
      <w:r>
        <w:t>through</w:t>
      </w:r>
      <w:r>
        <w:rPr>
          <w:spacing w:val="-3"/>
        </w:rPr>
        <w:t xml:space="preserve"> </w:t>
      </w:r>
      <w:r>
        <w:t>its’</w:t>
      </w:r>
      <w:r>
        <w:rPr>
          <w:spacing w:val="-3"/>
        </w:rPr>
        <w:t xml:space="preserve"> </w:t>
      </w:r>
      <w:r>
        <w:t>partnership</w:t>
      </w:r>
      <w:r>
        <w:rPr>
          <w:spacing w:val="-5"/>
        </w:rPr>
        <w:t xml:space="preserve"> </w:t>
      </w:r>
      <w:r>
        <w:t>with</w:t>
      </w:r>
      <w:r>
        <w:rPr>
          <w:spacing w:val="-3"/>
        </w:rPr>
        <w:t xml:space="preserve"> </w:t>
      </w:r>
      <w:r>
        <w:t>MoDOT,</w:t>
      </w:r>
      <w:r>
        <w:rPr>
          <w:spacing w:val="-3"/>
        </w:rPr>
        <w:t xml:space="preserve"> </w:t>
      </w:r>
      <w:r>
        <w:t>has</w:t>
      </w:r>
      <w:r>
        <w:rPr>
          <w:spacing w:val="-3"/>
        </w:rPr>
        <w:t xml:space="preserve"> </w:t>
      </w:r>
      <w:r>
        <w:t>been</w:t>
      </w:r>
      <w:r>
        <w:rPr>
          <w:spacing w:val="-3"/>
        </w:rPr>
        <w:t xml:space="preserve"> </w:t>
      </w:r>
      <w:r>
        <w:t>focusing</w:t>
      </w:r>
      <w:r>
        <w:rPr>
          <w:spacing w:val="-3"/>
        </w:rPr>
        <w:t xml:space="preserve"> </w:t>
      </w:r>
      <w:r>
        <w:t>on</w:t>
      </w:r>
      <w:r>
        <w:rPr>
          <w:spacing w:val="-3"/>
        </w:rPr>
        <w:t xml:space="preserve"> </w:t>
      </w:r>
      <w:r>
        <w:t>the</w:t>
      </w:r>
      <w:r>
        <w:rPr>
          <w:spacing w:val="-3"/>
        </w:rPr>
        <w:t xml:space="preserve"> </w:t>
      </w:r>
      <w:r>
        <w:t>State Highway</w:t>
      </w:r>
      <w:r>
        <w:rPr>
          <w:spacing w:val="-4"/>
        </w:rPr>
        <w:t xml:space="preserve"> </w:t>
      </w:r>
      <w:r>
        <w:t>System</w:t>
      </w:r>
      <w:r>
        <w:rPr>
          <w:spacing w:val="-3"/>
        </w:rPr>
        <w:t xml:space="preserve"> </w:t>
      </w:r>
      <w:r>
        <w:t>and</w:t>
      </w:r>
      <w:r>
        <w:rPr>
          <w:spacing w:val="-3"/>
        </w:rPr>
        <w:t xml:space="preserve"> </w:t>
      </w:r>
      <w:r>
        <w:t>prioritizing</w:t>
      </w:r>
      <w:r>
        <w:rPr>
          <w:spacing w:val="-4"/>
        </w:rPr>
        <w:t xml:space="preserve"> </w:t>
      </w:r>
      <w:r>
        <w:t>those</w:t>
      </w:r>
      <w:r>
        <w:rPr>
          <w:spacing w:val="-3"/>
        </w:rPr>
        <w:t xml:space="preserve"> </w:t>
      </w:r>
      <w:r>
        <w:t>needs</w:t>
      </w:r>
      <w:r>
        <w:rPr>
          <w:spacing w:val="-3"/>
        </w:rPr>
        <w:t xml:space="preserve"> </w:t>
      </w:r>
      <w:r>
        <w:t>and</w:t>
      </w:r>
      <w:r>
        <w:rPr>
          <w:spacing w:val="-4"/>
        </w:rPr>
        <w:t xml:space="preserve"> </w:t>
      </w:r>
      <w:r>
        <w:t>projects.</w:t>
      </w:r>
      <w:r>
        <w:rPr>
          <w:spacing w:val="60"/>
        </w:rPr>
        <w:t xml:space="preserve"> </w:t>
      </w:r>
      <w:r>
        <w:t>That</w:t>
      </w:r>
      <w:r>
        <w:rPr>
          <w:spacing w:val="-3"/>
        </w:rPr>
        <w:t xml:space="preserve"> </w:t>
      </w:r>
      <w:r>
        <w:t>work</w:t>
      </w:r>
      <w:r>
        <w:rPr>
          <w:spacing w:val="-3"/>
        </w:rPr>
        <w:t xml:space="preserve"> </w:t>
      </w:r>
      <w:r>
        <w:t>will</w:t>
      </w:r>
      <w:r>
        <w:rPr>
          <w:spacing w:val="-4"/>
        </w:rPr>
        <w:t xml:space="preserve"> </w:t>
      </w:r>
      <w:r>
        <w:t>continue,</w:t>
      </w:r>
      <w:r>
        <w:rPr>
          <w:spacing w:val="-3"/>
        </w:rPr>
        <w:t xml:space="preserve"> </w:t>
      </w:r>
      <w:r>
        <w:rPr>
          <w:spacing w:val="-5"/>
        </w:rPr>
        <w:t>but</w:t>
      </w:r>
    </w:p>
    <w:p w14:paraId="1F742BCF" w14:textId="77777777" w:rsidR="00807B74" w:rsidRDefault="00807B74">
      <w:pPr>
        <w:spacing w:line="276" w:lineRule="auto"/>
        <w:sectPr w:rsidR="00807B74">
          <w:pgSz w:w="12240" w:h="15840"/>
          <w:pgMar w:top="1360" w:right="700" w:bottom="1200" w:left="660" w:header="0" w:footer="1012" w:gutter="0"/>
          <w:cols w:space="720"/>
        </w:sectPr>
      </w:pPr>
    </w:p>
    <w:p w14:paraId="46C160E4" w14:textId="77777777" w:rsidR="00807B74" w:rsidRDefault="004E5816">
      <w:pPr>
        <w:pStyle w:val="BodyText"/>
        <w:spacing w:before="80" w:line="276" w:lineRule="auto"/>
        <w:ind w:right="781"/>
      </w:pPr>
      <w:proofErr w:type="gramStart"/>
      <w:r>
        <w:lastRenderedPageBreak/>
        <w:t>to</w:t>
      </w:r>
      <w:proofErr w:type="gramEnd"/>
      <w:r>
        <w:rPr>
          <w:spacing w:val="-4"/>
        </w:rPr>
        <w:t xml:space="preserve"> </w:t>
      </w:r>
      <w:r>
        <w:t>better</w:t>
      </w:r>
      <w:r>
        <w:rPr>
          <w:spacing w:val="-4"/>
        </w:rPr>
        <w:t xml:space="preserve"> </w:t>
      </w:r>
      <w:r>
        <w:t>serve</w:t>
      </w:r>
      <w:r>
        <w:rPr>
          <w:spacing w:val="-4"/>
        </w:rPr>
        <w:t xml:space="preserve"> </w:t>
      </w:r>
      <w:r>
        <w:t>all</w:t>
      </w:r>
      <w:r>
        <w:rPr>
          <w:spacing w:val="-4"/>
        </w:rPr>
        <w:t xml:space="preserve"> </w:t>
      </w:r>
      <w:r>
        <w:t>transportation</w:t>
      </w:r>
      <w:r>
        <w:rPr>
          <w:spacing w:val="-4"/>
        </w:rPr>
        <w:t xml:space="preserve"> </w:t>
      </w:r>
      <w:r>
        <w:t>customers,</w:t>
      </w:r>
      <w:r>
        <w:rPr>
          <w:spacing w:val="-3"/>
        </w:rPr>
        <w:t xml:space="preserve"> </w:t>
      </w:r>
      <w:r>
        <w:t>this</w:t>
      </w:r>
      <w:r>
        <w:rPr>
          <w:spacing w:val="-4"/>
        </w:rPr>
        <w:t xml:space="preserve"> </w:t>
      </w:r>
      <w:r>
        <w:t>emphasis</w:t>
      </w:r>
      <w:r>
        <w:rPr>
          <w:spacing w:val="-4"/>
        </w:rPr>
        <w:t xml:space="preserve"> </w:t>
      </w:r>
      <w:r>
        <w:t>will</w:t>
      </w:r>
      <w:r>
        <w:rPr>
          <w:spacing w:val="-4"/>
        </w:rPr>
        <w:t xml:space="preserve"> </w:t>
      </w:r>
      <w:r>
        <w:t>be</w:t>
      </w:r>
      <w:r>
        <w:rPr>
          <w:spacing w:val="-4"/>
        </w:rPr>
        <w:t xml:space="preserve"> </w:t>
      </w:r>
      <w:r>
        <w:t>expanded</w:t>
      </w:r>
      <w:r>
        <w:rPr>
          <w:spacing w:val="-4"/>
        </w:rPr>
        <w:t xml:space="preserve"> </w:t>
      </w:r>
      <w:r>
        <w:t>to</w:t>
      </w:r>
      <w:r>
        <w:rPr>
          <w:spacing w:val="-4"/>
        </w:rPr>
        <w:t xml:space="preserve"> </w:t>
      </w:r>
      <w:r>
        <w:t>consider all modes of transportation and all systems, including those owned and maintained by counties and municipalities.</w:t>
      </w:r>
      <w:r>
        <w:rPr>
          <w:spacing w:val="40"/>
        </w:rPr>
        <w:t xml:space="preserve"> </w:t>
      </w:r>
      <w:r>
        <w:t>It is important to consider how the different systems work together, now and in the future.</w:t>
      </w:r>
    </w:p>
    <w:p w14:paraId="03AEE99E" w14:textId="77777777" w:rsidR="00807B74" w:rsidRDefault="004E5816">
      <w:pPr>
        <w:pStyle w:val="Heading3"/>
        <w:spacing w:before="201"/>
      </w:pPr>
      <w:bookmarkStart w:id="5" w:name="_Toc228282237"/>
      <w:r>
        <w:t>Study</w:t>
      </w:r>
      <w:r>
        <w:rPr>
          <w:spacing w:val="-4"/>
        </w:rPr>
        <w:t xml:space="preserve"> </w:t>
      </w:r>
      <w:r>
        <w:rPr>
          <w:spacing w:val="-2"/>
        </w:rPr>
        <w:t>Organization</w:t>
      </w:r>
      <w:bookmarkEnd w:id="5"/>
    </w:p>
    <w:p w14:paraId="6844FD41" w14:textId="77777777" w:rsidR="00807B74" w:rsidRDefault="004E5816">
      <w:pPr>
        <w:pStyle w:val="BodyText"/>
        <w:spacing w:before="241" w:line="276" w:lineRule="auto"/>
        <w:ind w:right="768"/>
      </w:pPr>
      <w:r>
        <w:t>The Green Hills RPC is one of nineteen sister offices operating as part of the Missouri Association of Councils of Government (MACOG)- An organization of sub-state</w:t>
      </w:r>
      <w:r>
        <w:rPr>
          <w:spacing w:val="40"/>
        </w:rPr>
        <w:t xml:space="preserve"> </w:t>
      </w:r>
      <w:r>
        <w:t>planning and development agencies serving the State of Missouri.</w:t>
      </w:r>
      <w:r>
        <w:rPr>
          <w:spacing w:val="40"/>
        </w:rPr>
        <w:t xml:space="preserve"> </w:t>
      </w:r>
      <w:r>
        <w:t>The Commission is organized as a voluntary association of local governments whose duty elected board meets</w:t>
      </w:r>
      <w:r>
        <w:rPr>
          <w:spacing w:val="-3"/>
        </w:rPr>
        <w:t xml:space="preserve"> </w:t>
      </w:r>
      <w:r>
        <w:t>monthly</w:t>
      </w:r>
      <w:r>
        <w:rPr>
          <w:spacing w:val="-3"/>
        </w:rPr>
        <w:t xml:space="preserve"> </w:t>
      </w:r>
      <w:r>
        <w:t>and</w:t>
      </w:r>
      <w:r>
        <w:rPr>
          <w:spacing w:val="-3"/>
        </w:rPr>
        <w:t xml:space="preserve"> </w:t>
      </w:r>
      <w:r>
        <w:t>has</w:t>
      </w:r>
      <w:r>
        <w:rPr>
          <w:spacing w:val="-3"/>
        </w:rPr>
        <w:t xml:space="preserve"> </w:t>
      </w:r>
      <w:r>
        <w:t>retained</w:t>
      </w:r>
      <w:r>
        <w:rPr>
          <w:spacing w:val="-3"/>
        </w:rPr>
        <w:t xml:space="preserve"> </w:t>
      </w:r>
      <w:r>
        <w:t>a</w:t>
      </w:r>
      <w:r>
        <w:rPr>
          <w:spacing w:val="-3"/>
        </w:rPr>
        <w:t xml:space="preserve"> </w:t>
      </w:r>
      <w:r>
        <w:t>staff</w:t>
      </w:r>
      <w:r>
        <w:rPr>
          <w:spacing w:val="-3"/>
        </w:rPr>
        <w:t xml:space="preserve"> </w:t>
      </w:r>
      <w:r>
        <w:t>of</w:t>
      </w:r>
      <w:r>
        <w:rPr>
          <w:spacing w:val="-3"/>
        </w:rPr>
        <w:t xml:space="preserve"> </w:t>
      </w:r>
      <w:r>
        <w:t>professionals</w:t>
      </w:r>
      <w:r>
        <w:rPr>
          <w:spacing w:val="-2"/>
        </w:rPr>
        <w:t xml:space="preserve"> </w:t>
      </w:r>
      <w:r>
        <w:t>who</w:t>
      </w:r>
      <w:r>
        <w:rPr>
          <w:spacing w:val="-3"/>
        </w:rPr>
        <w:t xml:space="preserve"> </w:t>
      </w:r>
      <w:r>
        <w:t>work</w:t>
      </w:r>
      <w:r>
        <w:rPr>
          <w:spacing w:val="-3"/>
        </w:rPr>
        <w:t xml:space="preserve"> </w:t>
      </w:r>
      <w:r>
        <w:t>on</w:t>
      </w:r>
      <w:r>
        <w:rPr>
          <w:spacing w:val="-3"/>
        </w:rPr>
        <w:t xml:space="preserve"> </w:t>
      </w:r>
      <w:r>
        <w:t>project</w:t>
      </w:r>
      <w:r>
        <w:rPr>
          <w:spacing w:val="-3"/>
        </w:rPr>
        <w:t xml:space="preserve"> </w:t>
      </w:r>
      <w:r>
        <w:t>intended</w:t>
      </w:r>
      <w:r>
        <w:rPr>
          <w:spacing w:val="-3"/>
        </w:rPr>
        <w:t xml:space="preserve"> </w:t>
      </w:r>
      <w:r>
        <w:t>to foster improved quality of life throughout all communities within the 11 county “Green Hills” region.</w:t>
      </w:r>
    </w:p>
    <w:p w14:paraId="39B4A2EC" w14:textId="77777777" w:rsidR="00807B74" w:rsidRDefault="004E5816">
      <w:pPr>
        <w:pStyle w:val="BodyText"/>
        <w:spacing w:before="200" w:line="276" w:lineRule="auto"/>
        <w:ind w:right="781"/>
      </w:pPr>
      <w:r>
        <w:t>In this mission, the Green Hills RPC addresses a broad cross-section of issues, including comprehensive planning; economic development, marketing, industrial park development, operation of revolving loan funds, and coordination with industrial prospects and various agencies and organizations involved in economic development. The prime role of the GHRPC is to provide a technical staff capable of providing sound advice to its membership and the coordination of various planning and infrastructural needs among the various counties and municipalities, as appropriate, providing an effective</w:t>
      </w:r>
      <w:r>
        <w:rPr>
          <w:spacing w:val="-4"/>
        </w:rPr>
        <w:t xml:space="preserve"> </w:t>
      </w:r>
      <w:r>
        <w:t>way</w:t>
      </w:r>
      <w:r>
        <w:rPr>
          <w:spacing w:val="-4"/>
        </w:rPr>
        <w:t xml:space="preserve"> </w:t>
      </w:r>
      <w:r>
        <w:t>for</w:t>
      </w:r>
      <w:r>
        <w:rPr>
          <w:spacing w:val="-4"/>
        </w:rPr>
        <w:t xml:space="preserve"> </w:t>
      </w:r>
      <w:r>
        <w:t>local</w:t>
      </w:r>
      <w:r>
        <w:rPr>
          <w:spacing w:val="-4"/>
        </w:rPr>
        <w:t xml:space="preserve"> </w:t>
      </w:r>
      <w:r>
        <w:t>governments</w:t>
      </w:r>
      <w:r>
        <w:rPr>
          <w:spacing w:val="-4"/>
        </w:rPr>
        <w:t xml:space="preserve"> </w:t>
      </w:r>
      <w:r>
        <w:t>to</w:t>
      </w:r>
      <w:r>
        <w:rPr>
          <w:spacing w:val="-4"/>
        </w:rPr>
        <w:t xml:space="preserve"> </w:t>
      </w:r>
      <w:r>
        <w:t>work</w:t>
      </w:r>
      <w:r>
        <w:rPr>
          <w:spacing w:val="-4"/>
        </w:rPr>
        <w:t xml:space="preserve"> </w:t>
      </w:r>
      <w:r>
        <w:t>together</w:t>
      </w:r>
      <w:r>
        <w:rPr>
          <w:spacing w:val="-4"/>
        </w:rPr>
        <w:t xml:space="preserve"> </w:t>
      </w:r>
      <w:r>
        <w:t>to</w:t>
      </w:r>
      <w:r>
        <w:rPr>
          <w:spacing w:val="-4"/>
        </w:rPr>
        <w:t xml:space="preserve"> </w:t>
      </w:r>
      <w:r>
        <w:t>address</w:t>
      </w:r>
      <w:r>
        <w:rPr>
          <w:spacing w:val="-4"/>
        </w:rPr>
        <w:t xml:space="preserve"> </w:t>
      </w:r>
      <w:r>
        <w:t>common</w:t>
      </w:r>
      <w:r>
        <w:rPr>
          <w:spacing w:val="-4"/>
        </w:rPr>
        <w:t xml:space="preserve"> </w:t>
      </w:r>
      <w:r>
        <w:t>problems</w:t>
      </w:r>
      <w:r>
        <w:rPr>
          <w:spacing w:val="-4"/>
        </w:rPr>
        <w:t xml:space="preserve"> </w:t>
      </w:r>
      <w:r>
        <w:t>and to share technical staff for problems that cross border lines or boundaries and need an area wide approach.</w:t>
      </w:r>
      <w:r>
        <w:rPr>
          <w:spacing w:val="40"/>
        </w:rPr>
        <w:t xml:space="preserve"> </w:t>
      </w:r>
      <w:r>
        <w:t xml:space="preserve">The Commission also can effectively deliver programs which cannot be afforded on a collective basis where all </w:t>
      </w:r>
      <w:proofErr w:type="gramStart"/>
      <w:r>
        <w:t>share staff</w:t>
      </w:r>
      <w:proofErr w:type="gramEnd"/>
      <w:r>
        <w:t xml:space="preserve"> and/or resources.</w:t>
      </w:r>
    </w:p>
    <w:p w14:paraId="61DAF852" w14:textId="77777777" w:rsidR="00807B74" w:rsidRDefault="004E5816">
      <w:pPr>
        <w:pStyle w:val="BodyText"/>
        <w:spacing w:before="200" w:line="276" w:lineRule="auto"/>
        <w:ind w:right="781"/>
      </w:pPr>
      <w:r>
        <w:t>In 1993 the Missouri Department of Transportation chose to employ the RPC in gathering</w:t>
      </w:r>
      <w:r>
        <w:rPr>
          <w:spacing w:val="-1"/>
        </w:rPr>
        <w:t xml:space="preserve"> </w:t>
      </w:r>
      <w:r>
        <w:t>local</w:t>
      </w:r>
      <w:r>
        <w:rPr>
          <w:spacing w:val="-1"/>
        </w:rPr>
        <w:t xml:space="preserve"> </w:t>
      </w:r>
      <w:r>
        <w:t>input</w:t>
      </w:r>
      <w:r>
        <w:rPr>
          <w:spacing w:val="-1"/>
        </w:rPr>
        <w:t xml:space="preserve"> </w:t>
      </w:r>
      <w:r>
        <w:t>for</w:t>
      </w:r>
      <w:r>
        <w:rPr>
          <w:spacing w:val="-1"/>
        </w:rPr>
        <w:t xml:space="preserve"> </w:t>
      </w:r>
      <w:r>
        <w:t>their</w:t>
      </w:r>
      <w:r>
        <w:rPr>
          <w:spacing w:val="-1"/>
        </w:rPr>
        <w:t xml:space="preserve"> </w:t>
      </w:r>
      <w:r>
        <w:t>statewide</w:t>
      </w:r>
      <w:r>
        <w:rPr>
          <w:spacing w:val="-1"/>
        </w:rPr>
        <w:t xml:space="preserve"> </w:t>
      </w:r>
      <w:r>
        <w:t>transportation</w:t>
      </w:r>
      <w:r>
        <w:rPr>
          <w:spacing w:val="-1"/>
        </w:rPr>
        <w:t xml:space="preserve"> </w:t>
      </w:r>
      <w:r>
        <w:t>planning</w:t>
      </w:r>
      <w:r>
        <w:rPr>
          <w:spacing w:val="-1"/>
        </w:rPr>
        <w:t xml:space="preserve"> </w:t>
      </w:r>
      <w:r>
        <w:t>efforts.</w:t>
      </w:r>
      <w:r>
        <w:rPr>
          <w:spacing w:val="40"/>
        </w:rPr>
        <w:t xml:space="preserve"> </w:t>
      </w:r>
      <w:r>
        <w:t>Initially the</w:t>
      </w:r>
      <w:r>
        <w:rPr>
          <w:spacing w:val="-1"/>
        </w:rPr>
        <w:t xml:space="preserve"> </w:t>
      </w:r>
      <w:r>
        <w:t>RPC were required to appoint a Regional Transportation Advisory Committee (TAC) composed</w:t>
      </w:r>
      <w:r>
        <w:rPr>
          <w:spacing w:val="-1"/>
        </w:rPr>
        <w:t xml:space="preserve"> </w:t>
      </w:r>
      <w:r>
        <w:t>of</w:t>
      </w:r>
      <w:r>
        <w:rPr>
          <w:spacing w:val="-1"/>
        </w:rPr>
        <w:t xml:space="preserve"> </w:t>
      </w:r>
      <w:r>
        <w:t>local</w:t>
      </w:r>
      <w:r>
        <w:rPr>
          <w:spacing w:val="-1"/>
        </w:rPr>
        <w:t xml:space="preserve"> </w:t>
      </w:r>
      <w:r>
        <w:t>officials</w:t>
      </w:r>
      <w:r>
        <w:rPr>
          <w:spacing w:val="-1"/>
        </w:rPr>
        <w:t xml:space="preserve"> </w:t>
      </w:r>
      <w:r>
        <w:t>and</w:t>
      </w:r>
      <w:r>
        <w:rPr>
          <w:spacing w:val="-1"/>
        </w:rPr>
        <w:t xml:space="preserve"> </w:t>
      </w:r>
      <w:r>
        <w:t>citizens,</w:t>
      </w:r>
      <w:r>
        <w:rPr>
          <w:spacing w:val="-1"/>
        </w:rPr>
        <w:t xml:space="preserve"> </w:t>
      </w:r>
      <w:r>
        <w:t>to</w:t>
      </w:r>
      <w:r>
        <w:rPr>
          <w:spacing w:val="-1"/>
        </w:rPr>
        <w:t xml:space="preserve"> </w:t>
      </w:r>
      <w:r>
        <w:t>gather</w:t>
      </w:r>
      <w:r>
        <w:rPr>
          <w:spacing w:val="-1"/>
        </w:rPr>
        <w:t xml:space="preserve"> </w:t>
      </w:r>
      <w:r>
        <w:t>general</w:t>
      </w:r>
      <w:r>
        <w:rPr>
          <w:spacing w:val="-1"/>
        </w:rPr>
        <w:t xml:space="preserve"> </w:t>
      </w:r>
      <w:r>
        <w:t>transportation</w:t>
      </w:r>
      <w:r>
        <w:rPr>
          <w:spacing w:val="-1"/>
        </w:rPr>
        <w:t xml:space="preserve"> </w:t>
      </w:r>
      <w:r>
        <w:t>comments</w:t>
      </w:r>
      <w:r>
        <w:rPr>
          <w:spacing w:val="-1"/>
        </w:rPr>
        <w:t xml:space="preserve"> </w:t>
      </w:r>
      <w:r>
        <w:t>and work actively with MoDOT.</w:t>
      </w:r>
      <w:r>
        <w:rPr>
          <w:spacing w:val="40"/>
        </w:rPr>
        <w:t xml:space="preserve"> </w:t>
      </w:r>
      <w:r>
        <w:t>The success of the initial phase led to the expansion of the RPC planning activities in 1995.</w:t>
      </w:r>
      <w:r>
        <w:rPr>
          <w:spacing w:val="40"/>
        </w:rPr>
        <w:t xml:space="preserve"> </w:t>
      </w:r>
      <w:r>
        <w:t>The expanded process directed each RPC to develop an annual transportation work program that identified specific transportation planning activities that they would conduct for the department.</w:t>
      </w:r>
      <w:r>
        <w:rPr>
          <w:spacing w:val="40"/>
        </w:rPr>
        <w:t xml:space="preserve"> </w:t>
      </w:r>
      <w:r>
        <w:t>The additional items included an evaluation process of transportation needs, a public involvement process, development of regional data, and professional staff development.</w:t>
      </w:r>
      <w:r>
        <w:rPr>
          <w:spacing w:val="40"/>
        </w:rPr>
        <w:t xml:space="preserve"> </w:t>
      </w:r>
      <w:r>
        <w:t>The program was successful in providing transportation information for use in MoDOT’s decision making process and has</w:t>
      </w:r>
      <w:r>
        <w:rPr>
          <w:spacing w:val="-3"/>
        </w:rPr>
        <w:t xml:space="preserve"> </w:t>
      </w:r>
      <w:r>
        <w:t>continued</w:t>
      </w:r>
      <w:r>
        <w:rPr>
          <w:spacing w:val="-3"/>
        </w:rPr>
        <w:t xml:space="preserve"> </w:t>
      </w:r>
      <w:r>
        <w:t>through</w:t>
      </w:r>
      <w:r>
        <w:rPr>
          <w:spacing w:val="-3"/>
        </w:rPr>
        <w:t xml:space="preserve"> </w:t>
      </w:r>
      <w:r>
        <w:t>the</w:t>
      </w:r>
      <w:r>
        <w:rPr>
          <w:spacing w:val="-3"/>
        </w:rPr>
        <w:t xml:space="preserve"> </w:t>
      </w:r>
      <w:r>
        <w:t>years</w:t>
      </w:r>
      <w:r>
        <w:rPr>
          <w:spacing w:val="-3"/>
        </w:rPr>
        <w:t xml:space="preserve"> </w:t>
      </w:r>
      <w:r>
        <w:t>to</w:t>
      </w:r>
      <w:r>
        <w:rPr>
          <w:spacing w:val="-3"/>
        </w:rPr>
        <w:t xml:space="preserve"> </w:t>
      </w:r>
      <w:r>
        <w:t>assist</w:t>
      </w:r>
      <w:r>
        <w:rPr>
          <w:spacing w:val="-3"/>
        </w:rPr>
        <w:t xml:space="preserve"> </w:t>
      </w:r>
      <w:r>
        <w:t>with</w:t>
      </w:r>
      <w:r>
        <w:rPr>
          <w:spacing w:val="-3"/>
        </w:rPr>
        <w:t xml:space="preserve"> </w:t>
      </w:r>
      <w:r>
        <w:t>updates</w:t>
      </w:r>
      <w:r>
        <w:rPr>
          <w:spacing w:val="-3"/>
        </w:rPr>
        <w:t xml:space="preserve"> </w:t>
      </w:r>
      <w:r>
        <w:t>to</w:t>
      </w:r>
      <w:r>
        <w:rPr>
          <w:spacing w:val="-3"/>
        </w:rPr>
        <w:t xml:space="preserve"> </w:t>
      </w:r>
      <w:r>
        <w:t>the</w:t>
      </w:r>
      <w:r>
        <w:rPr>
          <w:spacing w:val="-3"/>
        </w:rPr>
        <w:t xml:space="preserve"> </w:t>
      </w:r>
      <w:r>
        <w:t>LRTP</w:t>
      </w:r>
      <w:r>
        <w:rPr>
          <w:spacing w:val="-3"/>
        </w:rPr>
        <w:t xml:space="preserve"> </w:t>
      </w:r>
      <w:r>
        <w:t>and</w:t>
      </w:r>
      <w:r>
        <w:rPr>
          <w:spacing w:val="-3"/>
        </w:rPr>
        <w:t xml:space="preserve"> </w:t>
      </w:r>
      <w:r>
        <w:t>the</w:t>
      </w:r>
      <w:r>
        <w:rPr>
          <w:spacing w:val="-3"/>
        </w:rPr>
        <w:t xml:space="preserve"> </w:t>
      </w:r>
      <w:r>
        <w:t>selection</w:t>
      </w:r>
      <w:r>
        <w:rPr>
          <w:spacing w:val="-3"/>
        </w:rPr>
        <w:t xml:space="preserve"> </w:t>
      </w:r>
      <w:r>
        <w:t>of projects to meet the transportation goals outlined in it.</w:t>
      </w:r>
    </w:p>
    <w:p w14:paraId="7763EECA" w14:textId="77777777" w:rsidR="00BA1D3B" w:rsidRDefault="00BA1D3B">
      <w:pPr>
        <w:pStyle w:val="BodyText"/>
        <w:spacing w:before="200" w:line="276" w:lineRule="auto"/>
        <w:ind w:right="781"/>
      </w:pPr>
    </w:p>
    <w:p w14:paraId="287551A9" w14:textId="77777777" w:rsidR="00807B74" w:rsidRDefault="004E5816">
      <w:pPr>
        <w:pStyle w:val="Heading3"/>
      </w:pPr>
      <w:bookmarkStart w:id="6" w:name="_Toc228282238"/>
      <w:r>
        <w:lastRenderedPageBreak/>
        <w:t>Study</w:t>
      </w:r>
      <w:r>
        <w:rPr>
          <w:spacing w:val="-4"/>
        </w:rPr>
        <w:t xml:space="preserve"> Area</w:t>
      </w:r>
      <w:bookmarkEnd w:id="6"/>
    </w:p>
    <w:p w14:paraId="6DE2D723" w14:textId="77777777" w:rsidR="00807B74" w:rsidRDefault="004E5816">
      <w:pPr>
        <w:pStyle w:val="BodyText"/>
        <w:spacing w:before="80" w:line="276" w:lineRule="auto"/>
        <w:ind w:left="779" w:right="781"/>
      </w:pPr>
      <w:r>
        <w:t>The Green Hills Region of north-central Missouri composed of Caldwell, Carroll, Chariton,</w:t>
      </w:r>
      <w:r>
        <w:rPr>
          <w:spacing w:val="-4"/>
        </w:rPr>
        <w:t xml:space="preserve"> </w:t>
      </w:r>
      <w:r>
        <w:t>Daviess,</w:t>
      </w:r>
      <w:r>
        <w:rPr>
          <w:spacing w:val="-4"/>
        </w:rPr>
        <w:t xml:space="preserve"> </w:t>
      </w:r>
      <w:r>
        <w:t>Grundy,</w:t>
      </w:r>
      <w:r>
        <w:rPr>
          <w:spacing w:val="-4"/>
        </w:rPr>
        <w:t xml:space="preserve"> </w:t>
      </w:r>
      <w:r>
        <w:t>Harrison,</w:t>
      </w:r>
      <w:r>
        <w:rPr>
          <w:spacing w:val="-4"/>
        </w:rPr>
        <w:t xml:space="preserve"> </w:t>
      </w:r>
      <w:r>
        <w:t>Linn,</w:t>
      </w:r>
      <w:r>
        <w:rPr>
          <w:spacing w:val="-7"/>
        </w:rPr>
        <w:t xml:space="preserve"> </w:t>
      </w:r>
      <w:r>
        <w:t>Livingston,</w:t>
      </w:r>
      <w:r>
        <w:rPr>
          <w:spacing w:val="-4"/>
        </w:rPr>
        <w:t xml:space="preserve"> </w:t>
      </w:r>
      <w:r>
        <w:t>Mercer,</w:t>
      </w:r>
      <w:r>
        <w:rPr>
          <w:spacing w:val="-4"/>
        </w:rPr>
        <w:t xml:space="preserve"> </w:t>
      </w:r>
      <w:r>
        <w:t>Putnam,</w:t>
      </w:r>
      <w:r>
        <w:rPr>
          <w:spacing w:val="-4"/>
        </w:rPr>
        <w:t xml:space="preserve"> </w:t>
      </w:r>
      <w:r>
        <w:t>and</w:t>
      </w:r>
      <w:r>
        <w:rPr>
          <w:spacing w:val="-4"/>
        </w:rPr>
        <w:t xml:space="preserve"> </w:t>
      </w:r>
      <w:r>
        <w:t xml:space="preserve">Sullivan </w:t>
      </w:r>
      <w:r>
        <w:rPr>
          <w:spacing w:val="-2"/>
        </w:rPr>
        <w:t>counties.</w:t>
      </w:r>
    </w:p>
    <w:p w14:paraId="3264495C" w14:textId="77777777" w:rsidR="00807B74" w:rsidRDefault="004E5816">
      <w:pPr>
        <w:pStyle w:val="BodyText"/>
        <w:spacing w:before="200" w:line="276" w:lineRule="auto"/>
        <w:ind w:right="745"/>
      </w:pPr>
      <w:r>
        <w:t>Geographically,</w:t>
      </w:r>
      <w:r>
        <w:rPr>
          <w:spacing w:val="-3"/>
        </w:rPr>
        <w:t xml:space="preserve"> </w:t>
      </w:r>
      <w:r>
        <w:t>the</w:t>
      </w:r>
      <w:r>
        <w:rPr>
          <w:spacing w:val="-3"/>
        </w:rPr>
        <w:t xml:space="preserve"> </w:t>
      </w:r>
      <w:r>
        <w:t>region</w:t>
      </w:r>
      <w:r>
        <w:rPr>
          <w:spacing w:val="-3"/>
        </w:rPr>
        <w:t xml:space="preserve"> </w:t>
      </w:r>
      <w:r>
        <w:t>is</w:t>
      </w:r>
      <w:r>
        <w:rPr>
          <w:spacing w:val="-3"/>
        </w:rPr>
        <w:t xml:space="preserve"> </w:t>
      </w:r>
      <w:r>
        <w:t>largely</w:t>
      </w:r>
      <w:r>
        <w:rPr>
          <w:spacing w:val="-3"/>
        </w:rPr>
        <w:t xml:space="preserve"> </w:t>
      </w:r>
      <w:r>
        <w:t>uniform</w:t>
      </w:r>
      <w:r>
        <w:rPr>
          <w:spacing w:val="-5"/>
        </w:rPr>
        <w:t xml:space="preserve"> </w:t>
      </w:r>
      <w:r>
        <w:t>and</w:t>
      </w:r>
      <w:r>
        <w:rPr>
          <w:spacing w:val="-3"/>
        </w:rPr>
        <w:t xml:space="preserve"> </w:t>
      </w:r>
      <w:r>
        <w:t>is</w:t>
      </w:r>
      <w:r>
        <w:rPr>
          <w:spacing w:val="-3"/>
        </w:rPr>
        <w:t xml:space="preserve"> </w:t>
      </w:r>
      <w:r>
        <w:t>predominated</w:t>
      </w:r>
      <w:r>
        <w:rPr>
          <w:spacing w:val="-3"/>
        </w:rPr>
        <w:t xml:space="preserve"> </w:t>
      </w:r>
      <w:r>
        <w:t>by</w:t>
      </w:r>
      <w:r>
        <w:rPr>
          <w:spacing w:val="-3"/>
        </w:rPr>
        <w:t xml:space="preserve"> </w:t>
      </w:r>
      <w:r>
        <w:t>rolling</w:t>
      </w:r>
      <w:r>
        <w:rPr>
          <w:spacing w:val="-3"/>
        </w:rPr>
        <w:t xml:space="preserve"> </w:t>
      </w:r>
      <w:r>
        <w:t>uplands</w:t>
      </w:r>
      <w:r>
        <w:rPr>
          <w:spacing w:val="-3"/>
        </w:rPr>
        <w:t xml:space="preserve"> </w:t>
      </w:r>
      <w:r>
        <w:t xml:space="preserve">and stream valleys, through in the southernmost counties there are wide stretches of flood </w:t>
      </w:r>
      <w:r>
        <w:rPr>
          <w:spacing w:val="-2"/>
        </w:rPr>
        <w:t>plain.</w:t>
      </w:r>
    </w:p>
    <w:p w14:paraId="4C5F1AC6" w14:textId="77777777" w:rsidR="00807B74" w:rsidRDefault="004E5816">
      <w:pPr>
        <w:pStyle w:val="BodyText"/>
        <w:spacing w:before="200" w:line="276" w:lineRule="auto"/>
        <w:ind w:right="896"/>
      </w:pPr>
      <w:r>
        <w:t>There are several US highways and one major interstate passing through the region, and</w:t>
      </w:r>
      <w:r>
        <w:rPr>
          <w:spacing w:val="-3"/>
        </w:rPr>
        <w:t xml:space="preserve"> </w:t>
      </w:r>
      <w:r>
        <w:t>many</w:t>
      </w:r>
      <w:r>
        <w:rPr>
          <w:spacing w:val="-3"/>
        </w:rPr>
        <w:t xml:space="preserve"> </w:t>
      </w:r>
      <w:r>
        <w:t>hundreds</w:t>
      </w:r>
      <w:r>
        <w:rPr>
          <w:spacing w:val="-3"/>
        </w:rPr>
        <w:t xml:space="preserve"> </w:t>
      </w:r>
      <w:r>
        <w:t>of</w:t>
      </w:r>
      <w:r>
        <w:rPr>
          <w:spacing w:val="-3"/>
        </w:rPr>
        <w:t xml:space="preserve"> </w:t>
      </w:r>
      <w:r>
        <w:t>miles</w:t>
      </w:r>
      <w:r>
        <w:rPr>
          <w:spacing w:val="-3"/>
        </w:rPr>
        <w:t xml:space="preserve"> </w:t>
      </w:r>
      <w:r>
        <w:t>of</w:t>
      </w:r>
      <w:r>
        <w:rPr>
          <w:spacing w:val="-3"/>
        </w:rPr>
        <w:t xml:space="preserve"> </w:t>
      </w:r>
      <w:r>
        <w:t>state-maintained</w:t>
      </w:r>
      <w:r>
        <w:rPr>
          <w:spacing w:val="-3"/>
        </w:rPr>
        <w:t xml:space="preserve"> </w:t>
      </w:r>
      <w:r>
        <w:t>asphalt</w:t>
      </w:r>
      <w:r>
        <w:rPr>
          <w:spacing w:val="-3"/>
        </w:rPr>
        <w:t xml:space="preserve"> </w:t>
      </w:r>
      <w:r>
        <w:t>roadways</w:t>
      </w:r>
      <w:r>
        <w:rPr>
          <w:spacing w:val="-3"/>
        </w:rPr>
        <w:t xml:space="preserve"> </w:t>
      </w:r>
      <w:r>
        <w:t>and</w:t>
      </w:r>
      <w:r>
        <w:rPr>
          <w:spacing w:val="-3"/>
        </w:rPr>
        <w:t xml:space="preserve"> </w:t>
      </w:r>
      <w:r>
        <w:t>bridges.</w:t>
      </w:r>
      <w:r>
        <w:rPr>
          <w:spacing w:val="40"/>
        </w:rPr>
        <w:t xml:space="preserve"> </w:t>
      </w:r>
      <w:r>
        <w:t xml:space="preserve">There are no major airports, but </w:t>
      </w:r>
      <w:proofErr w:type="gramStart"/>
      <w:r>
        <w:t>a number of</w:t>
      </w:r>
      <w:proofErr w:type="gramEnd"/>
      <w:r>
        <w:t xml:space="preserve"> small private and public access runways, and there are several major railways in the region.</w:t>
      </w:r>
      <w:r>
        <w:rPr>
          <w:spacing w:val="40"/>
        </w:rPr>
        <w:t xml:space="preserve"> </w:t>
      </w:r>
      <w:r>
        <w:t xml:space="preserve">There is </w:t>
      </w:r>
      <w:proofErr w:type="gramStart"/>
      <w:r>
        <w:t>one</w:t>
      </w:r>
      <w:proofErr w:type="gramEnd"/>
      <w:r>
        <w:t xml:space="preserve"> river port located in Chariton County alongside the Missouri River.</w:t>
      </w:r>
    </w:p>
    <w:p w14:paraId="0A9F7F24" w14:textId="77777777" w:rsidR="00807B74" w:rsidRDefault="00807B74">
      <w:pPr>
        <w:pStyle w:val="BodyText"/>
        <w:spacing w:before="76"/>
        <w:ind w:left="0"/>
        <w:rPr>
          <w:b/>
          <w:sz w:val="20"/>
        </w:rPr>
      </w:pPr>
    </w:p>
    <w:tbl>
      <w:tblPr>
        <w:tblStyle w:val="TableGrid"/>
        <w:tblW w:w="0" w:type="auto"/>
        <w:tblLook w:val="04A0" w:firstRow="1" w:lastRow="0" w:firstColumn="1" w:lastColumn="0" w:noHBand="0" w:noVBand="1"/>
      </w:tblPr>
      <w:tblGrid>
        <w:gridCol w:w="2717"/>
        <w:gridCol w:w="2948"/>
        <w:gridCol w:w="2487"/>
        <w:gridCol w:w="2718"/>
      </w:tblGrid>
      <w:tr w:rsidR="00A4039A" w14:paraId="0AA29BA6" w14:textId="77777777" w:rsidTr="00AA7174">
        <w:tc>
          <w:tcPr>
            <w:tcW w:w="10870" w:type="dxa"/>
            <w:gridSpan w:val="4"/>
            <w:shd w:val="clear" w:color="auto" w:fill="374C80" w:themeFill="accent1" w:themeFillShade="BF"/>
          </w:tcPr>
          <w:p w14:paraId="3E38C696" w14:textId="77777777" w:rsidR="00A4039A" w:rsidRDefault="00A4039A" w:rsidP="0054369D">
            <w:pPr>
              <w:jc w:val="center"/>
              <w:rPr>
                <w:b/>
                <w:bCs/>
                <w:color w:val="FFFFFF" w:themeColor="background1"/>
              </w:rPr>
            </w:pPr>
          </w:p>
          <w:p w14:paraId="317F5597" w14:textId="5552A221" w:rsidR="00A4039A" w:rsidRPr="00A4039A" w:rsidRDefault="00A4039A" w:rsidP="0054369D">
            <w:pPr>
              <w:jc w:val="center"/>
              <w:rPr>
                <w:b/>
                <w:bCs/>
                <w:color w:val="FFFFFF" w:themeColor="background1"/>
                <w:sz w:val="32"/>
                <w:szCs w:val="32"/>
              </w:rPr>
            </w:pPr>
            <w:r>
              <w:rPr>
                <w:b/>
                <w:bCs/>
                <w:color w:val="FFFFFF" w:themeColor="background1"/>
                <w:sz w:val="32"/>
                <w:szCs w:val="32"/>
              </w:rPr>
              <w:t>Transportation Advisory Committee (TAC)</w:t>
            </w:r>
          </w:p>
          <w:p w14:paraId="5E1299C9" w14:textId="77777777" w:rsidR="00A4039A" w:rsidRDefault="00A4039A" w:rsidP="0054369D">
            <w:pPr>
              <w:jc w:val="center"/>
              <w:rPr>
                <w:b/>
                <w:bCs/>
                <w:color w:val="FFFFFF" w:themeColor="background1"/>
              </w:rPr>
            </w:pPr>
          </w:p>
        </w:tc>
      </w:tr>
      <w:tr w:rsidR="0054369D" w14:paraId="50E8CFDE" w14:textId="77777777" w:rsidTr="00AA7174">
        <w:tc>
          <w:tcPr>
            <w:tcW w:w="2717" w:type="dxa"/>
            <w:shd w:val="clear" w:color="auto" w:fill="374C80" w:themeFill="accent1" w:themeFillShade="BF"/>
          </w:tcPr>
          <w:p w14:paraId="161A9DC9" w14:textId="4CC49420" w:rsidR="0054369D" w:rsidRPr="00A4039A" w:rsidRDefault="0054369D" w:rsidP="0054369D">
            <w:pPr>
              <w:jc w:val="center"/>
              <w:rPr>
                <w:b/>
                <w:bCs/>
                <w:color w:val="FFFFFF" w:themeColor="background1"/>
                <w:sz w:val="24"/>
                <w:szCs w:val="24"/>
              </w:rPr>
            </w:pPr>
            <w:r w:rsidRPr="00A4039A">
              <w:rPr>
                <w:b/>
                <w:bCs/>
                <w:color w:val="FFFFFF" w:themeColor="background1"/>
                <w:sz w:val="24"/>
                <w:szCs w:val="24"/>
              </w:rPr>
              <w:t>County</w:t>
            </w:r>
          </w:p>
        </w:tc>
        <w:tc>
          <w:tcPr>
            <w:tcW w:w="2948" w:type="dxa"/>
            <w:shd w:val="clear" w:color="auto" w:fill="374C80" w:themeFill="accent1" w:themeFillShade="BF"/>
          </w:tcPr>
          <w:p w14:paraId="1623DC79" w14:textId="6E10BA28" w:rsidR="0054369D" w:rsidRPr="00A4039A" w:rsidRDefault="0054369D" w:rsidP="0054369D">
            <w:pPr>
              <w:jc w:val="center"/>
              <w:rPr>
                <w:b/>
                <w:bCs/>
                <w:color w:val="FFFFFF" w:themeColor="background1"/>
                <w:sz w:val="24"/>
                <w:szCs w:val="24"/>
              </w:rPr>
            </w:pPr>
            <w:r w:rsidRPr="00A4039A">
              <w:rPr>
                <w:b/>
                <w:bCs/>
                <w:color w:val="FFFFFF" w:themeColor="background1"/>
                <w:sz w:val="24"/>
                <w:szCs w:val="24"/>
              </w:rPr>
              <w:t>County Representative</w:t>
            </w:r>
          </w:p>
        </w:tc>
        <w:tc>
          <w:tcPr>
            <w:tcW w:w="2487" w:type="dxa"/>
            <w:shd w:val="clear" w:color="auto" w:fill="374C80" w:themeFill="accent1" w:themeFillShade="BF"/>
          </w:tcPr>
          <w:p w14:paraId="78CDC720" w14:textId="4EEF7F8F" w:rsidR="0054369D" w:rsidRPr="00A4039A" w:rsidRDefault="0054369D" w:rsidP="0054369D">
            <w:pPr>
              <w:jc w:val="center"/>
              <w:rPr>
                <w:b/>
                <w:bCs/>
                <w:color w:val="FFFFFF" w:themeColor="background1"/>
                <w:sz w:val="24"/>
                <w:szCs w:val="24"/>
              </w:rPr>
            </w:pPr>
            <w:r w:rsidRPr="00A4039A">
              <w:rPr>
                <w:b/>
                <w:bCs/>
                <w:color w:val="FFFFFF" w:themeColor="background1"/>
                <w:sz w:val="24"/>
                <w:szCs w:val="24"/>
              </w:rPr>
              <w:t>City Representative</w:t>
            </w:r>
          </w:p>
        </w:tc>
        <w:tc>
          <w:tcPr>
            <w:tcW w:w="2718" w:type="dxa"/>
            <w:shd w:val="clear" w:color="auto" w:fill="374C80" w:themeFill="accent1" w:themeFillShade="BF"/>
          </w:tcPr>
          <w:p w14:paraId="095D072C" w14:textId="188E6086" w:rsidR="0054369D" w:rsidRPr="00A4039A" w:rsidRDefault="0054369D" w:rsidP="0054369D">
            <w:pPr>
              <w:jc w:val="center"/>
              <w:rPr>
                <w:b/>
                <w:bCs/>
                <w:color w:val="FFFFFF" w:themeColor="background1"/>
                <w:sz w:val="24"/>
                <w:szCs w:val="24"/>
              </w:rPr>
            </w:pPr>
            <w:r w:rsidRPr="00A4039A">
              <w:rPr>
                <w:b/>
                <w:bCs/>
                <w:color w:val="FFFFFF" w:themeColor="background1"/>
                <w:sz w:val="24"/>
                <w:szCs w:val="24"/>
              </w:rPr>
              <w:t>Citizen-At-Large</w:t>
            </w:r>
          </w:p>
        </w:tc>
      </w:tr>
      <w:tr w:rsidR="0054369D" w14:paraId="1976288F" w14:textId="77777777" w:rsidTr="00AA7174">
        <w:tc>
          <w:tcPr>
            <w:tcW w:w="2717" w:type="dxa"/>
            <w:shd w:val="clear" w:color="auto" w:fill="90A1CF" w:themeFill="accent1" w:themeFillTint="99"/>
            <w:vAlign w:val="center"/>
          </w:tcPr>
          <w:p w14:paraId="0E7B49EC" w14:textId="1E9CE87B" w:rsidR="0054369D" w:rsidRPr="0054369D" w:rsidRDefault="0054369D" w:rsidP="00A4039A">
            <w:pPr>
              <w:jc w:val="center"/>
              <w:rPr>
                <w:b/>
                <w:bCs/>
              </w:rPr>
            </w:pPr>
            <w:r>
              <w:rPr>
                <w:b/>
                <w:bCs/>
              </w:rPr>
              <w:t>Caldwell</w:t>
            </w:r>
          </w:p>
        </w:tc>
        <w:tc>
          <w:tcPr>
            <w:tcW w:w="2948" w:type="dxa"/>
            <w:vAlign w:val="center"/>
          </w:tcPr>
          <w:p w14:paraId="2ACFA725" w14:textId="158480DB" w:rsidR="0054369D" w:rsidRDefault="0054369D" w:rsidP="00A4039A">
            <w:pPr>
              <w:jc w:val="center"/>
            </w:pPr>
            <w:r>
              <w:t>Dale Akey (Presiding Commissioner)</w:t>
            </w:r>
          </w:p>
        </w:tc>
        <w:tc>
          <w:tcPr>
            <w:tcW w:w="2487" w:type="dxa"/>
            <w:shd w:val="clear" w:color="auto" w:fill="D9DFEF" w:themeFill="accent1" w:themeFillTint="33"/>
            <w:vAlign w:val="center"/>
          </w:tcPr>
          <w:p w14:paraId="7B4C0A0F" w14:textId="66D3DEE4" w:rsidR="0054369D" w:rsidRDefault="0054369D" w:rsidP="00A4039A">
            <w:pPr>
              <w:jc w:val="center"/>
            </w:pPr>
            <w:r>
              <w:t>Vacant</w:t>
            </w:r>
          </w:p>
        </w:tc>
        <w:tc>
          <w:tcPr>
            <w:tcW w:w="2718" w:type="dxa"/>
            <w:vAlign w:val="center"/>
          </w:tcPr>
          <w:p w14:paraId="2F2AD690" w14:textId="2F0F1309" w:rsidR="0054369D" w:rsidRDefault="0054369D" w:rsidP="00A4039A">
            <w:pPr>
              <w:jc w:val="center"/>
            </w:pPr>
            <w:r>
              <w:t>Bud Motsinger</w:t>
            </w:r>
          </w:p>
        </w:tc>
      </w:tr>
      <w:tr w:rsidR="0054369D" w14:paraId="0E84ED9B" w14:textId="77777777" w:rsidTr="00AA7174">
        <w:tc>
          <w:tcPr>
            <w:tcW w:w="2717" w:type="dxa"/>
            <w:shd w:val="clear" w:color="auto" w:fill="90A1CF" w:themeFill="accent1" w:themeFillTint="99"/>
            <w:vAlign w:val="center"/>
          </w:tcPr>
          <w:p w14:paraId="64FEAC0C" w14:textId="0968DE8F" w:rsidR="0054369D" w:rsidRPr="0054369D" w:rsidRDefault="0054369D" w:rsidP="00A4039A">
            <w:pPr>
              <w:jc w:val="center"/>
              <w:rPr>
                <w:b/>
                <w:bCs/>
              </w:rPr>
            </w:pPr>
            <w:r>
              <w:rPr>
                <w:b/>
                <w:bCs/>
              </w:rPr>
              <w:t>Carroll</w:t>
            </w:r>
          </w:p>
        </w:tc>
        <w:tc>
          <w:tcPr>
            <w:tcW w:w="2948" w:type="dxa"/>
            <w:vAlign w:val="center"/>
          </w:tcPr>
          <w:p w14:paraId="191B27BF" w14:textId="1D7F53AB" w:rsidR="0054369D" w:rsidRDefault="0054369D" w:rsidP="00A4039A">
            <w:pPr>
              <w:jc w:val="center"/>
            </w:pPr>
            <w:r>
              <w:t>Stan Falke (Presiding Commissioner)</w:t>
            </w:r>
          </w:p>
        </w:tc>
        <w:tc>
          <w:tcPr>
            <w:tcW w:w="2487" w:type="dxa"/>
            <w:vAlign w:val="center"/>
          </w:tcPr>
          <w:p w14:paraId="41D086A1" w14:textId="64F61726" w:rsidR="0054369D" w:rsidRDefault="0054369D" w:rsidP="00A4039A">
            <w:pPr>
              <w:jc w:val="center"/>
            </w:pPr>
            <w:r>
              <w:t>Susan Bliss</w:t>
            </w:r>
          </w:p>
        </w:tc>
        <w:tc>
          <w:tcPr>
            <w:tcW w:w="2718" w:type="dxa"/>
            <w:vAlign w:val="center"/>
          </w:tcPr>
          <w:p w14:paraId="77C9A9D3" w14:textId="09F5B673" w:rsidR="0054369D" w:rsidRDefault="0054369D" w:rsidP="00A4039A">
            <w:pPr>
              <w:jc w:val="center"/>
            </w:pPr>
            <w:r>
              <w:t>Jeffrey Martin</w:t>
            </w:r>
          </w:p>
        </w:tc>
      </w:tr>
      <w:tr w:rsidR="0054369D" w14:paraId="45CD6A47" w14:textId="77777777" w:rsidTr="00AA7174">
        <w:tc>
          <w:tcPr>
            <w:tcW w:w="2717" w:type="dxa"/>
            <w:shd w:val="clear" w:color="auto" w:fill="90A1CF" w:themeFill="accent1" w:themeFillTint="99"/>
            <w:vAlign w:val="center"/>
          </w:tcPr>
          <w:p w14:paraId="1C9C00CB" w14:textId="23CE72EE" w:rsidR="0054369D" w:rsidRPr="0054369D" w:rsidRDefault="0054369D" w:rsidP="00A4039A">
            <w:pPr>
              <w:jc w:val="center"/>
              <w:rPr>
                <w:b/>
                <w:bCs/>
              </w:rPr>
            </w:pPr>
            <w:r>
              <w:rPr>
                <w:b/>
                <w:bCs/>
              </w:rPr>
              <w:t>Chariton</w:t>
            </w:r>
          </w:p>
        </w:tc>
        <w:tc>
          <w:tcPr>
            <w:tcW w:w="2948" w:type="dxa"/>
            <w:vAlign w:val="center"/>
          </w:tcPr>
          <w:p w14:paraId="27D7290A" w14:textId="5DEDB17B" w:rsidR="0054369D" w:rsidRDefault="0054369D" w:rsidP="00A4039A">
            <w:pPr>
              <w:jc w:val="center"/>
            </w:pPr>
            <w:r>
              <w:t>Evan Emmerich (Presiding Commissioner)</w:t>
            </w:r>
          </w:p>
        </w:tc>
        <w:tc>
          <w:tcPr>
            <w:tcW w:w="2487" w:type="dxa"/>
            <w:vAlign w:val="center"/>
          </w:tcPr>
          <w:p w14:paraId="044E2E71" w14:textId="6DE42897" w:rsidR="0054369D" w:rsidRDefault="0054369D" w:rsidP="00A4039A">
            <w:pPr>
              <w:jc w:val="center"/>
            </w:pPr>
            <w:r>
              <w:t>Steve Kacvinsky</w:t>
            </w:r>
          </w:p>
        </w:tc>
        <w:tc>
          <w:tcPr>
            <w:tcW w:w="2718" w:type="dxa"/>
            <w:vAlign w:val="center"/>
          </w:tcPr>
          <w:p w14:paraId="4658554E" w14:textId="357254F5" w:rsidR="0054369D" w:rsidRDefault="0054369D" w:rsidP="00A4039A">
            <w:pPr>
              <w:jc w:val="center"/>
            </w:pPr>
            <w:r>
              <w:t>Gabriel Reichert</w:t>
            </w:r>
          </w:p>
        </w:tc>
      </w:tr>
      <w:tr w:rsidR="0054369D" w14:paraId="265160A0" w14:textId="77777777" w:rsidTr="00AA7174">
        <w:tc>
          <w:tcPr>
            <w:tcW w:w="2717" w:type="dxa"/>
            <w:shd w:val="clear" w:color="auto" w:fill="90A1CF" w:themeFill="accent1" w:themeFillTint="99"/>
            <w:vAlign w:val="center"/>
          </w:tcPr>
          <w:p w14:paraId="7472F092" w14:textId="4FE2F507" w:rsidR="0054369D" w:rsidRPr="0054369D" w:rsidRDefault="0054369D" w:rsidP="00A4039A">
            <w:pPr>
              <w:jc w:val="center"/>
              <w:rPr>
                <w:b/>
                <w:bCs/>
              </w:rPr>
            </w:pPr>
            <w:r>
              <w:rPr>
                <w:b/>
                <w:bCs/>
              </w:rPr>
              <w:t>Daviess</w:t>
            </w:r>
          </w:p>
        </w:tc>
        <w:tc>
          <w:tcPr>
            <w:tcW w:w="2948" w:type="dxa"/>
            <w:vAlign w:val="center"/>
          </w:tcPr>
          <w:p w14:paraId="7883F584" w14:textId="5037B2B9" w:rsidR="0054369D" w:rsidRDefault="0054369D" w:rsidP="00A4039A">
            <w:pPr>
              <w:jc w:val="center"/>
            </w:pPr>
            <w:r>
              <w:t>Wayne Uthe (Associate Commissioner)</w:t>
            </w:r>
          </w:p>
        </w:tc>
        <w:tc>
          <w:tcPr>
            <w:tcW w:w="2487" w:type="dxa"/>
            <w:shd w:val="clear" w:color="auto" w:fill="D9DFEF" w:themeFill="accent1" w:themeFillTint="33"/>
            <w:vAlign w:val="center"/>
          </w:tcPr>
          <w:p w14:paraId="796EB91E" w14:textId="5C956960" w:rsidR="0054369D" w:rsidRDefault="0054369D" w:rsidP="00A4039A">
            <w:pPr>
              <w:jc w:val="center"/>
            </w:pPr>
            <w:r>
              <w:t>Vacant</w:t>
            </w:r>
          </w:p>
        </w:tc>
        <w:tc>
          <w:tcPr>
            <w:tcW w:w="2718" w:type="dxa"/>
            <w:vAlign w:val="center"/>
          </w:tcPr>
          <w:p w14:paraId="27C0B0F5" w14:textId="28EFB029" w:rsidR="0054369D" w:rsidRDefault="0054369D" w:rsidP="00A4039A">
            <w:pPr>
              <w:jc w:val="center"/>
            </w:pPr>
            <w:r>
              <w:t>Carl Carder (TAC Chair)</w:t>
            </w:r>
          </w:p>
        </w:tc>
      </w:tr>
      <w:tr w:rsidR="0054369D" w14:paraId="007A7B35" w14:textId="77777777" w:rsidTr="00AA7174">
        <w:tc>
          <w:tcPr>
            <w:tcW w:w="2717" w:type="dxa"/>
            <w:shd w:val="clear" w:color="auto" w:fill="90A1CF" w:themeFill="accent1" w:themeFillTint="99"/>
            <w:vAlign w:val="center"/>
          </w:tcPr>
          <w:p w14:paraId="1AF4A7C1" w14:textId="030B120F" w:rsidR="0054369D" w:rsidRPr="0054369D" w:rsidRDefault="00A4039A" w:rsidP="00A4039A">
            <w:pPr>
              <w:jc w:val="center"/>
              <w:rPr>
                <w:b/>
                <w:bCs/>
              </w:rPr>
            </w:pPr>
            <w:r>
              <w:rPr>
                <w:b/>
                <w:bCs/>
              </w:rPr>
              <w:t>Grundy</w:t>
            </w:r>
          </w:p>
        </w:tc>
        <w:tc>
          <w:tcPr>
            <w:tcW w:w="2948" w:type="dxa"/>
            <w:vAlign w:val="center"/>
          </w:tcPr>
          <w:p w14:paraId="36D4517C" w14:textId="3590BFE0" w:rsidR="0054369D" w:rsidRDefault="00A4039A" w:rsidP="00A4039A">
            <w:pPr>
              <w:jc w:val="center"/>
            </w:pPr>
            <w:r>
              <w:t>Phillip Ray (Presiding Commissioner)</w:t>
            </w:r>
          </w:p>
        </w:tc>
        <w:tc>
          <w:tcPr>
            <w:tcW w:w="2487" w:type="dxa"/>
            <w:vAlign w:val="center"/>
          </w:tcPr>
          <w:p w14:paraId="0A46C8A2" w14:textId="10F1B3A0" w:rsidR="0054369D" w:rsidRDefault="00A4039A" w:rsidP="00A4039A">
            <w:pPr>
              <w:jc w:val="center"/>
            </w:pPr>
            <w:r>
              <w:t>Ron Urton</w:t>
            </w:r>
          </w:p>
        </w:tc>
        <w:tc>
          <w:tcPr>
            <w:tcW w:w="2718" w:type="dxa"/>
            <w:shd w:val="clear" w:color="auto" w:fill="D9DFEF" w:themeFill="accent1" w:themeFillTint="33"/>
            <w:vAlign w:val="center"/>
          </w:tcPr>
          <w:p w14:paraId="588BA65F" w14:textId="5E0090B1" w:rsidR="0054369D" w:rsidRDefault="00A4039A" w:rsidP="00A4039A">
            <w:pPr>
              <w:jc w:val="center"/>
            </w:pPr>
            <w:r>
              <w:t>Vacant</w:t>
            </w:r>
          </w:p>
        </w:tc>
      </w:tr>
      <w:tr w:rsidR="00A4039A" w14:paraId="6F65E826" w14:textId="77777777" w:rsidTr="00AA7174">
        <w:tc>
          <w:tcPr>
            <w:tcW w:w="2717" w:type="dxa"/>
            <w:shd w:val="clear" w:color="auto" w:fill="90A1CF" w:themeFill="accent1" w:themeFillTint="99"/>
            <w:vAlign w:val="center"/>
          </w:tcPr>
          <w:p w14:paraId="51A1137E" w14:textId="50DF00C8" w:rsidR="00A4039A" w:rsidRDefault="00A4039A" w:rsidP="00A4039A">
            <w:pPr>
              <w:jc w:val="center"/>
              <w:rPr>
                <w:b/>
                <w:bCs/>
              </w:rPr>
            </w:pPr>
            <w:r>
              <w:rPr>
                <w:b/>
                <w:bCs/>
              </w:rPr>
              <w:t>Harrison</w:t>
            </w:r>
          </w:p>
        </w:tc>
        <w:tc>
          <w:tcPr>
            <w:tcW w:w="2948" w:type="dxa"/>
            <w:vAlign w:val="center"/>
          </w:tcPr>
          <w:p w14:paraId="2B759F78" w14:textId="0B468F2C" w:rsidR="00A4039A" w:rsidRDefault="00A4039A" w:rsidP="00A4039A">
            <w:pPr>
              <w:jc w:val="center"/>
            </w:pPr>
            <w:r>
              <w:t>Jack Hodge (Presiding Commissioner)</w:t>
            </w:r>
          </w:p>
        </w:tc>
        <w:tc>
          <w:tcPr>
            <w:tcW w:w="2487" w:type="dxa"/>
            <w:vAlign w:val="center"/>
          </w:tcPr>
          <w:p w14:paraId="5A737823" w14:textId="0A31EE5D" w:rsidR="00A4039A" w:rsidRDefault="00A4039A" w:rsidP="00A4039A">
            <w:pPr>
              <w:jc w:val="center"/>
            </w:pPr>
            <w:r>
              <w:t>Jake Taylor</w:t>
            </w:r>
          </w:p>
        </w:tc>
        <w:tc>
          <w:tcPr>
            <w:tcW w:w="2718" w:type="dxa"/>
            <w:shd w:val="clear" w:color="auto" w:fill="D9DFEF" w:themeFill="accent1" w:themeFillTint="33"/>
            <w:vAlign w:val="center"/>
          </w:tcPr>
          <w:p w14:paraId="1AD4C3BD" w14:textId="1AF3CF2D" w:rsidR="00A4039A" w:rsidRDefault="00A4039A" w:rsidP="00A4039A">
            <w:pPr>
              <w:jc w:val="center"/>
            </w:pPr>
            <w:r>
              <w:t>Vacant</w:t>
            </w:r>
          </w:p>
        </w:tc>
      </w:tr>
      <w:tr w:rsidR="00A4039A" w14:paraId="03C9F17E" w14:textId="77777777" w:rsidTr="00AA7174">
        <w:tc>
          <w:tcPr>
            <w:tcW w:w="2717" w:type="dxa"/>
            <w:shd w:val="clear" w:color="auto" w:fill="90A1CF" w:themeFill="accent1" w:themeFillTint="99"/>
            <w:vAlign w:val="center"/>
          </w:tcPr>
          <w:p w14:paraId="73AD9BE2" w14:textId="171D6F84" w:rsidR="00A4039A" w:rsidRDefault="00A4039A" w:rsidP="00A4039A">
            <w:pPr>
              <w:jc w:val="center"/>
              <w:rPr>
                <w:b/>
                <w:bCs/>
              </w:rPr>
            </w:pPr>
            <w:r>
              <w:rPr>
                <w:b/>
                <w:bCs/>
              </w:rPr>
              <w:t>Linn</w:t>
            </w:r>
          </w:p>
        </w:tc>
        <w:tc>
          <w:tcPr>
            <w:tcW w:w="2948" w:type="dxa"/>
            <w:vAlign w:val="center"/>
          </w:tcPr>
          <w:p w14:paraId="66421F11" w14:textId="2543B196" w:rsidR="00A4039A" w:rsidRDefault="00A4039A" w:rsidP="00A4039A">
            <w:pPr>
              <w:jc w:val="center"/>
            </w:pPr>
            <w:r>
              <w:t>Josh Muck (Associate Commissioner)</w:t>
            </w:r>
          </w:p>
        </w:tc>
        <w:tc>
          <w:tcPr>
            <w:tcW w:w="2487" w:type="dxa"/>
            <w:vAlign w:val="center"/>
          </w:tcPr>
          <w:p w14:paraId="11AEB3A8" w14:textId="7DE4D19E" w:rsidR="00A4039A" w:rsidRDefault="00A4039A" w:rsidP="00A4039A">
            <w:pPr>
              <w:jc w:val="center"/>
            </w:pPr>
            <w:r>
              <w:t xml:space="preserve">Dana </w:t>
            </w:r>
            <w:proofErr w:type="spellStart"/>
            <w:r>
              <w:t>Tarpening</w:t>
            </w:r>
            <w:proofErr w:type="spellEnd"/>
          </w:p>
        </w:tc>
        <w:tc>
          <w:tcPr>
            <w:tcW w:w="2718" w:type="dxa"/>
            <w:vAlign w:val="center"/>
          </w:tcPr>
          <w:p w14:paraId="762EFDC2" w14:textId="6AECC418" w:rsidR="00A4039A" w:rsidRDefault="00A4039A" w:rsidP="00A4039A">
            <w:pPr>
              <w:jc w:val="center"/>
            </w:pPr>
            <w:r>
              <w:t>Richard Switzer</w:t>
            </w:r>
          </w:p>
        </w:tc>
      </w:tr>
      <w:tr w:rsidR="00A4039A" w14:paraId="60C1E34B" w14:textId="77777777" w:rsidTr="00AA7174">
        <w:tc>
          <w:tcPr>
            <w:tcW w:w="2717" w:type="dxa"/>
            <w:shd w:val="clear" w:color="auto" w:fill="90A1CF" w:themeFill="accent1" w:themeFillTint="99"/>
            <w:vAlign w:val="center"/>
          </w:tcPr>
          <w:p w14:paraId="27CBC09E" w14:textId="1D8534CE" w:rsidR="00A4039A" w:rsidRDefault="00A4039A" w:rsidP="00A4039A">
            <w:pPr>
              <w:jc w:val="center"/>
              <w:rPr>
                <w:b/>
                <w:bCs/>
              </w:rPr>
            </w:pPr>
            <w:r>
              <w:rPr>
                <w:b/>
                <w:bCs/>
              </w:rPr>
              <w:t>Livingston</w:t>
            </w:r>
          </w:p>
        </w:tc>
        <w:tc>
          <w:tcPr>
            <w:tcW w:w="2948" w:type="dxa"/>
            <w:vAlign w:val="center"/>
          </w:tcPr>
          <w:p w14:paraId="4EA939C0" w14:textId="5EEFFD26" w:rsidR="00A4039A" w:rsidRDefault="00A4039A" w:rsidP="00A4039A">
            <w:pPr>
              <w:jc w:val="center"/>
            </w:pPr>
            <w:r>
              <w:t>Ed Douglas (Presiding Commissioner)</w:t>
            </w:r>
          </w:p>
        </w:tc>
        <w:tc>
          <w:tcPr>
            <w:tcW w:w="2487" w:type="dxa"/>
            <w:vAlign w:val="center"/>
          </w:tcPr>
          <w:p w14:paraId="4D19581C" w14:textId="444BE284" w:rsidR="00A4039A" w:rsidRDefault="00A4039A" w:rsidP="00A4039A">
            <w:pPr>
              <w:jc w:val="center"/>
            </w:pPr>
            <w:r>
              <w:t>Jeff Gillespie</w:t>
            </w:r>
          </w:p>
        </w:tc>
        <w:tc>
          <w:tcPr>
            <w:tcW w:w="2718" w:type="dxa"/>
            <w:shd w:val="clear" w:color="auto" w:fill="D9DFEF" w:themeFill="accent1" w:themeFillTint="33"/>
            <w:vAlign w:val="center"/>
          </w:tcPr>
          <w:p w14:paraId="60561073" w14:textId="3165E3F0" w:rsidR="00A4039A" w:rsidRDefault="00A4039A" w:rsidP="00A4039A">
            <w:pPr>
              <w:jc w:val="center"/>
            </w:pPr>
            <w:r>
              <w:t>Vacant</w:t>
            </w:r>
          </w:p>
        </w:tc>
      </w:tr>
      <w:tr w:rsidR="00A4039A" w14:paraId="5A71088F" w14:textId="77777777" w:rsidTr="00AA7174">
        <w:tc>
          <w:tcPr>
            <w:tcW w:w="2717" w:type="dxa"/>
            <w:shd w:val="clear" w:color="auto" w:fill="90A1CF" w:themeFill="accent1" w:themeFillTint="99"/>
            <w:vAlign w:val="center"/>
          </w:tcPr>
          <w:p w14:paraId="0ABF0240" w14:textId="0DEA2488" w:rsidR="00A4039A" w:rsidRDefault="00A4039A" w:rsidP="00A4039A">
            <w:pPr>
              <w:jc w:val="center"/>
              <w:rPr>
                <w:b/>
                <w:bCs/>
              </w:rPr>
            </w:pPr>
            <w:r>
              <w:rPr>
                <w:b/>
                <w:bCs/>
              </w:rPr>
              <w:t>Mercer</w:t>
            </w:r>
          </w:p>
        </w:tc>
        <w:tc>
          <w:tcPr>
            <w:tcW w:w="2948" w:type="dxa"/>
            <w:vAlign w:val="center"/>
          </w:tcPr>
          <w:p w14:paraId="5CC6186E" w14:textId="2BD9F809" w:rsidR="00A4039A" w:rsidRDefault="00A4039A" w:rsidP="00A4039A">
            <w:pPr>
              <w:jc w:val="center"/>
            </w:pPr>
            <w:r>
              <w:t>Jerry Allen (Presiding Commissioner)</w:t>
            </w:r>
          </w:p>
        </w:tc>
        <w:tc>
          <w:tcPr>
            <w:tcW w:w="2487" w:type="dxa"/>
            <w:vAlign w:val="center"/>
          </w:tcPr>
          <w:p w14:paraId="36A4233B" w14:textId="0D9BF749" w:rsidR="00A4039A" w:rsidRDefault="00A4039A" w:rsidP="00A4039A">
            <w:pPr>
              <w:jc w:val="center"/>
            </w:pPr>
            <w:r>
              <w:t>Tracy Meinecke</w:t>
            </w:r>
          </w:p>
        </w:tc>
        <w:tc>
          <w:tcPr>
            <w:tcW w:w="2718" w:type="dxa"/>
            <w:vAlign w:val="center"/>
          </w:tcPr>
          <w:p w14:paraId="51E85E28" w14:textId="4B1A1974" w:rsidR="00A4039A" w:rsidRDefault="00A4039A" w:rsidP="00A4039A">
            <w:pPr>
              <w:jc w:val="center"/>
            </w:pPr>
            <w:r>
              <w:t>Lori Porter</w:t>
            </w:r>
          </w:p>
        </w:tc>
      </w:tr>
      <w:tr w:rsidR="00A4039A" w14:paraId="0EB24C4D" w14:textId="77777777" w:rsidTr="00AA7174">
        <w:tc>
          <w:tcPr>
            <w:tcW w:w="2717" w:type="dxa"/>
            <w:shd w:val="clear" w:color="auto" w:fill="90A1CF" w:themeFill="accent1" w:themeFillTint="99"/>
            <w:vAlign w:val="center"/>
          </w:tcPr>
          <w:p w14:paraId="374E8587" w14:textId="09355599" w:rsidR="00A4039A" w:rsidRDefault="00A4039A" w:rsidP="00A4039A">
            <w:pPr>
              <w:jc w:val="center"/>
              <w:rPr>
                <w:b/>
                <w:bCs/>
              </w:rPr>
            </w:pPr>
            <w:r>
              <w:rPr>
                <w:b/>
                <w:bCs/>
              </w:rPr>
              <w:t>Putnam</w:t>
            </w:r>
          </w:p>
        </w:tc>
        <w:tc>
          <w:tcPr>
            <w:tcW w:w="2948" w:type="dxa"/>
            <w:vAlign w:val="center"/>
          </w:tcPr>
          <w:p w14:paraId="5A655B3E" w14:textId="14F4F5A6" w:rsidR="00A4039A" w:rsidRDefault="00A4039A" w:rsidP="00A4039A">
            <w:pPr>
              <w:jc w:val="center"/>
            </w:pPr>
            <w:r>
              <w:t>Robert Munden (Presiding Commissioner)</w:t>
            </w:r>
          </w:p>
        </w:tc>
        <w:tc>
          <w:tcPr>
            <w:tcW w:w="2487" w:type="dxa"/>
            <w:vAlign w:val="center"/>
          </w:tcPr>
          <w:p w14:paraId="7D6A3322" w14:textId="73C2471C" w:rsidR="00A4039A" w:rsidRDefault="00A4039A" w:rsidP="00A4039A">
            <w:pPr>
              <w:jc w:val="center"/>
            </w:pPr>
            <w:r>
              <w:t>Gary Davis</w:t>
            </w:r>
          </w:p>
        </w:tc>
        <w:tc>
          <w:tcPr>
            <w:tcW w:w="2718" w:type="dxa"/>
            <w:vAlign w:val="center"/>
          </w:tcPr>
          <w:p w14:paraId="6E38A8D8" w14:textId="29900519" w:rsidR="00A4039A" w:rsidRDefault="00A4039A" w:rsidP="00A4039A">
            <w:pPr>
              <w:jc w:val="center"/>
            </w:pPr>
            <w:r>
              <w:t>Clint Stobbe</w:t>
            </w:r>
          </w:p>
        </w:tc>
      </w:tr>
      <w:tr w:rsidR="00A4039A" w14:paraId="78DED580" w14:textId="77777777" w:rsidTr="00AA7174">
        <w:tc>
          <w:tcPr>
            <w:tcW w:w="2717" w:type="dxa"/>
            <w:shd w:val="clear" w:color="auto" w:fill="90A1CF" w:themeFill="accent1" w:themeFillTint="99"/>
            <w:vAlign w:val="center"/>
          </w:tcPr>
          <w:p w14:paraId="0A5D44FD" w14:textId="45CC1EBA" w:rsidR="00A4039A" w:rsidRDefault="00A4039A" w:rsidP="00A4039A">
            <w:pPr>
              <w:jc w:val="center"/>
              <w:rPr>
                <w:b/>
                <w:bCs/>
              </w:rPr>
            </w:pPr>
            <w:r>
              <w:rPr>
                <w:b/>
                <w:bCs/>
              </w:rPr>
              <w:t>Sullivan</w:t>
            </w:r>
          </w:p>
        </w:tc>
        <w:tc>
          <w:tcPr>
            <w:tcW w:w="2948" w:type="dxa"/>
            <w:vAlign w:val="center"/>
          </w:tcPr>
          <w:p w14:paraId="372C5B5A" w14:textId="011B5416" w:rsidR="00A4039A" w:rsidRDefault="00A4039A" w:rsidP="00A4039A">
            <w:pPr>
              <w:jc w:val="center"/>
            </w:pPr>
            <w:r>
              <w:t>Chris May (Presiding Commissioner)</w:t>
            </w:r>
          </w:p>
        </w:tc>
        <w:tc>
          <w:tcPr>
            <w:tcW w:w="2487" w:type="dxa"/>
            <w:vAlign w:val="center"/>
          </w:tcPr>
          <w:p w14:paraId="3BB96370" w14:textId="29A5C937" w:rsidR="00A4039A" w:rsidRDefault="00A4039A" w:rsidP="00A4039A">
            <w:pPr>
              <w:jc w:val="center"/>
            </w:pPr>
            <w:r>
              <w:t>Crystal Bupp</w:t>
            </w:r>
          </w:p>
        </w:tc>
        <w:tc>
          <w:tcPr>
            <w:tcW w:w="2718" w:type="dxa"/>
            <w:vAlign w:val="center"/>
          </w:tcPr>
          <w:p w14:paraId="52288E10" w14:textId="5BEBF86E" w:rsidR="00A4039A" w:rsidRDefault="00A4039A" w:rsidP="00A4039A">
            <w:pPr>
              <w:jc w:val="center"/>
            </w:pPr>
            <w:r>
              <w:t>Danah Fowler</w:t>
            </w:r>
          </w:p>
        </w:tc>
      </w:tr>
    </w:tbl>
    <w:p w14:paraId="31621D7D" w14:textId="77777777" w:rsidR="00807B74" w:rsidRDefault="00807B74" w:rsidP="0054369D">
      <w:pPr>
        <w:sectPr w:rsidR="00807B74">
          <w:pgSz w:w="12240" w:h="15840"/>
          <w:pgMar w:top="1360" w:right="700" w:bottom="1200" w:left="660" w:header="0" w:footer="1012" w:gutter="0"/>
          <w:cols w:space="720"/>
        </w:sectPr>
      </w:pPr>
    </w:p>
    <w:p w14:paraId="575462D3" w14:textId="114915F2" w:rsidR="00807B74" w:rsidRDefault="00EA7759" w:rsidP="00EA7759">
      <w:pPr>
        <w:spacing w:before="80"/>
        <w:ind w:right="359"/>
        <w:jc w:val="center"/>
        <w:rPr>
          <w:b/>
          <w:sz w:val="24"/>
        </w:rPr>
      </w:pPr>
      <w:r>
        <w:rPr>
          <w:b/>
          <w:sz w:val="24"/>
        </w:rPr>
        <w:lastRenderedPageBreak/>
        <w:t>G</w:t>
      </w:r>
      <w:r w:rsidR="004E5816">
        <w:rPr>
          <w:b/>
          <w:sz w:val="24"/>
        </w:rPr>
        <w:t>oals</w:t>
      </w:r>
      <w:r w:rsidR="004E5816">
        <w:rPr>
          <w:b/>
          <w:spacing w:val="-3"/>
          <w:sz w:val="24"/>
        </w:rPr>
        <w:t xml:space="preserve"> </w:t>
      </w:r>
      <w:r w:rsidR="004E5816">
        <w:rPr>
          <w:b/>
          <w:sz w:val="24"/>
        </w:rPr>
        <w:t>and</w:t>
      </w:r>
      <w:r w:rsidR="004E5816">
        <w:rPr>
          <w:b/>
          <w:spacing w:val="-3"/>
          <w:sz w:val="24"/>
        </w:rPr>
        <w:t xml:space="preserve"> </w:t>
      </w:r>
      <w:r w:rsidR="004E5816">
        <w:rPr>
          <w:b/>
          <w:spacing w:val="-2"/>
          <w:sz w:val="24"/>
        </w:rPr>
        <w:t>Objectives</w:t>
      </w:r>
    </w:p>
    <w:p w14:paraId="5B600A53" w14:textId="77777777" w:rsidR="00807B74" w:rsidRDefault="00807B74">
      <w:pPr>
        <w:pStyle w:val="BodyText"/>
        <w:ind w:left="0"/>
        <w:rPr>
          <w:b/>
        </w:rPr>
      </w:pPr>
    </w:p>
    <w:p w14:paraId="0E78EB8C" w14:textId="77777777" w:rsidR="00807B74" w:rsidRDefault="00807B74">
      <w:pPr>
        <w:pStyle w:val="BodyText"/>
        <w:spacing w:before="206"/>
        <w:ind w:left="0"/>
        <w:rPr>
          <w:b/>
        </w:rPr>
      </w:pPr>
    </w:p>
    <w:p w14:paraId="4FF101B8" w14:textId="6C7B1AA3" w:rsidR="00807B74" w:rsidRDefault="004E5816">
      <w:pPr>
        <w:pStyle w:val="BodyText"/>
        <w:spacing w:before="1" w:line="276" w:lineRule="auto"/>
        <w:ind w:right="781"/>
      </w:pPr>
      <w:r>
        <w:t>The following goals and objectives will be used during phase one of the Green Hills Regional Planning Commissions’ Regional Transportation Plan (RTP) as a guide in planning, researching and compilation of the finished document.</w:t>
      </w:r>
      <w:r>
        <w:rPr>
          <w:spacing w:val="40"/>
        </w:rPr>
        <w:t xml:space="preserve"> </w:t>
      </w:r>
      <w:r>
        <w:t>The members of the Transportation Advisory Committee (TAC) reviewed, amended, and adopted this set of goals</w:t>
      </w:r>
      <w:r>
        <w:rPr>
          <w:spacing w:val="-1"/>
        </w:rPr>
        <w:t xml:space="preserve"> </w:t>
      </w:r>
      <w:r>
        <w:t>and</w:t>
      </w:r>
      <w:r>
        <w:rPr>
          <w:spacing w:val="-2"/>
        </w:rPr>
        <w:t xml:space="preserve"> </w:t>
      </w:r>
      <w:r>
        <w:t>objectives</w:t>
      </w:r>
      <w:r>
        <w:rPr>
          <w:spacing w:val="-1"/>
        </w:rPr>
        <w:t xml:space="preserve"> </w:t>
      </w:r>
      <w:r>
        <w:t>at</w:t>
      </w:r>
      <w:r>
        <w:rPr>
          <w:spacing w:val="-2"/>
        </w:rPr>
        <w:t xml:space="preserve"> </w:t>
      </w:r>
      <w:r>
        <w:t>the</w:t>
      </w:r>
      <w:r>
        <w:rPr>
          <w:spacing w:val="-2"/>
        </w:rPr>
        <w:t xml:space="preserve"> </w:t>
      </w:r>
      <w:r>
        <w:t>start</w:t>
      </w:r>
      <w:r>
        <w:rPr>
          <w:spacing w:val="-2"/>
        </w:rPr>
        <w:t xml:space="preserve"> </w:t>
      </w:r>
      <w:r>
        <w:t>of</w:t>
      </w:r>
      <w:r>
        <w:rPr>
          <w:spacing w:val="-2"/>
        </w:rPr>
        <w:t xml:space="preserve"> </w:t>
      </w:r>
      <w:r>
        <w:t>the</w:t>
      </w:r>
      <w:r>
        <w:rPr>
          <w:spacing w:val="-2"/>
        </w:rPr>
        <w:t xml:space="preserve"> </w:t>
      </w:r>
      <w:r>
        <w:t>project</w:t>
      </w:r>
      <w:r>
        <w:rPr>
          <w:spacing w:val="-2"/>
        </w:rPr>
        <w:t xml:space="preserve"> </w:t>
      </w:r>
      <w:r>
        <w:t>in</w:t>
      </w:r>
      <w:r>
        <w:rPr>
          <w:spacing w:val="-2"/>
        </w:rPr>
        <w:t xml:space="preserve"> </w:t>
      </w:r>
      <w:r>
        <w:t>June</w:t>
      </w:r>
      <w:r>
        <w:rPr>
          <w:spacing w:val="-2"/>
        </w:rPr>
        <w:t xml:space="preserve"> </w:t>
      </w:r>
      <w:r>
        <w:t>of</w:t>
      </w:r>
      <w:r>
        <w:rPr>
          <w:spacing w:val="-4"/>
        </w:rPr>
        <w:t xml:space="preserve"> </w:t>
      </w:r>
      <w:r>
        <w:t>2005.</w:t>
      </w:r>
      <w:r>
        <w:rPr>
          <w:spacing w:val="40"/>
        </w:rPr>
        <w:t xml:space="preserve"> </w:t>
      </w:r>
      <w:r>
        <w:t>It</w:t>
      </w:r>
      <w:r>
        <w:rPr>
          <w:spacing w:val="-2"/>
        </w:rPr>
        <w:t xml:space="preserve"> </w:t>
      </w:r>
      <w:r>
        <w:t>is</w:t>
      </w:r>
      <w:r>
        <w:rPr>
          <w:spacing w:val="-2"/>
        </w:rPr>
        <w:t xml:space="preserve"> </w:t>
      </w:r>
      <w:r>
        <w:t>expected</w:t>
      </w:r>
      <w:r>
        <w:rPr>
          <w:spacing w:val="-2"/>
        </w:rPr>
        <w:t xml:space="preserve"> </w:t>
      </w:r>
      <w:r>
        <w:t>that</w:t>
      </w:r>
      <w:r>
        <w:rPr>
          <w:spacing w:val="-2"/>
        </w:rPr>
        <w:t xml:space="preserve"> </w:t>
      </w:r>
      <w:r>
        <w:t>these goals will be redeveloped and/or amended as the plan progresses to reflect current priorities for the region.</w:t>
      </w:r>
    </w:p>
    <w:p w14:paraId="6BDBE1F5" w14:textId="30AC710A" w:rsidR="00807B74" w:rsidRDefault="004E5816">
      <w:pPr>
        <w:pStyle w:val="Heading3"/>
        <w:tabs>
          <w:tab w:val="left" w:pos="2219"/>
        </w:tabs>
        <w:spacing w:line="276" w:lineRule="auto"/>
        <w:ind w:left="2220" w:right="1322" w:hanging="1440"/>
      </w:pPr>
      <w:bookmarkStart w:id="7" w:name="_Toc228282239"/>
      <w:r>
        <w:t>Goal #1</w:t>
      </w:r>
      <w:bookmarkEnd w:id="7"/>
      <w:r>
        <w:tab/>
      </w:r>
    </w:p>
    <w:p w14:paraId="1F9CAA90" w14:textId="12825171" w:rsidR="002E4B5D" w:rsidRPr="002E4B5D" w:rsidRDefault="002E4B5D">
      <w:pPr>
        <w:spacing w:before="200"/>
        <w:ind w:left="780"/>
        <w:rPr>
          <w:iCs/>
          <w:spacing w:val="-2"/>
          <w:sz w:val="24"/>
        </w:rPr>
      </w:pPr>
      <w:r>
        <w:rPr>
          <w:iCs/>
          <w:spacing w:val="-2"/>
          <w:sz w:val="24"/>
        </w:rPr>
        <w:t>Plan, develop, and maintain a more resilient multi-modal transportation system that benefits all residents and commuters within the eleven-county region.</w:t>
      </w:r>
    </w:p>
    <w:p w14:paraId="6D786658" w14:textId="159566FD" w:rsidR="00807B74" w:rsidRDefault="004E5816">
      <w:pPr>
        <w:spacing w:before="200"/>
        <w:ind w:left="780"/>
        <w:rPr>
          <w:i/>
          <w:sz w:val="24"/>
        </w:rPr>
      </w:pPr>
      <w:r>
        <w:rPr>
          <w:i/>
          <w:spacing w:val="-2"/>
          <w:sz w:val="24"/>
        </w:rPr>
        <w:t>Objectives:</w:t>
      </w:r>
    </w:p>
    <w:p w14:paraId="3EFB1F00" w14:textId="42E10155" w:rsidR="00807B74" w:rsidRDefault="004E5816">
      <w:pPr>
        <w:pStyle w:val="ListParagraph"/>
        <w:numPr>
          <w:ilvl w:val="1"/>
          <w:numId w:val="13"/>
        </w:numPr>
        <w:tabs>
          <w:tab w:val="left" w:pos="2219"/>
        </w:tabs>
        <w:spacing w:before="242"/>
        <w:ind w:hanging="1439"/>
        <w:rPr>
          <w:sz w:val="24"/>
        </w:rPr>
      </w:pPr>
      <w:r>
        <w:rPr>
          <w:sz w:val="24"/>
        </w:rPr>
        <w:t>Improve</w:t>
      </w:r>
      <w:r>
        <w:rPr>
          <w:spacing w:val="-7"/>
          <w:sz w:val="24"/>
        </w:rPr>
        <w:t xml:space="preserve"> </w:t>
      </w:r>
      <w:r>
        <w:rPr>
          <w:sz w:val="24"/>
        </w:rPr>
        <w:t>existing</w:t>
      </w:r>
      <w:r w:rsidR="002E4B5D">
        <w:rPr>
          <w:sz w:val="24"/>
        </w:rPr>
        <w:t xml:space="preserve"> infrastructure</w:t>
      </w:r>
      <w:r>
        <w:rPr>
          <w:spacing w:val="-5"/>
          <w:sz w:val="24"/>
        </w:rPr>
        <w:t xml:space="preserve"> </w:t>
      </w:r>
      <w:r>
        <w:rPr>
          <w:sz w:val="24"/>
        </w:rPr>
        <w:t>and</w:t>
      </w:r>
      <w:r>
        <w:rPr>
          <w:spacing w:val="-4"/>
          <w:sz w:val="24"/>
        </w:rPr>
        <w:t xml:space="preserve"> </w:t>
      </w:r>
      <w:r>
        <w:rPr>
          <w:sz w:val="24"/>
        </w:rPr>
        <w:t>build</w:t>
      </w:r>
      <w:r>
        <w:rPr>
          <w:spacing w:val="-5"/>
          <w:sz w:val="24"/>
        </w:rPr>
        <w:t xml:space="preserve"> </w:t>
      </w:r>
      <w:r>
        <w:rPr>
          <w:sz w:val="24"/>
        </w:rPr>
        <w:t>more</w:t>
      </w:r>
      <w:r>
        <w:rPr>
          <w:spacing w:val="-5"/>
          <w:sz w:val="24"/>
        </w:rPr>
        <w:t xml:space="preserve"> </w:t>
      </w:r>
      <w:r>
        <w:rPr>
          <w:sz w:val="24"/>
        </w:rPr>
        <w:t>resilient</w:t>
      </w:r>
      <w:r>
        <w:rPr>
          <w:spacing w:val="-4"/>
          <w:sz w:val="24"/>
        </w:rPr>
        <w:t xml:space="preserve"> </w:t>
      </w:r>
      <w:r>
        <w:rPr>
          <w:sz w:val="24"/>
        </w:rPr>
        <w:t>infrastructure</w:t>
      </w:r>
      <w:r>
        <w:rPr>
          <w:spacing w:val="-5"/>
          <w:sz w:val="24"/>
        </w:rPr>
        <w:t xml:space="preserve"> </w:t>
      </w:r>
      <w:r>
        <w:rPr>
          <w:sz w:val="24"/>
        </w:rPr>
        <w:t>as</w:t>
      </w:r>
      <w:r>
        <w:rPr>
          <w:spacing w:val="-4"/>
          <w:sz w:val="24"/>
        </w:rPr>
        <w:t xml:space="preserve"> </w:t>
      </w:r>
      <w:r>
        <w:rPr>
          <w:spacing w:val="-2"/>
          <w:sz w:val="24"/>
        </w:rPr>
        <w:t>needed.</w:t>
      </w:r>
    </w:p>
    <w:p w14:paraId="42E12588" w14:textId="77777777" w:rsidR="00807B74" w:rsidRDefault="004E5816">
      <w:pPr>
        <w:pStyle w:val="ListParagraph"/>
        <w:numPr>
          <w:ilvl w:val="1"/>
          <w:numId w:val="13"/>
        </w:numPr>
        <w:tabs>
          <w:tab w:val="left" w:pos="2219"/>
        </w:tabs>
        <w:spacing w:before="41"/>
        <w:ind w:hanging="1439"/>
        <w:rPr>
          <w:sz w:val="24"/>
        </w:rPr>
      </w:pPr>
      <w:r>
        <w:rPr>
          <w:sz w:val="24"/>
        </w:rPr>
        <w:t>Maintain</w:t>
      </w:r>
      <w:r>
        <w:rPr>
          <w:spacing w:val="-7"/>
          <w:sz w:val="24"/>
        </w:rPr>
        <w:t xml:space="preserve"> </w:t>
      </w:r>
      <w:r>
        <w:rPr>
          <w:sz w:val="24"/>
        </w:rPr>
        <w:t>current</w:t>
      </w:r>
      <w:r>
        <w:rPr>
          <w:spacing w:val="-7"/>
          <w:sz w:val="24"/>
        </w:rPr>
        <w:t xml:space="preserve"> </w:t>
      </w:r>
      <w:r>
        <w:rPr>
          <w:sz w:val="24"/>
        </w:rPr>
        <w:t>transportation</w:t>
      </w:r>
      <w:r>
        <w:rPr>
          <w:spacing w:val="-6"/>
          <w:sz w:val="24"/>
        </w:rPr>
        <w:t xml:space="preserve"> </w:t>
      </w:r>
      <w:r>
        <w:rPr>
          <w:spacing w:val="-2"/>
          <w:sz w:val="24"/>
        </w:rPr>
        <w:t>systems.</w:t>
      </w:r>
    </w:p>
    <w:p w14:paraId="5269A6C6" w14:textId="4F557C89" w:rsidR="00807B74" w:rsidRDefault="004E5816">
      <w:pPr>
        <w:pStyle w:val="ListParagraph"/>
        <w:numPr>
          <w:ilvl w:val="1"/>
          <w:numId w:val="13"/>
        </w:numPr>
        <w:tabs>
          <w:tab w:val="left" w:pos="2219"/>
        </w:tabs>
        <w:spacing w:before="41"/>
        <w:ind w:hanging="1439"/>
        <w:rPr>
          <w:sz w:val="24"/>
        </w:rPr>
      </w:pPr>
      <w:r>
        <w:rPr>
          <w:sz w:val="24"/>
        </w:rPr>
        <w:t>Make</w:t>
      </w:r>
      <w:r>
        <w:rPr>
          <w:spacing w:val="-5"/>
          <w:sz w:val="24"/>
        </w:rPr>
        <w:t xml:space="preserve"> </w:t>
      </w:r>
      <w:r>
        <w:rPr>
          <w:sz w:val="24"/>
        </w:rPr>
        <w:t>the</w:t>
      </w:r>
      <w:r>
        <w:rPr>
          <w:spacing w:val="-5"/>
          <w:sz w:val="24"/>
        </w:rPr>
        <w:t xml:space="preserve"> </w:t>
      </w:r>
      <w:r>
        <w:rPr>
          <w:sz w:val="24"/>
        </w:rPr>
        <w:t>transportation</w:t>
      </w:r>
      <w:r>
        <w:rPr>
          <w:spacing w:val="-4"/>
          <w:sz w:val="24"/>
        </w:rPr>
        <w:t xml:space="preserve"> </w:t>
      </w:r>
      <w:r>
        <w:rPr>
          <w:sz w:val="24"/>
        </w:rPr>
        <w:t>system</w:t>
      </w:r>
      <w:r>
        <w:rPr>
          <w:spacing w:val="-5"/>
          <w:sz w:val="24"/>
        </w:rPr>
        <w:t xml:space="preserve"> </w:t>
      </w:r>
      <w:r>
        <w:rPr>
          <w:sz w:val="24"/>
        </w:rPr>
        <w:t>accessible</w:t>
      </w:r>
      <w:r>
        <w:rPr>
          <w:spacing w:val="-4"/>
          <w:sz w:val="24"/>
        </w:rPr>
        <w:t xml:space="preserve"> </w:t>
      </w:r>
      <w:r w:rsidR="002E4B5D">
        <w:rPr>
          <w:sz w:val="24"/>
        </w:rPr>
        <w:t>to</w:t>
      </w:r>
      <w:r>
        <w:rPr>
          <w:spacing w:val="-5"/>
          <w:sz w:val="24"/>
        </w:rPr>
        <w:t xml:space="preserve"> </w:t>
      </w:r>
      <w:r>
        <w:rPr>
          <w:sz w:val="24"/>
        </w:rPr>
        <w:t>all</w:t>
      </w:r>
      <w:r>
        <w:rPr>
          <w:spacing w:val="-4"/>
          <w:sz w:val="24"/>
        </w:rPr>
        <w:t xml:space="preserve"> </w:t>
      </w:r>
      <w:r>
        <w:rPr>
          <w:spacing w:val="-2"/>
          <w:sz w:val="24"/>
        </w:rPr>
        <w:t>residents.</w:t>
      </w:r>
    </w:p>
    <w:p w14:paraId="3A2FE800" w14:textId="77777777" w:rsidR="00807B74" w:rsidRDefault="004E5816">
      <w:pPr>
        <w:pStyle w:val="ListParagraph"/>
        <w:numPr>
          <w:ilvl w:val="1"/>
          <w:numId w:val="13"/>
        </w:numPr>
        <w:tabs>
          <w:tab w:val="left" w:pos="2220"/>
        </w:tabs>
        <w:spacing w:before="42" w:line="276" w:lineRule="auto"/>
        <w:ind w:left="2220" w:right="1389"/>
        <w:rPr>
          <w:sz w:val="24"/>
        </w:rPr>
      </w:pPr>
      <w:r>
        <w:rPr>
          <w:sz w:val="24"/>
        </w:rPr>
        <w:t>Account</w:t>
      </w:r>
      <w:r>
        <w:rPr>
          <w:spacing w:val="-5"/>
          <w:sz w:val="24"/>
        </w:rPr>
        <w:t xml:space="preserve"> </w:t>
      </w:r>
      <w:r>
        <w:rPr>
          <w:sz w:val="24"/>
        </w:rPr>
        <w:t>for</w:t>
      </w:r>
      <w:r>
        <w:rPr>
          <w:spacing w:val="-5"/>
          <w:sz w:val="24"/>
        </w:rPr>
        <w:t xml:space="preserve"> </w:t>
      </w:r>
      <w:r>
        <w:rPr>
          <w:sz w:val="24"/>
        </w:rPr>
        <w:t>freight</w:t>
      </w:r>
      <w:r>
        <w:rPr>
          <w:spacing w:val="-5"/>
          <w:sz w:val="24"/>
        </w:rPr>
        <w:t xml:space="preserve"> </w:t>
      </w:r>
      <w:r>
        <w:rPr>
          <w:sz w:val="24"/>
        </w:rPr>
        <w:t>movement</w:t>
      </w:r>
      <w:r>
        <w:rPr>
          <w:spacing w:val="-8"/>
          <w:sz w:val="24"/>
        </w:rPr>
        <w:t xml:space="preserve"> </w:t>
      </w:r>
      <w:r>
        <w:rPr>
          <w:sz w:val="24"/>
        </w:rPr>
        <w:t>on</w:t>
      </w:r>
      <w:r>
        <w:rPr>
          <w:spacing w:val="-5"/>
          <w:sz w:val="24"/>
        </w:rPr>
        <w:t xml:space="preserve"> </w:t>
      </w:r>
      <w:r>
        <w:rPr>
          <w:sz w:val="24"/>
        </w:rPr>
        <w:t>surface</w:t>
      </w:r>
      <w:r>
        <w:rPr>
          <w:spacing w:val="-5"/>
          <w:sz w:val="24"/>
        </w:rPr>
        <w:t xml:space="preserve"> </w:t>
      </w:r>
      <w:r>
        <w:rPr>
          <w:sz w:val="24"/>
        </w:rPr>
        <w:t>transportation</w:t>
      </w:r>
      <w:r>
        <w:rPr>
          <w:spacing w:val="-5"/>
          <w:sz w:val="24"/>
        </w:rPr>
        <w:t xml:space="preserve"> </w:t>
      </w:r>
      <w:r>
        <w:rPr>
          <w:sz w:val="24"/>
        </w:rPr>
        <w:t>systems</w:t>
      </w:r>
      <w:r>
        <w:rPr>
          <w:spacing w:val="-5"/>
          <w:sz w:val="24"/>
        </w:rPr>
        <w:t xml:space="preserve"> </w:t>
      </w:r>
      <w:r>
        <w:rPr>
          <w:sz w:val="24"/>
        </w:rPr>
        <w:t>and adjust to fit traffic patterns.</w:t>
      </w:r>
    </w:p>
    <w:p w14:paraId="5AE41B52" w14:textId="77777777" w:rsidR="00807B74" w:rsidRDefault="004E5816">
      <w:pPr>
        <w:pStyle w:val="ListParagraph"/>
        <w:numPr>
          <w:ilvl w:val="1"/>
          <w:numId w:val="13"/>
        </w:numPr>
        <w:tabs>
          <w:tab w:val="left" w:pos="2220"/>
        </w:tabs>
        <w:spacing w:line="276" w:lineRule="auto"/>
        <w:ind w:left="2220" w:right="906"/>
        <w:rPr>
          <w:sz w:val="24"/>
        </w:rPr>
      </w:pPr>
      <w:r>
        <w:rPr>
          <w:sz w:val="24"/>
        </w:rPr>
        <w:t>Continue</w:t>
      </w:r>
      <w:r>
        <w:rPr>
          <w:spacing w:val="-4"/>
          <w:sz w:val="24"/>
        </w:rPr>
        <w:t xml:space="preserve"> </w:t>
      </w:r>
      <w:r>
        <w:rPr>
          <w:sz w:val="24"/>
        </w:rPr>
        <w:t>to</w:t>
      </w:r>
      <w:r>
        <w:rPr>
          <w:spacing w:val="-4"/>
          <w:sz w:val="24"/>
        </w:rPr>
        <w:t xml:space="preserve"> </w:t>
      </w:r>
      <w:r>
        <w:rPr>
          <w:sz w:val="24"/>
        </w:rPr>
        <w:t>research</w:t>
      </w:r>
      <w:r>
        <w:rPr>
          <w:spacing w:val="-4"/>
          <w:sz w:val="24"/>
        </w:rPr>
        <w:t xml:space="preserve"> </w:t>
      </w:r>
      <w:r>
        <w:rPr>
          <w:sz w:val="24"/>
        </w:rPr>
        <w:t>the</w:t>
      </w:r>
      <w:r>
        <w:rPr>
          <w:spacing w:val="-4"/>
          <w:sz w:val="24"/>
        </w:rPr>
        <w:t xml:space="preserve"> </w:t>
      </w:r>
      <w:r>
        <w:rPr>
          <w:sz w:val="24"/>
        </w:rPr>
        <w:t>feasibility</w:t>
      </w:r>
      <w:r>
        <w:rPr>
          <w:spacing w:val="-5"/>
          <w:sz w:val="24"/>
        </w:rPr>
        <w:t xml:space="preserve"> </w:t>
      </w:r>
      <w:r>
        <w:rPr>
          <w:sz w:val="24"/>
        </w:rPr>
        <w:t>of</w:t>
      </w:r>
      <w:r>
        <w:rPr>
          <w:spacing w:val="-5"/>
          <w:sz w:val="24"/>
        </w:rPr>
        <w:t xml:space="preserve"> </w:t>
      </w:r>
      <w:r>
        <w:rPr>
          <w:sz w:val="24"/>
        </w:rPr>
        <w:t>a</w:t>
      </w:r>
      <w:r>
        <w:rPr>
          <w:spacing w:val="-5"/>
          <w:sz w:val="24"/>
        </w:rPr>
        <w:t xml:space="preserve"> </w:t>
      </w:r>
      <w:r>
        <w:rPr>
          <w:sz w:val="24"/>
        </w:rPr>
        <w:t>rural</w:t>
      </w:r>
      <w:r>
        <w:rPr>
          <w:spacing w:val="-5"/>
          <w:sz w:val="24"/>
        </w:rPr>
        <w:t xml:space="preserve"> </w:t>
      </w:r>
      <w:r>
        <w:rPr>
          <w:sz w:val="24"/>
        </w:rPr>
        <w:t>public</w:t>
      </w:r>
      <w:r>
        <w:rPr>
          <w:spacing w:val="-4"/>
          <w:sz w:val="24"/>
        </w:rPr>
        <w:t xml:space="preserve"> </w:t>
      </w:r>
      <w:r>
        <w:rPr>
          <w:sz w:val="24"/>
        </w:rPr>
        <w:t>transportation</w:t>
      </w:r>
      <w:r>
        <w:rPr>
          <w:spacing w:val="-4"/>
          <w:sz w:val="24"/>
        </w:rPr>
        <w:t xml:space="preserve"> </w:t>
      </w:r>
      <w:r>
        <w:rPr>
          <w:sz w:val="24"/>
        </w:rPr>
        <w:t>system within the eleven-county area.</w:t>
      </w:r>
    </w:p>
    <w:p w14:paraId="1869DD33" w14:textId="77777777" w:rsidR="00807B74" w:rsidRDefault="00807B74">
      <w:pPr>
        <w:pStyle w:val="BodyText"/>
        <w:spacing w:before="165"/>
        <w:ind w:left="0"/>
      </w:pPr>
    </w:p>
    <w:p w14:paraId="30579B4F" w14:textId="7A2D0C41" w:rsidR="00807B74" w:rsidRDefault="004E5816">
      <w:pPr>
        <w:pStyle w:val="Heading3"/>
        <w:tabs>
          <w:tab w:val="left" w:pos="2219"/>
        </w:tabs>
        <w:spacing w:before="0" w:line="276" w:lineRule="auto"/>
        <w:ind w:left="2220" w:right="1187" w:hanging="1440"/>
      </w:pPr>
      <w:bookmarkStart w:id="8" w:name="_Toc228282240"/>
      <w:r>
        <w:t>Goal #2</w:t>
      </w:r>
      <w:bookmarkEnd w:id="8"/>
      <w:r>
        <w:tab/>
      </w:r>
    </w:p>
    <w:p w14:paraId="57855220" w14:textId="3633BED7" w:rsidR="002E4B5D" w:rsidRPr="002E4B5D" w:rsidRDefault="002E4B5D">
      <w:pPr>
        <w:spacing w:before="200"/>
        <w:ind w:left="780"/>
        <w:rPr>
          <w:iCs/>
          <w:spacing w:val="-2"/>
          <w:sz w:val="24"/>
        </w:rPr>
      </w:pPr>
      <w:r>
        <w:rPr>
          <w:iCs/>
          <w:spacing w:val="-2"/>
          <w:sz w:val="24"/>
        </w:rPr>
        <w:t>Promote a safe and reliable, resilient transportation system in the Green Hills Region of Missouri.</w:t>
      </w:r>
    </w:p>
    <w:p w14:paraId="2BEDFEDE" w14:textId="1D977C39" w:rsidR="00807B74" w:rsidRDefault="004E5816">
      <w:pPr>
        <w:spacing w:before="200"/>
        <w:ind w:left="780"/>
        <w:rPr>
          <w:i/>
          <w:sz w:val="24"/>
        </w:rPr>
      </w:pPr>
      <w:r>
        <w:rPr>
          <w:i/>
          <w:spacing w:val="-2"/>
          <w:sz w:val="24"/>
        </w:rPr>
        <w:t>Objectives:</w:t>
      </w:r>
    </w:p>
    <w:p w14:paraId="645743F7" w14:textId="77777777" w:rsidR="00807B74" w:rsidRDefault="004E5816">
      <w:pPr>
        <w:pStyle w:val="ListParagraph"/>
        <w:numPr>
          <w:ilvl w:val="1"/>
          <w:numId w:val="12"/>
        </w:numPr>
        <w:tabs>
          <w:tab w:val="left" w:pos="2219"/>
        </w:tabs>
        <w:spacing w:before="241"/>
        <w:ind w:hanging="1439"/>
        <w:rPr>
          <w:sz w:val="24"/>
        </w:rPr>
      </w:pPr>
      <w:r>
        <w:rPr>
          <w:sz w:val="24"/>
        </w:rPr>
        <w:t>Reduce</w:t>
      </w:r>
      <w:r>
        <w:rPr>
          <w:spacing w:val="-8"/>
          <w:sz w:val="24"/>
        </w:rPr>
        <w:t xml:space="preserve"> </w:t>
      </w:r>
      <w:r>
        <w:rPr>
          <w:sz w:val="24"/>
        </w:rPr>
        <w:t>traffic</w:t>
      </w:r>
      <w:r>
        <w:rPr>
          <w:spacing w:val="-5"/>
          <w:sz w:val="24"/>
        </w:rPr>
        <w:t xml:space="preserve"> </w:t>
      </w:r>
      <w:r>
        <w:rPr>
          <w:spacing w:val="-2"/>
          <w:sz w:val="24"/>
        </w:rPr>
        <w:t>crashes.</w:t>
      </w:r>
    </w:p>
    <w:p w14:paraId="02D75937" w14:textId="77777777" w:rsidR="00807B74" w:rsidRDefault="004E5816">
      <w:pPr>
        <w:pStyle w:val="ListParagraph"/>
        <w:numPr>
          <w:ilvl w:val="1"/>
          <w:numId w:val="12"/>
        </w:numPr>
        <w:tabs>
          <w:tab w:val="left" w:pos="2219"/>
        </w:tabs>
        <w:spacing w:before="242"/>
        <w:ind w:hanging="1439"/>
        <w:rPr>
          <w:sz w:val="24"/>
        </w:rPr>
      </w:pPr>
      <w:r>
        <w:rPr>
          <w:sz w:val="24"/>
        </w:rPr>
        <w:t>Provide</w:t>
      </w:r>
      <w:r>
        <w:rPr>
          <w:spacing w:val="-6"/>
          <w:sz w:val="24"/>
        </w:rPr>
        <w:t xml:space="preserve"> </w:t>
      </w:r>
      <w:r>
        <w:rPr>
          <w:sz w:val="24"/>
        </w:rPr>
        <w:t>for</w:t>
      </w:r>
      <w:r>
        <w:rPr>
          <w:spacing w:val="-3"/>
          <w:sz w:val="24"/>
        </w:rPr>
        <w:t xml:space="preserve"> </w:t>
      </w:r>
      <w:r>
        <w:rPr>
          <w:sz w:val="24"/>
        </w:rPr>
        <w:t>quick</w:t>
      </w:r>
      <w:r>
        <w:rPr>
          <w:spacing w:val="-3"/>
          <w:sz w:val="24"/>
        </w:rPr>
        <w:t xml:space="preserve"> </w:t>
      </w:r>
      <w:r>
        <w:rPr>
          <w:sz w:val="24"/>
        </w:rPr>
        <w:t>emergency</w:t>
      </w:r>
      <w:r>
        <w:rPr>
          <w:spacing w:val="-3"/>
          <w:sz w:val="24"/>
        </w:rPr>
        <w:t xml:space="preserve"> </w:t>
      </w:r>
      <w:r>
        <w:rPr>
          <w:sz w:val="24"/>
        </w:rPr>
        <w:t>response</w:t>
      </w:r>
      <w:r>
        <w:rPr>
          <w:spacing w:val="-4"/>
          <w:sz w:val="24"/>
        </w:rPr>
        <w:t xml:space="preserve"> </w:t>
      </w:r>
      <w:r>
        <w:rPr>
          <w:sz w:val="24"/>
        </w:rPr>
        <w:t>in</w:t>
      </w:r>
      <w:r>
        <w:rPr>
          <w:spacing w:val="-3"/>
          <w:sz w:val="24"/>
        </w:rPr>
        <w:t xml:space="preserve"> </w:t>
      </w:r>
      <w:r>
        <w:rPr>
          <w:sz w:val="24"/>
        </w:rPr>
        <w:t>the</w:t>
      </w:r>
      <w:r>
        <w:rPr>
          <w:spacing w:val="-3"/>
          <w:sz w:val="24"/>
        </w:rPr>
        <w:t xml:space="preserve"> </w:t>
      </w:r>
      <w:r>
        <w:rPr>
          <w:sz w:val="24"/>
        </w:rPr>
        <w:t>event</w:t>
      </w:r>
      <w:r>
        <w:rPr>
          <w:spacing w:val="-3"/>
          <w:sz w:val="24"/>
        </w:rPr>
        <w:t xml:space="preserve"> </w:t>
      </w:r>
      <w:r>
        <w:rPr>
          <w:sz w:val="24"/>
        </w:rPr>
        <w:t>of</w:t>
      </w:r>
      <w:r>
        <w:rPr>
          <w:spacing w:val="-3"/>
          <w:sz w:val="24"/>
        </w:rPr>
        <w:t xml:space="preserve"> </w:t>
      </w:r>
      <w:r>
        <w:rPr>
          <w:spacing w:val="-2"/>
          <w:sz w:val="24"/>
        </w:rPr>
        <w:t>accidents.</w:t>
      </w:r>
    </w:p>
    <w:p w14:paraId="1A863779" w14:textId="476F214A" w:rsidR="00807B74" w:rsidRDefault="004E5816">
      <w:pPr>
        <w:pStyle w:val="ListParagraph"/>
        <w:numPr>
          <w:ilvl w:val="1"/>
          <w:numId w:val="12"/>
        </w:numPr>
        <w:tabs>
          <w:tab w:val="left" w:pos="2220"/>
        </w:tabs>
        <w:spacing w:before="241" w:line="276" w:lineRule="auto"/>
        <w:ind w:left="2220" w:right="1039"/>
        <w:rPr>
          <w:sz w:val="24"/>
        </w:rPr>
      </w:pPr>
      <w:r>
        <w:rPr>
          <w:sz w:val="24"/>
        </w:rPr>
        <w:t>Encourage</w:t>
      </w:r>
      <w:r>
        <w:rPr>
          <w:spacing w:val="-4"/>
          <w:sz w:val="24"/>
        </w:rPr>
        <w:t xml:space="preserve"> </w:t>
      </w:r>
      <w:r>
        <w:rPr>
          <w:sz w:val="24"/>
        </w:rPr>
        <w:t>communities</w:t>
      </w:r>
      <w:r>
        <w:rPr>
          <w:spacing w:val="-4"/>
          <w:sz w:val="24"/>
        </w:rPr>
        <w:t xml:space="preserve"> </w:t>
      </w:r>
      <w:r>
        <w:rPr>
          <w:sz w:val="24"/>
        </w:rPr>
        <w:t>to</w:t>
      </w:r>
      <w:r>
        <w:rPr>
          <w:spacing w:val="-4"/>
          <w:sz w:val="24"/>
        </w:rPr>
        <w:t xml:space="preserve"> </w:t>
      </w:r>
      <w:r>
        <w:rPr>
          <w:sz w:val="24"/>
        </w:rPr>
        <w:t>define</w:t>
      </w:r>
      <w:r>
        <w:rPr>
          <w:spacing w:val="-4"/>
          <w:sz w:val="24"/>
        </w:rPr>
        <w:t xml:space="preserve"> </w:t>
      </w:r>
      <w:r>
        <w:rPr>
          <w:sz w:val="24"/>
        </w:rPr>
        <w:t>needs</w:t>
      </w:r>
      <w:r>
        <w:rPr>
          <w:spacing w:val="-3"/>
          <w:sz w:val="24"/>
        </w:rPr>
        <w:t xml:space="preserve"> </w:t>
      </w:r>
      <w:r>
        <w:rPr>
          <w:sz w:val="24"/>
        </w:rPr>
        <w:t>and</w:t>
      </w:r>
      <w:r>
        <w:rPr>
          <w:spacing w:val="-4"/>
          <w:sz w:val="24"/>
        </w:rPr>
        <w:t xml:space="preserve"> </w:t>
      </w:r>
      <w:r>
        <w:rPr>
          <w:sz w:val="24"/>
        </w:rPr>
        <w:t>strategies</w:t>
      </w:r>
      <w:r>
        <w:rPr>
          <w:spacing w:val="-4"/>
          <w:sz w:val="24"/>
        </w:rPr>
        <w:t xml:space="preserve"> </w:t>
      </w:r>
      <w:r>
        <w:rPr>
          <w:sz w:val="24"/>
        </w:rPr>
        <w:t>for</w:t>
      </w:r>
      <w:r>
        <w:rPr>
          <w:spacing w:val="-4"/>
          <w:sz w:val="24"/>
        </w:rPr>
        <w:t xml:space="preserve"> </w:t>
      </w:r>
      <w:r>
        <w:rPr>
          <w:sz w:val="24"/>
        </w:rPr>
        <w:t>a</w:t>
      </w:r>
      <w:r>
        <w:rPr>
          <w:spacing w:val="-4"/>
          <w:sz w:val="24"/>
        </w:rPr>
        <w:t xml:space="preserve"> </w:t>
      </w:r>
      <w:r w:rsidR="002E4B5D">
        <w:rPr>
          <w:sz w:val="24"/>
        </w:rPr>
        <w:t>safer,</w:t>
      </w:r>
      <w:r>
        <w:rPr>
          <w:spacing w:val="-4"/>
          <w:sz w:val="24"/>
        </w:rPr>
        <w:t xml:space="preserve"> </w:t>
      </w:r>
      <w:r w:rsidR="002E4B5D">
        <w:rPr>
          <w:spacing w:val="-4"/>
          <w:sz w:val="24"/>
        </w:rPr>
        <w:t>m</w:t>
      </w:r>
      <w:r>
        <w:rPr>
          <w:sz w:val="24"/>
        </w:rPr>
        <w:t>ore resilient transportation system.</w:t>
      </w:r>
    </w:p>
    <w:p w14:paraId="2A0AE20C" w14:textId="77777777" w:rsidR="00807B74" w:rsidRDefault="004E5816">
      <w:pPr>
        <w:pStyle w:val="ListParagraph"/>
        <w:numPr>
          <w:ilvl w:val="1"/>
          <w:numId w:val="12"/>
        </w:numPr>
        <w:tabs>
          <w:tab w:val="left" w:pos="2220"/>
        </w:tabs>
        <w:spacing w:before="200" w:line="276" w:lineRule="auto"/>
        <w:ind w:left="2220" w:right="744"/>
        <w:rPr>
          <w:sz w:val="24"/>
        </w:rPr>
      </w:pPr>
      <w:r>
        <w:rPr>
          <w:sz w:val="24"/>
        </w:rPr>
        <w:t>Develop</w:t>
      </w:r>
      <w:r>
        <w:rPr>
          <w:spacing w:val="-4"/>
          <w:sz w:val="24"/>
        </w:rPr>
        <w:t xml:space="preserve"> </w:t>
      </w:r>
      <w:r>
        <w:rPr>
          <w:sz w:val="24"/>
        </w:rPr>
        <w:t>pedestrian</w:t>
      </w:r>
      <w:r>
        <w:rPr>
          <w:spacing w:val="-4"/>
          <w:sz w:val="24"/>
        </w:rPr>
        <w:t xml:space="preserve"> </w:t>
      </w:r>
      <w:r>
        <w:rPr>
          <w:sz w:val="24"/>
        </w:rPr>
        <w:t>friendly</w:t>
      </w:r>
      <w:r>
        <w:rPr>
          <w:spacing w:val="-4"/>
          <w:sz w:val="24"/>
        </w:rPr>
        <w:t xml:space="preserve"> </w:t>
      </w:r>
      <w:r>
        <w:rPr>
          <w:sz w:val="24"/>
        </w:rPr>
        <w:t>communities</w:t>
      </w:r>
      <w:r>
        <w:rPr>
          <w:spacing w:val="-2"/>
          <w:sz w:val="24"/>
        </w:rPr>
        <w:t xml:space="preserve"> </w:t>
      </w:r>
      <w:r>
        <w:rPr>
          <w:sz w:val="24"/>
        </w:rPr>
        <w:t>and</w:t>
      </w:r>
      <w:r>
        <w:rPr>
          <w:spacing w:val="-4"/>
          <w:sz w:val="24"/>
        </w:rPr>
        <w:t xml:space="preserve"> </w:t>
      </w:r>
      <w:r>
        <w:rPr>
          <w:sz w:val="24"/>
        </w:rPr>
        <w:t>roadways,</w:t>
      </w:r>
      <w:r>
        <w:rPr>
          <w:spacing w:val="-3"/>
          <w:sz w:val="24"/>
        </w:rPr>
        <w:t xml:space="preserve"> </w:t>
      </w:r>
      <w:r>
        <w:rPr>
          <w:sz w:val="24"/>
        </w:rPr>
        <w:t>as</w:t>
      </w:r>
      <w:r>
        <w:rPr>
          <w:spacing w:val="-4"/>
          <w:sz w:val="24"/>
        </w:rPr>
        <w:t xml:space="preserve"> </w:t>
      </w:r>
      <w:r>
        <w:rPr>
          <w:sz w:val="24"/>
        </w:rPr>
        <w:t>well</w:t>
      </w:r>
      <w:r>
        <w:rPr>
          <w:spacing w:val="-4"/>
          <w:sz w:val="24"/>
        </w:rPr>
        <w:t xml:space="preserve"> </w:t>
      </w:r>
      <w:r>
        <w:rPr>
          <w:sz w:val="24"/>
        </w:rPr>
        <w:t>as</w:t>
      </w:r>
      <w:r>
        <w:rPr>
          <w:spacing w:val="-4"/>
          <w:sz w:val="24"/>
        </w:rPr>
        <w:t xml:space="preserve"> </w:t>
      </w:r>
      <w:r>
        <w:rPr>
          <w:sz w:val="24"/>
        </w:rPr>
        <w:t>work</w:t>
      </w:r>
      <w:r>
        <w:rPr>
          <w:spacing w:val="-4"/>
          <w:sz w:val="24"/>
        </w:rPr>
        <w:t xml:space="preserve"> </w:t>
      </w:r>
      <w:r>
        <w:rPr>
          <w:sz w:val="24"/>
        </w:rPr>
        <w:t>to build more resilient sidewalks.</w:t>
      </w:r>
    </w:p>
    <w:p w14:paraId="7E8E9C9B" w14:textId="77777777" w:rsidR="00807B74" w:rsidRDefault="004E5816">
      <w:pPr>
        <w:pStyle w:val="ListParagraph"/>
        <w:numPr>
          <w:ilvl w:val="1"/>
          <w:numId w:val="12"/>
        </w:numPr>
        <w:tabs>
          <w:tab w:val="left" w:pos="2220"/>
        </w:tabs>
        <w:spacing w:before="200" w:line="276" w:lineRule="auto"/>
        <w:ind w:left="2220" w:right="826"/>
        <w:rPr>
          <w:sz w:val="24"/>
        </w:rPr>
      </w:pPr>
      <w:r>
        <w:rPr>
          <w:sz w:val="24"/>
        </w:rPr>
        <w:t>Encourage</w:t>
      </w:r>
      <w:r>
        <w:rPr>
          <w:spacing w:val="-4"/>
          <w:sz w:val="24"/>
        </w:rPr>
        <w:t xml:space="preserve"> </w:t>
      </w:r>
      <w:r>
        <w:rPr>
          <w:sz w:val="24"/>
        </w:rPr>
        <w:t>law</w:t>
      </w:r>
      <w:r>
        <w:rPr>
          <w:spacing w:val="-5"/>
          <w:sz w:val="24"/>
        </w:rPr>
        <w:t xml:space="preserve"> </w:t>
      </w:r>
      <w:r>
        <w:rPr>
          <w:sz w:val="24"/>
        </w:rPr>
        <w:t>enforcement</w:t>
      </w:r>
      <w:r>
        <w:rPr>
          <w:spacing w:val="-5"/>
          <w:sz w:val="24"/>
        </w:rPr>
        <w:t xml:space="preserve"> </w:t>
      </w:r>
      <w:r>
        <w:rPr>
          <w:sz w:val="24"/>
        </w:rPr>
        <w:t>agencies</w:t>
      </w:r>
      <w:r>
        <w:rPr>
          <w:spacing w:val="-5"/>
          <w:sz w:val="24"/>
        </w:rPr>
        <w:t xml:space="preserve"> </w:t>
      </w:r>
      <w:r>
        <w:rPr>
          <w:sz w:val="24"/>
        </w:rPr>
        <w:t>to</w:t>
      </w:r>
      <w:r>
        <w:rPr>
          <w:spacing w:val="-5"/>
          <w:sz w:val="24"/>
        </w:rPr>
        <w:t xml:space="preserve"> </w:t>
      </w:r>
      <w:r>
        <w:rPr>
          <w:sz w:val="24"/>
        </w:rPr>
        <w:t>increase</w:t>
      </w:r>
      <w:r>
        <w:rPr>
          <w:spacing w:val="-5"/>
          <w:sz w:val="24"/>
        </w:rPr>
        <w:t xml:space="preserve"> </w:t>
      </w:r>
      <w:r>
        <w:rPr>
          <w:sz w:val="24"/>
        </w:rPr>
        <w:t>enforcement</w:t>
      </w:r>
      <w:r>
        <w:rPr>
          <w:spacing w:val="-5"/>
          <w:sz w:val="24"/>
        </w:rPr>
        <w:t xml:space="preserve"> </w:t>
      </w:r>
      <w:r>
        <w:rPr>
          <w:sz w:val="24"/>
        </w:rPr>
        <w:t>along</w:t>
      </w:r>
      <w:r>
        <w:rPr>
          <w:spacing w:val="-5"/>
          <w:sz w:val="24"/>
        </w:rPr>
        <w:t xml:space="preserve"> </w:t>
      </w:r>
      <w:r>
        <w:rPr>
          <w:sz w:val="24"/>
        </w:rPr>
        <w:t>high traffic corridors, reinforcing speed and seat belt laws.</w:t>
      </w:r>
    </w:p>
    <w:p w14:paraId="401AD3A1" w14:textId="77777777" w:rsidR="00807B74" w:rsidRDefault="00807B74">
      <w:pPr>
        <w:spacing w:line="276" w:lineRule="auto"/>
        <w:rPr>
          <w:sz w:val="24"/>
        </w:rPr>
        <w:sectPr w:rsidR="00807B74">
          <w:pgSz w:w="12240" w:h="15840"/>
          <w:pgMar w:top="1360" w:right="700" w:bottom="1200" w:left="660" w:header="0" w:footer="1012" w:gutter="0"/>
          <w:cols w:space="720"/>
        </w:sectPr>
      </w:pPr>
    </w:p>
    <w:p w14:paraId="6035A1ED" w14:textId="77777777" w:rsidR="00807B74" w:rsidRDefault="004E5816">
      <w:pPr>
        <w:pStyle w:val="ListParagraph"/>
        <w:numPr>
          <w:ilvl w:val="1"/>
          <w:numId w:val="12"/>
        </w:numPr>
        <w:tabs>
          <w:tab w:val="left" w:pos="2220"/>
        </w:tabs>
        <w:spacing w:before="80" w:line="276" w:lineRule="auto"/>
        <w:ind w:left="2220" w:right="867"/>
        <w:rPr>
          <w:sz w:val="24"/>
        </w:rPr>
      </w:pPr>
      <w:r>
        <w:rPr>
          <w:sz w:val="24"/>
        </w:rPr>
        <w:lastRenderedPageBreak/>
        <w:t>Expand</w:t>
      </w:r>
      <w:r>
        <w:rPr>
          <w:spacing w:val="-5"/>
          <w:sz w:val="24"/>
        </w:rPr>
        <w:t xml:space="preserve"> </w:t>
      </w:r>
      <w:r>
        <w:rPr>
          <w:sz w:val="24"/>
        </w:rPr>
        <w:t>and</w:t>
      </w:r>
      <w:r>
        <w:rPr>
          <w:spacing w:val="-5"/>
          <w:sz w:val="24"/>
        </w:rPr>
        <w:t xml:space="preserve"> </w:t>
      </w:r>
      <w:r>
        <w:rPr>
          <w:sz w:val="24"/>
        </w:rPr>
        <w:t>maintain</w:t>
      </w:r>
      <w:r>
        <w:rPr>
          <w:spacing w:val="-5"/>
          <w:sz w:val="24"/>
        </w:rPr>
        <w:t xml:space="preserve"> </w:t>
      </w:r>
      <w:r>
        <w:rPr>
          <w:sz w:val="24"/>
        </w:rPr>
        <w:t>proper</w:t>
      </w:r>
      <w:r>
        <w:rPr>
          <w:spacing w:val="-5"/>
          <w:sz w:val="24"/>
        </w:rPr>
        <w:t xml:space="preserve"> </w:t>
      </w:r>
      <w:r>
        <w:rPr>
          <w:sz w:val="24"/>
        </w:rPr>
        <w:t>signage</w:t>
      </w:r>
      <w:r>
        <w:rPr>
          <w:spacing w:val="-4"/>
          <w:sz w:val="24"/>
        </w:rPr>
        <w:t xml:space="preserve"> </w:t>
      </w:r>
      <w:r>
        <w:rPr>
          <w:sz w:val="24"/>
        </w:rPr>
        <w:t>and</w:t>
      </w:r>
      <w:r>
        <w:rPr>
          <w:spacing w:val="-5"/>
          <w:sz w:val="24"/>
        </w:rPr>
        <w:t xml:space="preserve"> </w:t>
      </w:r>
      <w:r>
        <w:rPr>
          <w:sz w:val="24"/>
        </w:rPr>
        <w:t>visibility</w:t>
      </w:r>
      <w:r>
        <w:rPr>
          <w:spacing w:val="-5"/>
          <w:sz w:val="24"/>
        </w:rPr>
        <w:t xml:space="preserve"> </w:t>
      </w:r>
      <w:r>
        <w:rPr>
          <w:sz w:val="24"/>
        </w:rPr>
        <w:t>on</w:t>
      </w:r>
      <w:r>
        <w:rPr>
          <w:spacing w:val="-5"/>
          <w:sz w:val="24"/>
        </w:rPr>
        <w:t xml:space="preserve"> </w:t>
      </w:r>
      <w:r>
        <w:rPr>
          <w:sz w:val="24"/>
        </w:rPr>
        <w:t>roadways,</w:t>
      </w:r>
      <w:r>
        <w:rPr>
          <w:spacing w:val="-5"/>
          <w:sz w:val="24"/>
        </w:rPr>
        <w:t xml:space="preserve"> </w:t>
      </w:r>
      <w:r>
        <w:rPr>
          <w:sz w:val="24"/>
        </w:rPr>
        <w:t>including speed limits signs, horizontal curve signs, proper lighting, etc.</w:t>
      </w:r>
    </w:p>
    <w:p w14:paraId="0491E428" w14:textId="77777777" w:rsidR="00807B74" w:rsidRDefault="004E5816">
      <w:pPr>
        <w:pStyle w:val="ListParagraph"/>
        <w:numPr>
          <w:ilvl w:val="1"/>
          <w:numId w:val="12"/>
        </w:numPr>
        <w:tabs>
          <w:tab w:val="left" w:pos="2220"/>
        </w:tabs>
        <w:spacing w:before="201" w:line="276" w:lineRule="auto"/>
        <w:ind w:left="2220" w:right="922"/>
        <w:rPr>
          <w:sz w:val="24"/>
        </w:rPr>
      </w:pPr>
      <w:r>
        <w:rPr>
          <w:sz w:val="24"/>
        </w:rPr>
        <w:t>Create</w:t>
      </w:r>
      <w:r>
        <w:rPr>
          <w:spacing w:val="-5"/>
          <w:sz w:val="24"/>
        </w:rPr>
        <w:t xml:space="preserve"> </w:t>
      </w:r>
      <w:r>
        <w:rPr>
          <w:sz w:val="24"/>
        </w:rPr>
        <w:t>awareness</w:t>
      </w:r>
      <w:r>
        <w:rPr>
          <w:spacing w:val="-5"/>
          <w:sz w:val="24"/>
        </w:rPr>
        <w:t xml:space="preserve"> </w:t>
      </w:r>
      <w:r>
        <w:rPr>
          <w:sz w:val="24"/>
        </w:rPr>
        <w:t>for</w:t>
      </w:r>
      <w:r>
        <w:rPr>
          <w:spacing w:val="-5"/>
          <w:sz w:val="24"/>
        </w:rPr>
        <w:t xml:space="preserve"> </w:t>
      </w:r>
      <w:r>
        <w:rPr>
          <w:sz w:val="24"/>
        </w:rPr>
        <w:t>traffic</w:t>
      </w:r>
      <w:r>
        <w:rPr>
          <w:spacing w:val="-5"/>
          <w:sz w:val="24"/>
        </w:rPr>
        <w:t xml:space="preserve"> </w:t>
      </w:r>
      <w:r>
        <w:rPr>
          <w:sz w:val="24"/>
        </w:rPr>
        <w:t>safety</w:t>
      </w:r>
      <w:r>
        <w:rPr>
          <w:spacing w:val="-6"/>
          <w:sz w:val="24"/>
        </w:rPr>
        <w:t xml:space="preserve"> </w:t>
      </w:r>
      <w:r>
        <w:rPr>
          <w:sz w:val="24"/>
        </w:rPr>
        <w:t>through</w:t>
      </w:r>
      <w:r>
        <w:rPr>
          <w:spacing w:val="-5"/>
          <w:sz w:val="24"/>
        </w:rPr>
        <w:t xml:space="preserve"> </w:t>
      </w:r>
      <w:r>
        <w:rPr>
          <w:sz w:val="24"/>
        </w:rPr>
        <w:t>partnerships</w:t>
      </w:r>
      <w:r>
        <w:rPr>
          <w:spacing w:val="-5"/>
          <w:sz w:val="24"/>
        </w:rPr>
        <w:t xml:space="preserve"> </w:t>
      </w:r>
      <w:r>
        <w:rPr>
          <w:sz w:val="24"/>
        </w:rPr>
        <w:t>with</w:t>
      </w:r>
      <w:r>
        <w:rPr>
          <w:spacing w:val="-5"/>
          <w:sz w:val="24"/>
        </w:rPr>
        <w:t xml:space="preserve"> </w:t>
      </w:r>
      <w:r>
        <w:rPr>
          <w:sz w:val="24"/>
        </w:rPr>
        <w:t>local</w:t>
      </w:r>
      <w:r>
        <w:rPr>
          <w:spacing w:val="-5"/>
          <w:sz w:val="24"/>
        </w:rPr>
        <w:t xml:space="preserve"> </w:t>
      </w:r>
      <w:r>
        <w:rPr>
          <w:sz w:val="24"/>
        </w:rPr>
        <w:t>school districts, public health agencies and law enforcement.</w:t>
      </w:r>
    </w:p>
    <w:p w14:paraId="6BEA8AF3" w14:textId="49CA2695" w:rsidR="00807B74" w:rsidRDefault="004E5816">
      <w:pPr>
        <w:pStyle w:val="Heading3"/>
        <w:tabs>
          <w:tab w:val="left" w:pos="2220"/>
        </w:tabs>
        <w:spacing w:before="199" w:line="276" w:lineRule="auto"/>
        <w:ind w:left="2220" w:right="896" w:hanging="1440"/>
      </w:pPr>
      <w:bookmarkStart w:id="9" w:name="_Toc228282241"/>
      <w:r>
        <w:t>Goal #3</w:t>
      </w:r>
      <w:bookmarkEnd w:id="9"/>
      <w:r>
        <w:tab/>
      </w:r>
    </w:p>
    <w:p w14:paraId="3A2A8B36" w14:textId="2E4C076A" w:rsidR="002E4B5D" w:rsidRPr="002E4B5D" w:rsidRDefault="002E4B5D">
      <w:pPr>
        <w:spacing w:before="200"/>
        <w:ind w:left="780"/>
        <w:rPr>
          <w:iCs/>
          <w:spacing w:val="-2"/>
          <w:sz w:val="24"/>
        </w:rPr>
      </w:pPr>
      <w:r>
        <w:rPr>
          <w:iCs/>
          <w:spacing w:val="-2"/>
          <w:sz w:val="24"/>
        </w:rPr>
        <w:t>Develop a transportation system that enhances the quality of life for the communities within the eleven counties and promote economic development across the region.</w:t>
      </w:r>
    </w:p>
    <w:p w14:paraId="1FE183DD" w14:textId="6B370E40" w:rsidR="00807B74" w:rsidRDefault="004E5816">
      <w:pPr>
        <w:spacing w:before="200"/>
        <w:ind w:left="780"/>
        <w:rPr>
          <w:i/>
          <w:sz w:val="24"/>
        </w:rPr>
      </w:pPr>
      <w:r>
        <w:rPr>
          <w:i/>
          <w:spacing w:val="-2"/>
          <w:sz w:val="24"/>
        </w:rPr>
        <w:t>Objectives:</w:t>
      </w:r>
    </w:p>
    <w:p w14:paraId="298C8B3B" w14:textId="77777777" w:rsidR="00807B74" w:rsidRDefault="004E5816">
      <w:pPr>
        <w:pStyle w:val="ListParagraph"/>
        <w:numPr>
          <w:ilvl w:val="1"/>
          <w:numId w:val="11"/>
        </w:numPr>
        <w:tabs>
          <w:tab w:val="left" w:pos="2220"/>
        </w:tabs>
        <w:spacing w:before="241" w:line="276" w:lineRule="auto"/>
        <w:ind w:right="880"/>
        <w:rPr>
          <w:sz w:val="24"/>
        </w:rPr>
      </w:pPr>
      <w:r>
        <w:rPr>
          <w:sz w:val="24"/>
        </w:rPr>
        <w:t>Improve</w:t>
      </w:r>
      <w:r>
        <w:rPr>
          <w:spacing w:val="-5"/>
          <w:sz w:val="24"/>
        </w:rPr>
        <w:t xml:space="preserve"> </w:t>
      </w:r>
      <w:r>
        <w:rPr>
          <w:sz w:val="24"/>
        </w:rPr>
        <w:t>the</w:t>
      </w:r>
      <w:r>
        <w:rPr>
          <w:spacing w:val="-5"/>
          <w:sz w:val="24"/>
        </w:rPr>
        <w:t xml:space="preserve"> </w:t>
      </w:r>
      <w:r>
        <w:rPr>
          <w:sz w:val="24"/>
        </w:rPr>
        <w:t>effectiveness</w:t>
      </w:r>
      <w:r>
        <w:rPr>
          <w:spacing w:val="-5"/>
          <w:sz w:val="24"/>
        </w:rPr>
        <w:t xml:space="preserve"> </w:t>
      </w:r>
      <w:r>
        <w:rPr>
          <w:sz w:val="24"/>
        </w:rPr>
        <w:t>of</w:t>
      </w:r>
      <w:r>
        <w:rPr>
          <w:spacing w:val="-5"/>
          <w:sz w:val="24"/>
        </w:rPr>
        <w:t xml:space="preserve"> </w:t>
      </w:r>
      <w:r>
        <w:rPr>
          <w:sz w:val="24"/>
        </w:rPr>
        <w:t>the</w:t>
      </w:r>
      <w:r>
        <w:rPr>
          <w:spacing w:val="-5"/>
          <w:sz w:val="24"/>
        </w:rPr>
        <w:t xml:space="preserve"> </w:t>
      </w:r>
      <w:r>
        <w:rPr>
          <w:sz w:val="24"/>
        </w:rPr>
        <w:t>region’s</w:t>
      </w:r>
      <w:r>
        <w:rPr>
          <w:spacing w:val="-5"/>
          <w:sz w:val="24"/>
        </w:rPr>
        <w:t xml:space="preserve"> </w:t>
      </w:r>
      <w:r>
        <w:rPr>
          <w:sz w:val="24"/>
        </w:rPr>
        <w:t>transportation</w:t>
      </w:r>
      <w:r>
        <w:rPr>
          <w:spacing w:val="-4"/>
          <w:sz w:val="24"/>
        </w:rPr>
        <w:t xml:space="preserve"> </w:t>
      </w:r>
      <w:r>
        <w:rPr>
          <w:sz w:val="24"/>
        </w:rPr>
        <w:t>system,</w:t>
      </w:r>
      <w:r>
        <w:rPr>
          <w:spacing w:val="-5"/>
          <w:sz w:val="24"/>
        </w:rPr>
        <w:t xml:space="preserve"> </w:t>
      </w:r>
      <w:r>
        <w:rPr>
          <w:sz w:val="24"/>
        </w:rPr>
        <w:t>providing convenient modes of transportation of goods and services.</w:t>
      </w:r>
    </w:p>
    <w:p w14:paraId="0FC61706" w14:textId="77777777" w:rsidR="00807B74" w:rsidRDefault="004E5816">
      <w:pPr>
        <w:pStyle w:val="ListParagraph"/>
        <w:numPr>
          <w:ilvl w:val="1"/>
          <w:numId w:val="11"/>
        </w:numPr>
        <w:tabs>
          <w:tab w:val="left" w:pos="2220"/>
        </w:tabs>
        <w:spacing w:before="200" w:line="276" w:lineRule="auto"/>
        <w:ind w:right="1945"/>
        <w:rPr>
          <w:sz w:val="24"/>
        </w:rPr>
      </w:pPr>
      <w:r>
        <w:rPr>
          <w:sz w:val="24"/>
        </w:rPr>
        <w:t>Maintain</w:t>
      </w:r>
      <w:r>
        <w:rPr>
          <w:spacing w:val="-4"/>
          <w:sz w:val="24"/>
        </w:rPr>
        <w:t xml:space="preserve"> </w:t>
      </w:r>
      <w:r>
        <w:rPr>
          <w:sz w:val="24"/>
        </w:rPr>
        <w:t>a</w:t>
      </w:r>
      <w:r>
        <w:rPr>
          <w:spacing w:val="-4"/>
          <w:sz w:val="24"/>
        </w:rPr>
        <w:t xml:space="preserve"> </w:t>
      </w:r>
      <w:r>
        <w:rPr>
          <w:sz w:val="24"/>
        </w:rPr>
        <w:t>transportation</w:t>
      </w:r>
      <w:r>
        <w:rPr>
          <w:spacing w:val="-4"/>
          <w:sz w:val="24"/>
        </w:rPr>
        <w:t xml:space="preserve"> </w:t>
      </w:r>
      <w:r>
        <w:rPr>
          <w:sz w:val="24"/>
        </w:rPr>
        <w:t>system</w:t>
      </w:r>
      <w:r>
        <w:rPr>
          <w:spacing w:val="-4"/>
          <w:sz w:val="24"/>
        </w:rPr>
        <w:t xml:space="preserve"> </w:t>
      </w:r>
      <w:r>
        <w:rPr>
          <w:sz w:val="24"/>
        </w:rPr>
        <w:t>that</w:t>
      </w:r>
      <w:r>
        <w:rPr>
          <w:spacing w:val="-4"/>
          <w:sz w:val="24"/>
        </w:rPr>
        <w:t xml:space="preserve"> </w:t>
      </w:r>
      <w:r>
        <w:rPr>
          <w:sz w:val="24"/>
        </w:rPr>
        <w:t>minimizes</w:t>
      </w:r>
      <w:r>
        <w:rPr>
          <w:spacing w:val="-4"/>
          <w:sz w:val="24"/>
        </w:rPr>
        <w:t xml:space="preserve"> </w:t>
      </w:r>
      <w:r>
        <w:rPr>
          <w:sz w:val="24"/>
        </w:rPr>
        <w:t>the</w:t>
      </w:r>
      <w:r>
        <w:rPr>
          <w:spacing w:val="-4"/>
          <w:sz w:val="24"/>
        </w:rPr>
        <w:t xml:space="preserve"> </w:t>
      </w:r>
      <w:r>
        <w:rPr>
          <w:sz w:val="24"/>
        </w:rPr>
        <w:t>impact</w:t>
      </w:r>
      <w:r>
        <w:rPr>
          <w:spacing w:val="-4"/>
          <w:sz w:val="24"/>
        </w:rPr>
        <w:t xml:space="preserve"> </w:t>
      </w:r>
      <w:r>
        <w:rPr>
          <w:sz w:val="24"/>
        </w:rPr>
        <w:t>to</w:t>
      </w:r>
      <w:r>
        <w:rPr>
          <w:spacing w:val="-4"/>
          <w:sz w:val="24"/>
        </w:rPr>
        <w:t xml:space="preserve"> </w:t>
      </w:r>
      <w:r>
        <w:rPr>
          <w:sz w:val="24"/>
        </w:rPr>
        <w:t>a community’s integrity and is sensitive to local businesses.</w:t>
      </w:r>
    </w:p>
    <w:p w14:paraId="3D6E0AAF" w14:textId="77777777" w:rsidR="00807B74" w:rsidRDefault="004E5816">
      <w:pPr>
        <w:pStyle w:val="ListParagraph"/>
        <w:numPr>
          <w:ilvl w:val="1"/>
          <w:numId w:val="11"/>
        </w:numPr>
        <w:tabs>
          <w:tab w:val="left" w:pos="2219"/>
        </w:tabs>
        <w:spacing w:before="201" w:line="276" w:lineRule="auto"/>
        <w:ind w:left="2219" w:right="1106"/>
        <w:rPr>
          <w:sz w:val="24"/>
        </w:rPr>
      </w:pPr>
      <w:r>
        <w:rPr>
          <w:sz w:val="24"/>
        </w:rPr>
        <w:t>Utilize</w:t>
      </w:r>
      <w:r>
        <w:rPr>
          <w:spacing w:val="-4"/>
          <w:sz w:val="24"/>
        </w:rPr>
        <w:t xml:space="preserve"> </w:t>
      </w:r>
      <w:r>
        <w:rPr>
          <w:sz w:val="24"/>
        </w:rPr>
        <w:t>current</w:t>
      </w:r>
      <w:r>
        <w:rPr>
          <w:spacing w:val="-4"/>
          <w:sz w:val="24"/>
        </w:rPr>
        <w:t xml:space="preserve"> </w:t>
      </w:r>
      <w:r>
        <w:rPr>
          <w:sz w:val="24"/>
        </w:rPr>
        <w:t>and</w:t>
      </w:r>
      <w:r>
        <w:rPr>
          <w:spacing w:val="-4"/>
          <w:sz w:val="24"/>
        </w:rPr>
        <w:t xml:space="preserve"> </w:t>
      </w:r>
      <w:r>
        <w:rPr>
          <w:sz w:val="24"/>
        </w:rPr>
        <w:t>future</w:t>
      </w:r>
      <w:r>
        <w:rPr>
          <w:spacing w:val="-4"/>
          <w:sz w:val="24"/>
        </w:rPr>
        <w:t xml:space="preserve"> </w:t>
      </w:r>
      <w:r>
        <w:rPr>
          <w:sz w:val="24"/>
        </w:rPr>
        <w:t>land</w:t>
      </w:r>
      <w:r>
        <w:rPr>
          <w:spacing w:val="-4"/>
          <w:sz w:val="24"/>
        </w:rPr>
        <w:t xml:space="preserve"> </w:t>
      </w:r>
      <w:r>
        <w:rPr>
          <w:sz w:val="24"/>
        </w:rPr>
        <w:t>use</w:t>
      </w:r>
      <w:r>
        <w:rPr>
          <w:spacing w:val="-4"/>
          <w:sz w:val="24"/>
        </w:rPr>
        <w:t xml:space="preserve"> </w:t>
      </w:r>
      <w:r>
        <w:rPr>
          <w:sz w:val="24"/>
        </w:rPr>
        <w:t>plans</w:t>
      </w:r>
      <w:r>
        <w:rPr>
          <w:spacing w:val="-4"/>
          <w:sz w:val="24"/>
        </w:rPr>
        <w:t xml:space="preserve"> </w:t>
      </w:r>
      <w:r>
        <w:rPr>
          <w:sz w:val="24"/>
        </w:rPr>
        <w:t>in</w:t>
      </w:r>
      <w:r>
        <w:rPr>
          <w:spacing w:val="-4"/>
          <w:sz w:val="24"/>
        </w:rPr>
        <w:t xml:space="preserve"> </w:t>
      </w:r>
      <w:r>
        <w:rPr>
          <w:sz w:val="24"/>
        </w:rPr>
        <w:t>transportation</w:t>
      </w:r>
      <w:r>
        <w:rPr>
          <w:spacing w:val="-4"/>
          <w:sz w:val="24"/>
        </w:rPr>
        <w:t xml:space="preserve"> </w:t>
      </w:r>
      <w:r>
        <w:rPr>
          <w:sz w:val="24"/>
        </w:rPr>
        <w:t>decisions</w:t>
      </w:r>
      <w:r>
        <w:rPr>
          <w:spacing w:val="-4"/>
          <w:sz w:val="24"/>
        </w:rPr>
        <w:t xml:space="preserve"> </w:t>
      </w:r>
      <w:r>
        <w:rPr>
          <w:sz w:val="24"/>
        </w:rPr>
        <w:t xml:space="preserve">and </w:t>
      </w:r>
      <w:r>
        <w:rPr>
          <w:spacing w:val="-2"/>
          <w:sz w:val="24"/>
        </w:rPr>
        <w:t>projects.</w:t>
      </w:r>
    </w:p>
    <w:p w14:paraId="419CBCAE" w14:textId="77777777" w:rsidR="00807B74" w:rsidRDefault="004E5816">
      <w:pPr>
        <w:pStyle w:val="ListParagraph"/>
        <w:numPr>
          <w:ilvl w:val="1"/>
          <w:numId w:val="11"/>
        </w:numPr>
        <w:tabs>
          <w:tab w:val="left" w:pos="2219"/>
        </w:tabs>
        <w:spacing w:before="199"/>
        <w:ind w:left="2219"/>
        <w:rPr>
          <w:sz w:val="24"/>
        </w:rPr>
      </w:pPr>
      <w:r>
        <w:rPr>
          <w:sz w:val="24"/>
        </w:rPr>
        <w:t>Preserve,</w:t>
      </w:r>
      <w:r>
        <w:rPr>
          <w:spacing w:val="-6"/>
          <w:sz w:val="24"/>
        </w:rPr>
        <w:t xml:space="preserve"> </w:t>
      </w:r>
      <w:r>
        <w:rPr>
          <w:sz w:val="24"/>
        </w:rPr>
        <w:t>whenever</w:t>
      </w:r>
      <w:r>
        <w:rPr>
          <w:spacing w:val="-4"/>
          <w:sz w:val="24"/>
        </w:rPr>
        <w:t xml:space="preserve"> </w:t>
      </w:r>
      <w:r>
        <w:rPr>
          <w:sz w:val="24"/>
        </w:rPr>
        <w:t>possible,</w:t>
      </w:r>
      <w:r>
        <w:rPr>
          <w:spacing w:val="-6"/>
          <w:sz w:val="24"/>
        </w:rPr>
        <w:t xml:space="preserve"> </w:t>
      </w:r>
      <w:r>
        <w:rPr>
          <w:sz w:val="24"/>
        </w:rPr>
        <w:t>agricultural</w:t>
      </w:r>
      <w:r>
        <w:rPr>
          <w:spacing w:val="-4"/>
          <w:sz w:val="24"/>
        </w:rPr>
        <w:t xml:space="preserve"> </w:t>
      </w:r>
      <w:r>
        <w:rPr>
          <w:sz w:val="24"/>
        </w:rPr>
        <w:t>and</w:t>
      </w:r>
      <w:r>
        <w:rPr>
          <w:spacing w:val="-4"/>
          <w:sz w:val="24"/>
        </w:rPr>
        <w:t xml:space="preserve"> </w:t>
      </w:r>
      <w:r>
        <w:rPr>
          <w:sz w:val="24"/>
        </w:rPr>
        <w:t>forested</w:t>
      </w:r>
      <w:r>
        <w:rPr>
          <w:spacing w:val="-4"/>
          <w:sz w:val="24"/>
        </w:rPr>
        <w:t xml:space="preserve"> </w:t>
      </w:r>
      <w:r>
        <w:rPr>
          <w:spacing w:val="-2"/>
          <w:sz w:val="24"/>
        </w:rPr>
        <w:t>lands.</w:t>
      </w:r>
    </w:p>
    <w:p w14:paraId="34FF48A3" w14:textId="77777777" w:rsidR="00807B74" w:rsidRDefault="004E5816">
      <w:pPr>
        <w:pStyle w:val="ListParagraph"/>
        <w:numPr>
          <w:ilvl w:val="1"/>
          <w:numId w:val="11"/>
        </w:numPr>
        <w:tabs>
          <w:tab w:val="left" w:pos="2219"/>
        </w:tabs>
        <w:spacing w:before="241" w:line="276" w:lineRule="auto"/>
        <w:ind w:left="2219" w:right="1268"/>
        <w:rPr>
          <w:sz w:val="24"/>
        </w:rPr>
      </w:pPr>
      <w:r>
        <w:rPr>
          <w:sz w:val="24"/>
        </w:rPr>
        <w:t>Ensure</w:t>
      </w:r>
      <w:r>
        <w:rPr>
          <w:spacing w:val="-5"/>
          <w:sz w:val="24"/>
        </w:rPr>
        <w:t xml:space="preserve"> </w:t>
      </w:r>
      <w:r>
        <w:rPr>
          <w:sz w:val="24"/>
        </w:rPr>
        <w:t>communities</w:t>
      </w:r>
      <w:r>
        <w:rPr>
          <w:spacing w:val="-5"/>
          <w:sz w:val="24"/>
        </w:rPr>
        <w:t xml:space="preserve"> </w:t>
      </w:r>
      <w:r>
        <w:rPr>
          <w:sz w:val="24"/>
        </w:rPr>
        <w:t>are</w:t>
      </w:r>
      <w:r>
        <w:rPr>
          <w:spacing w:val="-5"/>
          <w:sz w:val="24"/>
        </w:rPr>
        <w:t xml:space="preserve"> </w:t>
      </w:r>
      <w:r>
        <w:rPr>
          <w:sz w:val="24"/>
        </w:rPr>
        <w:t>knowledgeable</w:t>
      </w:r>
      <w:r>
        <w:rPr>
          <w:spacing w:val="-4"/>
          <w:sz w:val="24"/>
        </w:rPr>
        <w:t xml:space="preserve"> </w:t>
      </w:r>
      <w:r>
        <w:rPr>
          <w:sz w:val="24"/>
        </w:rPr>
        <w:t>of</w:t>
      </w:r>
      <w:r>
        <w:rPr>
          <w:spacing w:val="-5"/>
          <w:sz w:val="24"/>
        </w:rPr>
        <w:t xml:space="preserve"> </w:t>
      </w:r>
      <w:r>
        <w:rPr>
          <w:sz w:val="24"/>
        </w:rPr>
        <w:t>all</w:t>
      </w:r>
      <w:r>
        <w:rPr>
          <w:spacing w:val="-5"/>
          <w:sz w:val="24"/>
        </w:rPr>
        <w:t xml:space="preserve"> </w:t>
      </w:r>
      <w:r>
        <w:rPr>
          <w:sz w:val="24"/>
        </w:rPr>
        <w:t>the</w:t>
      </w:r>
      <w:r>
        <w:rPr>
          <w:spacing w:val="-5"/>
          <w:sz w:val="24"/>
        </w:rPr>
        <w:t xml:space="preserve"> </w:t>
      </w:r>
      <w:r>
        <w:rPr>
          <w:sz w:val="24"/>
        </w:rPr>
        <w:t>resources</w:t>
      </w:r>
      <w:r>
        <w:rPr>
          <w:spacing w:val="-5"/>
          <w:sz w:val="24"/>
        </w:rPr>
        <w:t xml:space="preserve"> </w:t>
      </w:r>
      <w:r>
        <w:rPr>
          <w:sz w:val="24"/>
        </w:rPr>
        <w:t>for</w:t>
      </w:r>
      <w:r>
        <w:rPr>
          <w:spacing w:val="-5"/>
          <w:sz w:val="24"/>
        </w:rPr>
        <w:t xml:space="preserve"> </w:t>
      </w:r>
      <w:r>
        <w:rPr>
          <w:sz w:val="24"/>
        </w:rPr>
        <w:t>public transportation improvements and additions.</w:t>
      </w:r>
    </w:p>
    <w:p w14:paraId="40925E7F" w14:textId="77777777" w:rsidR="00807B74" w:rsidRDefault="004E5816">
      <w:pPr>
        <w:pStyle w:val="ListParagraph"/>
        <w:numPr>
          <w:ilvl w:val="1"/>
          <w:numId w:val="11"/>
        </w:numPr>
        <w:tabs>
          <w:tab w:val="left" w:pos="2219"/>
        </w:tabs>
        <w:spacing w:before="201"/>
        <w:ind w:left="2219"/>
        <w:rPr>
          <w:sz w:val="24"/>
        </w:rPr>
      </w:pPr>
      <w:r>
        <w:rPr>
          <w:sz w:val="24"/>
        </w:rPr>
        <w:t>Improve</w:t>
      </w:r>
      <w:r>
        <w:rPr>
          <w:spacing w:val="-6"/>
          <w:sz w:val="24"/>
        </w:rPr>
        <w:t xml:space="preserve"> </w:t>
      </w:r>
      <w:r>
        <w:rPr>
          <w:sz w:val="24"/>
        </w:rPr>
        <w:t>the</w:t>
      </w:r>
      <w:r>
        <w:rPr>
          <w:spacing w:val="-5"/>
          <w:sz w:val="24"/>
        </w:rPr>
        <w:t xml:space="preserve"> </w:t>
      </w:r>
      <w:r>
        <w:rPr>
          <w:sz w:val="24"/>
        </w:rPr>
        <w:t>ability</w:t>
      </w:r>
      <w:r>
        <w:rPr>
          <w:spacing w:val="-6"/>
          <w:sz w:val="24"/>
        </w:rPr>
        <w:t xml:space="preserve"> </w:t>
      </w:r>
      <w:r>
        <w:rPr>
          <w:sz w:val="24"/>
        </w:rPr>
        <w:t>to</w:t>
      </w:r>
      <w:r>
        <w:rPr>
          <w:spacing w:val="-5"/>
          <w:sz w:val="24"/>
        </w:rPr>
        <w:t xml:space="preserve"> </w:t>
      </w:r>
      <w:r>
        <w:rPr>
          <w:sz w:val="24"/>
        </w:rPr>
        <w:t>communicate</w:t>
      </w:r>
      <w:r>
        <w:rPr>
          <w:spacing w:val="-6"/>
          <w:sz w:val="24"/>
        </w:rPr>
        <w:t xml:space="preserve"> </w:t>
      </w:r>
      <w:r>
        <w:rPr>
          <w:sz w:val="24"/>
        </w:rPr>
        <w:t>with</w:t>
      </w:r>
      <w:r>
        <w:rPr>
          <w:spacing w:val="-5"/>
          <w:sz w:val="24"/>
        </w:rPr>
        <w:t xml:space="preserve"> </w:t>
      </w:r>
      <w:r>
        <w:rPr>
          <w:sz w:val="24"/>
        </w:rPr>
        <w:t>transportation</w:t>
      </w:r>
      <w:r>
        <w:rPr>
          <w:spacing w:val="-5"/>
          <w:sz w:val="24"/>
        </w:rPr>
        <w:t xml:space="preserve"> </w:t>
      </w:r>
      <w:r>
        <w:rPr>
          <w:spacing w:val="-2"/>
          <w:sz w:val="24"/>
        </w:rPr>
        <w:t>users.</w:t>
      </w:r>
    </w:p>
    <w:p w14:paraId="4A3FFA57" w14:textId="2E4A1F06" w:rsidR="00807B74" w:rsidRDefault="004E5816">
      <w:pPr>
        <w:pStyle w:val="Heading3"/>
        <w:tabs>
          <w:tab w:val="left" w:pos="2219"/>
        </w:tabs>
        <w:spacing w:before="241" w:line="276" w:lineRule="auto"/>
        <w:ind w:left="2219" w:right="1603" w:hanging="1440"/>
      </w:pPr>
      <w:bookmarkStart w:id="10" w:name="_Toc228282242"/>
      <w:r>
        <w:t>Goal #4</w:t>
      </w:r>
      <w:bookmarkEnd w:id="10"/>
      <w:r>
        <w:tab/>
      </w:r>
    </w:p>
    <w:p w14:paraId="682482FB" w14:textId="06816D48" w:rsidR="002E4B5D" w:rsidRPr="002E4B5D" w:rsidRDefault="002E4B5D">
      <w:pPr>
        <w:spacing w:before="201"/>
        <w:ind w:left="779"/>
        <w:rPr>
          <w:iCs/>
          <w:spacing w:val="-2"/>
          <w:sz w:val="24"/>
        </w:rPr>
      </w:pPr>
      <w:r>
        <w:rPr>
          <w:iCs/>
          <w:spacing w:val="-2"/>
          <w:sz w:val="24"/>
        </w:rPr>
        <w:t>Provide a planning process which is open to public comment, credible, and complies with state regulations.</w:t>
      </w:r>
    </w:p>
    <w:p w14:paraId="1373AB08" w14:textId="35C52B8D" w:rsidR="00807B74" w:rsidRDefault="004E5816">
      <w:pPr>
        <w:spacing w:before="201"/>
        <w:ind w:left="779"/>
        <w:rPr>
          <w:i/>
          <w:sz w:val="24"/>
        </w:rPr>
      </w:pPr>
      <w:r>
        <w:rPr>
          <w:i/>
          <w:spacing w:val="-2"/>
          <w:sz w:val="24"/>
        </w:rPr>
        <w:t>Objections:</w:t>
      </w:r>
    </w:p>
    <w:p w14:paraId="57751A10" w14:textId="77777777" w:rsidR="00807B74" w:rsidRDefault="004E5816">
      <w:pPr>
        <w:pStyle w:val="ListParagraph"/>
        <w:numPr>
          <w:ilvl w:val="1"/>
          <w:numId w:val="10"/>
        </w:numPr>
        <w:tabs>
          <w:tab w:val="left" w:pos="2219"/>
        </w:tabs>
        <w:spacing w:before="241" w:line="276" w:lineRule="auto"/>
        <w:ind w:left="2219" w:right="1840"/>
        <w:rPr>
          <w:sz w:val="24"/>
        </w:rPr>
      </w:pPr>
      <w:r>
        <w:rPr>
          <w:sz w:val="24"/>
        </w:rPr>
        <w:t>Utilize</w:t>
      </w:r>
      <w:r>
        <w:rPr>
          <w:spacing w:val="-5"/>
          <w:sz w:val="24"/>
        </w:rPr>
        <w:t xml:space="preserve"> </w:t>
      </w:r>
      <w:r>
        <w:rPr>
          <w:sz w:val="24"/>
        </w:rPr>
        <w:t>citizen</w:t>
      </w:r>
      <w:r>
        <w:rPr>
          <w:spacing w:val="-5"/>
          <w:sz w:val="24"/>
        </w:rPr>
        <w:t xml:space="preserve"> </w:t>
      </w:r>
      <w:r>
        <w:rPr>
          <w:sz w:val="24"/>
        </w:rPr>
        <w:t>input</w:t>
      </w:r>
      <w:r>
        <w:rPr>
          <w:spacing w:val="-5"/>
          <w:sz w:val="24"/>
        </w:rPr>
        <w:t xml:space="preserve"> </w:t>
      </w:r>
      <w:r>
        <w:rPr>
          <w:sz w:val="24"/>
        </w:rPr>
        <w:t>in</w:t>
      </w:r>
      <w:r>
        <w:rPr>
          <w:spacing w:val="-5"/>
          <w:sz w:val="24"/>
        </w:rPr>
        <w:t xml:space="preserve"> </w:t>
      </w:r>
      <w:r>
        <w:rPr>
          <w:sz w:val="24"/>
        </w:rPr>
        <w:t>the</w:t>
      </w:r>
      <w:r>
        <w:rPr>
          <w:spacing w:val="-5"/>
          <w:sz w:val="24"/>
        </w:rPr>
        <w:t xml:space="preserve"> </w:t>
      </w:r>
      <w:r>
        <w:rPr>
          <w:sz w:val="24"/>
        </w:rPr>
        <w:t>planning</w:t>
      </w:r>
      <w:r>
        <w:rPr>
          <w:spacing w:val="-5"/>
          <w:sz w:val="24"/>
        </w:rPr>
        <w:t xml:space="preserve"> </w:t>
      </w:r>
      <w:r>
        <w:rPr>
          <w:sz w:val="24"/>
        </w:rPr>
        <w:t>of</w:t>
      </w:r>
      <w:r>
        <w:rPr>
          <w:spacing w:val="-5"/>
          <w:sz w:val="24"/>
        </w:rPr>
        <w:t xml:space="preserve"> </w:t>
      </w:r>
      <w:r>
        <w:rPr>
          <w:sz w:val="24"/>
        </w:rPr>
        <w:t>the</w:t>
      </w:r>
      <w:r>
        <w:rPr>
          <w:spacing w:val="-5"/>
          <w:sz w:val="24"/>
        </w:rPr>
        <w:t xml:space="preserve"> </w:t>
      </w:r>
      <w:r>
        <w:rPr>
          <w:sz w:val="24"/>
        </w:rPr>
        <w:t>transportation</w:t>
      </w:r>
      <w:r>
        <w:rPr>
          <w:spacing w:val="-5"/>
          <w:sz w:val="24"/>
        </w:rPr>
        <w:t xml:space="preserve"> </w:t>
      </w:r>
      <w:r>
        <w:rPr>
          <w:sz w:val="24"/>
        </w:rPr>
        <w:t>system’s maintenance and new projects.</w:t>
      </w:r>
    </w:p>
    <w:p w14:paraId="4275AE94" w14:textId="77777777" w:rsidR="00807B74" w:rsidRDefault="004E5816">
      <w:pPr>
        <w:pStyle w:val="ListParagraph"/>
        <w:numPr>
          <w:ilvl w:val="1"/>
          <w:numId w:val="10"/>
        </w:numPr>
        <w:tabs>
          <w:tab w:val="left" w:pos="2219"/>
        </w:tabs>
        <w:spacing w:before="200" w:line="276" w:lineRule="auto"/>
        <w:ind w:left="2219" w:right="1442"/>
        <w:rPr>
          <w:sz w:val="24"/>
        </w:rPr>
      </w:pPr>
      <w:r>
        <w:rPr>
          <w:sz w:val="24"/>
        </w:rPr>
        <w:t>Rationalize</w:t>
      </w:r>
      <w:r>
        <w:rPr>
          <w:spacing w:val="-5"/>
          <w:sz w:val="24"/>
        </w:rPr>
        <w:t xml:space="preserve"> </w:t>
      </w:r>
      <w:r>
        <w:rPr>
          <w:sz w:val="24"/>
        </w:rPr>
        <w:t>on</w:t>
      </w:r>
      <w:r>
        <w:rPr>
          <w:spacing w:val="-5"/>
          <w:sz w:val="24"/>
        </w:rPr>
        <w:t xml:space="preserve"> </w:t>
      </w:r>
      <w:r>
        <w:rPr>
          <w:sz w:val="24"/>
        </w:rPr>
        <w:t>a</w:t>
      </w:r>
      <w:r>
        <w:rPr>
          <w:spacing w:val="-5"/>
          <w:sz w:val="24"/>
        </w:rPr>
        <w:t xml:space="preserve"> </w:t>
      </w:r>
      <w:r>
        <w:rPr>
          <w:sz w:val="24"/>
        </w:rPr>
        <w:t>regional</w:t>
      </w:r>
      <w:r>
        <w:rPr>
          <w:spacing w:val="-5"/>
          <w:sz w:val="24"/>
        </w:rPr>
        <w:t xml:space="preserve"> </w:t>
      </w:r>
      <w:r>
        <w:rPr>
          <w:sz w:val="24"/>
        </w:rPr>
        <w:t>level</w:t>
      </w:r>
      <w:r>
        <w:rPr>
          <w:spacing w:val="-4"/>
          <w:sz w:val="24"/>
        </w:rPr>
        <w:t xml:space="preserve"> </w:t>
      </w:r>
      <w:r>
        <w:rPr>
          <w:sz w:val="24"/>
        </w:rPr>
        <w:t>when</w:t>
      </w:r>
      <w:r>
        <w:rPr>
          <w:spacing w:val="-5"/>
          <w:sz w:val="24"/>
        </w:rPr>
        <w:t xml:space="preserve"> </w:t>
      </w:r>
      <w:r>
        <w:rPr>
          <w:sz w:val="24"/>
        </w:rPr>
        <w:t>planning</w:t>
      </w:r>
      <w:r>
        <w:rPr>
          <w:spacing w:val="-5"/>
          <w:sz w:val="24"/>
        </w:rPr>
        <w:t xml:space="preserve"> </w:t>
      </w:r>
      <w:r>
        <w:rPr>
          <w:sz w:val="24"/>
        </w:rPr>
        <w:t>and</w:t>
      </w:r>
      <w:r>
        <w:rPr>
          <w:spacing w:val="-5"/>
          <w:sz w:val="24"/>
        </w:rPr>
        <w:t xml:space="preserve"> </w:t>
      </w:r>
      <w:r>
        <w:rPr>
          <w:sz w:val="24"/>
        </w:rPr>
        <w:t>preparing</w:t>
      </w:r>
      <w:r>
        <w:rPr>
          <w:spacing w:val="-5"/>
          <w:sz w:val="24"/>
        </w:rPr>
        <w:t xml:space="preserve"> </w:t>
      </w:r>
      <w:r>
        <w:rPr>
          <w:sz w:val="24"/>
        </w:rPr>
        <w:t>for</w:t>
      </w:r>
      <w:r>
        <w:rPr>
          <w:spacing w:val="-5"/>
          <w:sz w:val="24"/>
        </w:rPr>
        <w:t xml:space="preserve"> </w:t>
      </w:r>
      <w:r>
        <w:rPr>
          <w:sz w:val="24"/>
        </w:rPr>
        <w:t>new projects throughout the region and state.</w:t>
      </w:r>
    </w:p>
    <w:p w14:paraId="37B74AA5" w14:textId="77777777" w:rsidR="00807B74" w:rsidRDefault="004E5816">
      <w:pPr>
        <w:pStyle w:val="ListParagraph"/>
        <w:numPr>
          <w:ilvl w:val="1"/>
          <w:numId w:val="10"/>
        </w:numPr>
        <w:tabs>
          <w:tab w:val="left" w:pos="2219"/>
        </w:tabs>
        <w:spacing w:before="199" w:line="276" w:lineRule="auto"/>
        <w:ind w:left="2219" w:right="1228"/>
        <w:rPr>
          <w:sz w:val="24"/>
        </w:rPr>
      </w:pPr>
      <w:r>
        <w:rPr>
          <w:sz w:val="24"/>
        </w:rPr>
        <w:t>Educate</w:t>
      </w:r>
      <w:r>
        <w:rPr>
          <w:spacing w:val="-4"/>
          <w:sz w:val="24"/>
        </w:rPr>
        <w:t xml:space="preserve"> </w:t>
      </w:r>
      <w:r>
        <w:rPr>
          <w:sz w:val="24"/>
        </w:rPr>
        <w:t>the</w:t>
      </w:r>
      <w:r>
        <w:rPr>
          <w:spacing w:val="-4"/>
          <w:sz w:val="24"/>
        </w:rPr>
        <w:t xml:space="preserve"> </w:t>
      </w:r>
      <w:r>
        <w:rPr>
          <w:sz w:val="24"/>
        </w:rPr>
        <w:t>public</w:t>
      </w:r>
      <w:r>
        <w:rPr>
          <w:spacing w:val="-4"/>
          <w:sz w:val="24"/>
        </w:rPr>
        <w:t xml:space="preserve"> </w:t>
      </w:r>
      <w:r>
        <w:rPr>
          <w:sz w:val="24"/>
        </w:rPr>
        <w:t>on</w:t>
      </w:r>
      <w:r>
        <w:rPr>
          <w:spacing w:val="-4"/>
          <w:sz w:val="24"/>
        </w:rPr>
        <w:t xml:space="preserve"> </w:t>
      </w:r>
      <w:r>
        <w:rPr>
          <w:sz w:val="24"/>
        </w:rPr>
        <w:t>the</w:t>
      </w:r>
      <w:r>
        <w:rPr>
          <w:spacing w:val="-4"/>
          <w:sz w:val="24"/>
        </w:rPr>
        <w:t xml:space="preserve"> </w:t>
      </w:r>
      <w:r>
        <w:rPr>
          <w:sz w:val="24"/>
        </w:rPr>
        <w:t>inner</w:t>
      </w:r>
      <w:r>
        <w:rPr>
          <w:spacing w:val="-4"/>
          <w:sz w:val="24"/>
        </w:rPr>
        <w:t xml:space="preserve"> </w:t>
      </w:r>
      <w:r>
        <w:rPr>
          <w:sz w:val="24"/>
        </w:rPr>
        <w:t>workings</w:t>
      </w:r>
      <w:r>
        <w:rPr>
          <w:spacing w:val="-4"/>
          <w:sz w:val="24"/>
        </w:rPr>
        <w:t xml:space="preserve"> </w:t>
      </w:r>
      <w:r>
        <w:rPr>
          <w:sz w:val="24"/>
        </w:rPr>
        <w:t>of</w:t>
      </w:r>
      <w:r>
        <w:rPr>
          <w:spacing w:val="-4"/>
          <w:sz w:val="24"/>
        </w:rPr>
        <w:t xml:space="preserve"> </w:t>
      </w:r>
      <w:r>
        <w:rPr>
          <w:sz w:val="24"/>
        </w:rPr>
        <w:t>the</w:t>
      </w:r>
      <w:r>
        <w:rPr>
          <w:spacing w:val="-4"/>
          <w:sz w:val="24"/>
        </w:rPr>
        <w:t xml:space="preserve"> </w:t>
      </w:r>
      <w:r>
        <w:rPr>
          <w:sz w:val="24"/>
        </w:rPr>
        <w:t>region’s</w:t>
      </w:r>
      <w:r>
        <w:rPr>
          <w:spacing w:val="-3"/>
          <w:sz w:val="24"/>
        </w:rPr>
        <w:t xml:space="preserve"> </w:t>
      </w:r>
      <w:r>
        <w:rPr>
          <w:sz w:val="24"/>
        </w:rPr>
        <w:t>transportation systems, including projects, travel trends, and safety.</w:t>
      </w:r>
    </w:p>
    <w:p w14:paraId="0AE992E8" w14:textId="77777777" w:rsidR="002E4B5D" w:rsidRDefault="002E4B5D" w:rsidP="002E4B5D">
      <w:pPr>
        <w:tabs>
          <w:tab w:val="left" w:pos="2219"/>
        </w:tabs>
        <w:spacing w:before="199" w:line="276" w:lineRule="auto"/>
        <w:ind w:right="1228"/>
        <w:rPr>
          <w:sz w:val="24"/>
        </w:rPr>
      </w:pPr>
    </w:p>
    <w:p w14:paraId="772CF889" w14:textId="77777777" w:rsidR="002E4B5D" w:rsidRPr="002E4B5D" w:rsidRDefault="002E4B5D" w:rsidP="002E4B5D">
      <w:pPr>
        <w:tabs>
          <w:tab w:val="left" w:pos="2219"/>
        </w:tabs>
        <w:spacing w:before="199" w:line="276" w:lineRule="auto"/>
        <w:ind w:right="1228"/>
        <w:rPr>
          <w:sz w:val="24"/>
        </w:rPr>
      </w:pPr>
    </w:p>
    <w:p w14:paraId="3D813D04" w14:textId="77777777" w:rsidR="002E4B5D" w:rsidRDefault="004E5816" w:rsidP="002E4B5D">
      <w:pPr>
        <w:pStyle w:val="Heading3"/>
        <w:spacing w:before="201" w:line="276" w:lineRule="auto"/>
        <w:ind w:left="2219" w:right="1270" w:hanging="1440"/>
        <w:jc w:val="both"/>
      </w:pPr>
      <w:bookmarkStart w:id="11" w:name="_Toc228282243"/>
      <w:r>
        <w:lastRenderedPageBreak/>
        <w:t>Goal</w:t>
      </w:r>
      <w:r>
        <w:rPr>
          <w:spacing w:val="-3"/>
        </w:rPr>
        <w:t xml:space="preserve"> </w:t>
      </w:r>
      <w:r>
        <w:t>#5</w:t>
      </w:r>
      <w:bookmarkEnd w:id="11"/>
    </w:p>
    <w:p w14:paraId="3AE7B95A" w14:textId="77777777" w:rsidR="002E4B5D" w:rsidRDefault="002E4B5D" w:rsidP="002E4B5D">
      <w:pPr>
        <w:pStyle w:val="BodyText"/>
      </w:pPr>
    </w:p>
    <w:p w14:paraId="2C623FD3" w14:textId="740D3CF0" w:rsidR="002E4B5D" w:rsidRDefault="002E4B5D" w:rsidP="002E4B5D">
      <w:pPr>
        <w:pStyle w:val="BodyText"/>
      </w:pPr>
      <w:r>
        <w:t>Promote and encourage resiliency in the transportation planning process to better prepare for the future and reduce the impact of natural or manmade disasters.</w:t>
      </w:r>
    </w:p>
    <w:p w14:paraId="33D13CEA" w14:textId="77777777" w:rsidR="002E4B5D" w:rsidRPr="002E4B5D" w:rsidRDefault="002E4B5D" w:rsidP="002E4B5D">
      <w:pPr>
        <w:pStyle w:val="BodyText"/>
      </w:pPr>
    </w:p>
    <w:p w14:paraId="5D820AE8" w14:textId="6C950809" w:rsidR="00807B74" w:rsidRDefault="004E5816">
      <w:pPr>
        <w:spacing w:before="80"/>
        <w:ind w:left="780"/>
        <w:rPr>
          <w:i/>
          <w:sz w:val="24"/>
        </w:rPr>
      </w:pPr>
      <w:r>
        <w:rPr>
          <w:i/>
          <w:spacing w:val="-2"/>
          <w:sz w:val="24"/>
        </w:rPr>
        <w:t>Objectives:</w:t>
      </w:r>
    </w:p>
    <w:p w14:paraId="60E95972" w14:textId="77777777" w:rsidR="00807B74" w:rsidRDefault="004E5816">
      <w:pPr>
        <w:pStyle w:val="ListParagraph"/>
        <w:numPr>
          <w:ilvl w:val="1"/>
          <w:numId w:val="9"/>
        </w:numPr>
        <w:tabs>
          <w:tab w:val="left" w:pos="2220"/>
        </w:tabs>
        <w:spacing w:before="241" w:line="276" w:lineRule="auto"/>
        <w:ind w:right="868"/>
        <w:rPr>
          <w:sz w:val="24"/>
        </w:rPr>
      </w:pPr>
      <w:r>
        <w:rPr>
          <w:sz w:val="24"/>
        </w:rPr>
        <w:t>Encourage</w:t>
      </w:r>
      <w:r>
        <w:rPr>
          <w:spacing w:val="-5"/>
          <w:sz w:val="24"/>
        </w:rPr>
        <w:t xml:space="preserve"> </w:t>
      </w:r>
      <w:r>
        <w:rPr>
          <w:sz w:val="24"/>
        </w:rPr>
        <w:t>development</w:t>
      </w:r>
      <w:r>
        <w:rPr>
          <w:spacing w:val="-5"/>
          <w:sz w:val="24"/>
        </w:rPr>
        <w:t xml:space="preserve"> </w:t>
      </w:r>
      <w:r>
        <w:rPr>
          <w:sz w:val="24"/>
        </w:rPr>
        <w:t>of</w:t>
      </w:r>
      <w:r>
        <w:rPr>
          <w:spacing w:val="-5"/>
          <w:sz w:val="24"/>
        </w:rPr>
        <w:t xml:space="preserve"> </w:t>
      </w:r>
      <w:r>
        <w:rPr>
          <w:sz w:val="24"/>
        </w:rPr>
        <w:t>a</w:t>
      </w:r>
      <w:r>
        <w:rPr>
          <w:spacing w:val="-6"/>
          <w:sz w:val="24"/>
        </w:rPr>
        <w:t xml:space="preserve"> </w:t>
      </w:r>
      <w:r>
        <w:rPr>
          <w:sz w:val="24"/>
        </w:rPr>
        <w:t>transportation</w:t>
      </w:r>
      <w:r>
        <w:rPr>
          <w:spacing w:val="-5"/>
          <w:sz w:val="24"/>
        </w:rPr>
        <w:t xml:space="preserve"> </w:t>
      </w:r>
      <w:r>
        <w:rPr>
          <w:sz w:val="24"/>
        </w:rPr>
        <w:t>system,</w:t>
      </w:r>
      <w:r>
        <w:rPr>
          <w:spacing w:val="-5"/>
          <w:sz w:val="24"/>
        </w:rPr>
        <w:t xml:space="preserve"> </w:t>
      </w:r>
      <w:r>
        <w:rPr>
          <w:sz w:val="24"/>
        </w:rPr>
        <w:t>which</w:t>
      </w:r>
      <w:r>
        <w:rPr>
          <w:spacing w:val="-5"/>
          <w:sz w:val="24"/>
        </w:rPr>
        <w:t xml:space="preserve"> </w:t>
      </w:r>
      <w:r>
        <w:rPr>
          <w:sz w:val="24"/>
        </w:rPr>
        <w:t>can</w:t>
      </w:r>
      <w:r>
        <w:rPr>
          <w:spacing w:val="-5"/>
          <w:sz w:val="24"/>
        </w:rPr>
        <w:t xml:space="preserve"> </w:t>
      </w:r>
      <w:r>
        <w:rPr>
          <w:sz w:val="24"/>
        </w:rPr>
        <w:t>safely</w:t>
      </w:r>
      <w:r>
        <w:rPr>
          <w:spacing w:val="-5"/>
          <w:sz w:val="24"/>
        </w:rPr>
        <w:t xml:space="preserve"> </w:t>
      </w:r>
      <w:r>
        <w:rPr>
          <w:sz w:val="24"/>
        </w:rPr>
        <w:t>and efficiently accommodate unusual and unpredictable conditions.</w:t>
      </w:r>
    </w:p>
    <w:p w14:paraId="73194B38" w14:textId="77777777" w:rsidR="00807B74" w:rsidRDefault="004E5816">
      <w:pPr>
        <w:pStyle w:val="ListParagraph"/>
        <w:numPr>
          <w:ilvl w:val="1"/>
          <w:numId w:val="9"/>
        </w:numPr>
        <w:tabs>
          <w:tab w:val="left" w:pos="2220"/>
        </w:tabs>
        <w:spacing w:before="201" w:line="276" w:lineRule="auto"/>
        <w:ind w:right="1082"/>
        <w:rPr>
          <w:sz w:val="24"/>
        </w:rPr>
      </w:pPr>
      <w:r>
        <w:rPr>
          <w:sz w:val="24"/>
        </w:rPr>
        <w:t>‘Promote transportation improvements, facility design and construction standards</w:t>
      </w:r>
      <w:r>
        <w:rPr>
          <w:spacing w:val="-6"/>
          <w:sz w:val="24"/>
        </w:rPr>
        <w:t xml:space="preserve"> </w:t>
      </w:r>
      <w:r>
        <w:rPr>
          <w:sz w:val="24"/>
        </w:rPr>
        <w:t>that</w:t>
      </w:r>
      <w:r>
        <w:rPr>
          <w:spacing w:val="-6"/>
          <w:sz w:val="24"/>
        </w:rPr>
        <w:t xml:space="preserve"> </w:t>
      </w:r>
      <w:r>
        <w:rPr>
          <w:sz w:val="24"/>
        </w:rPr>
        <w:t>withstand</w:t>
      </w:r>
      <w:r>
        <w:rPr>
          <w:spacing w:val="-6"/>
          <w:sz w:val="24"/>
        </w:rPr>
        <w:t xml:space="preserve"> </w:t>
      </w:r>
      <w:r>
        <w:rPr>
          <w:sz w:val="24"/>
        </w:rPr>
        <w:t>extreme</w:t>
      </w:r>
      <w:r>
        <w:rPr>
          <w:spacing w:val="-5"/>
          <w:sz w:val="24"/>
        </w:rPr>
        <w:t xml:space="preserve"> </w:t>
      </w:r>
      <w:r>
        <w:rPr>
          <w:sz w:val="24"/>
        </w:rPr>
        <w:t>demands</w:t>
      </w:r>
      <w:r>
        <w:rPr>
          <w:spacing w:val="-6"/>
          <w:sz w:val="24"/>
        </w:rPr>
        <w:t xml:space="preserve"> </w:t>
      </w:r>
      <w:r>
        <w:rPr>
          <w:sz w:val="24"/>
        </w:rPr>
        <w:t>and</w:t>
      </w:r>
      <w:r>
        <w:rPr>
          <w:spacing w:val="-6"/>
          <w:sz w:val="24"/>
        </w:rPr>
        <w:t xml:space="preserve"> </w:t>
      </w:r>
      <w:r>
        <w:rPr>
          <w:sz w:val="24"/>
        </w:rPr>
        <w:t>unexpected</w:t>
      </w:r>
      <w:r>
        <w:rPr>
          <w:spacing w:val="-6"/>
          <w:sz w:val="24"/>
        </w:rPr>
        <w:t xml:space="preserve"> </w:t>
      </w:r>
      <w:r>
        <w:rPr>
          <w:sz w:val="24"/>
        </w:rPr>
        <w:t>conditions.</w:t>
      </w:r>
    </w:p>
    <w:p w14:paraId="2C679742" w14:textId="77777777" w:rsidR="00807B74" w:rsidRDefault="00807B74">
      <w:pPr>
        <w:pStyle w:val="BodyText"/>
        <w:ind w:left="0"/>
      </w:pPr>
    </w:p>
    <w:p w14:paraId="1D2298D1" w14:textId="77777777" w:rsidR="00807B74" w:rsidRDefault="00807B74" w:rsidP="00055EB0">
      <w:pPr>
        <w:pStyle w:val="BodyText"/>
      </w:pPr>
    </w:p>
    <w:p w14:paraId="39216384" w14:textId="77777777" w:rsidR="007E756E" w:rsidRDefault="007E756E" w:rsidP="00055EB0">
      <w:pPr>
        <w:pStyle w:val="BodyText"/>
      </w:pPr>
    </w:p>
    <w:p w14:paraId="78855CA5" w14:textId="77777777" w:rsidR="002E4B5D" w:rsidRDefault="002E4B5D" w:rsidP="00055EB0">
      <w:pPr>
        <w:pStyle w:val="BodyText"/>
      </w:pPr>
    </w:p>
    <w:p w14:paraId="4F939F86" w14:textId="77777777" w:rsidR="00055EB0" w:rsidRDefault="00055EB0" w:rsidP="00055EB0">
      <w:pPr>
        <w:pStyle w:val="BodyText"/>
      </w:pPr>
    </w:p>
    <w:p w14:paraId="74177191" w14:textId="77777777" w:rsidR="00055EB0" w:rsidRDefault="00055EB0" w:rsidP="00055EB0">
      <w:pPr>
        <w:pStyle w:val="BodyText"/>
      </w:pPr>
    </w:p>
    <w:p w14:paraId="637EC600" w14:textId="77777777" w:rsidR="00055EB0" w:rsidRDefault="00055EB0" w:rsidP="00055EB0">
      <w:pPr>
        <w:pStyle w:val="BodyText"/>
      </w:pPr>
    </w:p>
    <w:p w14:paraId="48916B98" w14:textId="77777777" w:rsidR="00055EB0" w:rsidRDefault="00055EB0" w:rsidP="00055EB0">
      <w:pPr>
        <w:pStyle w:val="BodyText"/>
      </w:pPr>
    </w:p>
    <w:p w14:paraId="6E265931" w14:textId="77777777" w:rsidR="00055EB0" w:rsidRDefault="00055EB0" w:rsidP="00055EB0">
      <w:pPr>
        <w:pStyle w:val="BodyText"/>
      </w:pPr>
    </w:p>
    <w:p w14:paraId="29FB698E" w14:textId="77777777" w:rsidR="00055EB0" w:rsidRDefault="00055EB0" w:rsidP="00055EB0">
      <w:pPr>
        <w:pStyle w:val="BodyText"/>
      </w:pPr>
    </w:p>
    <w:p w14:paraId="7167B45D" w14:textId="77777777" w:rsidR="00055EB0" w:rsidRDefault="00055EB0" w:rsidP="00055EB0">
      <w:pPr>
        <w:pStyle w:val="BodyText"/>
      </w:pPr>
    </w:p>
    <w:p w14:paraId="5561F526" w14:textId="77777777" w:rsidR="00055EB0" w:rsidRDefault="00055EB0" w:rsidP="00055EB0">
      <w:pPr>
        <w:pStyle w:val="BodyText"/>
      </w:pPr>
    </w:p>
    <w:p w14:paraId="58400842" w14:textId="77777777" w:rsidR="00055EB0" w:rsidRDefault="00055EB0" w:rsidP="00055EB0">
      <w:pPr>
        <w:pStyle w:val="BodyText"/>
      </w:pPr>
    </w:p>
    <w:p w14:paraId="7236F3C4" w14:textId="77777777" w:rsidR="00BA1D3B" w:rsidRDefault="00BA1D3B" w:rsidP="00055EB0">
      <w:pPr>
        <w:pStyle w:val="BodyText"/>
      </w:pPr>
    </w:p>
    <w:p w14:paraId="4AC5A7F7" w14:textId="77777777" w:rsidR="00BA1D3B" w:rsidRDefault="00BA1D3B" w:rsidP="00055EB0">
      <w:pPr>
        <w:pStyle w:val="BodyText"/>
      </w:pPr>
    </w:p>
    <w:p w14:paraId="1DE7F672" w14:textId="77777777" w:rsidR="00BA1D3B" w:rsidRDefault="00BA1D3B" w:rsidP="00055EB0">
      <w:pPr>
        <w:pStyle w:val="BodyText"/>
      </w:pPr>
    </w:p>
    <w:p w14:paraId="7046BD0B" w14:textId="77777777" w:rsidR="00055EB0" w:rsidRDefault="00055EB0" w:rsidP="00055EB0">
      <w:pPr>
        <w:pStyle w:val="BodyText"/>
      </w:pPr>
    </w:p>
    <w:p w14:paraId="640C0A10" w14:textId="77777777" w:rsidR="00055EB0" w:rsidRDefault="00055EB0" w:rsidP="00055EB0">
      <w:pPr>
        <w:pStyle w:val="BodyText"/>
      </w:pPr>
    </w:p>
    <w:p w14:paraId="1B1BC71E" w14:textId="77777777" w:rsidR="00055EB0" w:rsidRDefault="00055EB0" w:rsidP="00055EB0">
      <w:pPr>
        <w:pStyle w:val="BodyText"/>
      </w:pPr>
    </w:p>
    <w:p w14:paraId="427D922B" w14:textId="77777777" w:rsidR="00055EB0" w:rsidRDefault="00055EB0" w:rsidP="00055EB0">
      <w:pPr>
        <w:pStyle w:val="BodyText"/>
      </w:pPr>
    </w:p>
    <w:p w14:paraId="22F84052" w14:textId="77777777" w:rsidR="00055EB0" w:rsidRDefault="00055EB0" w:rsidP="00055EB0">
      <w:pPr>
        <w:pStyle w:val="BodyText"/>
      </w:pPr>
    </w:p>
    <w:p w14:paraId="281386A6" w14:textId="77777777" w:rsidR="00055EB0" w:rsidRDefault="00055EB0" w:rsidP="00055EB0">
      <w:pPr>
        <w:pStyle w:val="BodyText"/>
      </w:pPr>
    </w:p>
    <w:p w14:paraId="69A88783" w14:textId="77777777" w:rsidR="00055EB0" w:rsidRDefault="00055EB0" w:rsidP="00055EB0">
      <w:pPr>
        <w:pStyle w:val="BodyText"/>
      </w:pPr>
    </w:p>
    <w:p w14:paraId="6564D663" w14:textId="77777777" w:rsidR="00055EB0" w:rsidRDefault="00055EB0" w:rsidP="00055EB0">
      <w:pPr>
        <w:pStyle w:val="BodyText"/>
      </w:pPr>
    </w:p>
    <w:p w14:paraId="48A9119C" w14:textId="77777777" w:rsidR="00055EB0" w:rsidRDefault="00055EB0" w:rsidP="00055EB0">
      <w:pPr>
        <w:pStyle w:val="BodyText"/>
      </w:pPr>
    </w:p>
    <w:p w14:paraId="651CBF2A" w14:textId="77777777" w:rsidR="00055EB0" w:rsidRDefault="00055EB0" w:rsidP="00055EB0">
      <w:pPr>
        <w:pStyle w:val="BodyText"/>
      </w:pPr>
    </w:p>
    <w:p w14:paraId="6A5967BD" w14:textId="77777777" w:rsidR="00055EB0" w:rsidRDefault="00055EB0" w:rsidP="00055EB0">
      <w:pPr>
        <w:pStyle w:val="BodyText"/>
      </w:pPr>
    </w:p>
    <w:p w14:paraId="716F28EF" w14:textId="77777777" w:rsidR="00055EB0" w:rsidRDefault="00055EB0" w:rsidP="00055EB0">
      <w:pPr>
        <w:pStyle w:val="BodyText"/>
      </w:pPr>
    </w:p>
    <w:p w14:paraId="32B574C5" w14:textId="77777777" w:rsidR="00055EB0" w:rsidRDefault="00055EB0" w:rsidP="00055EB0">
      <w:pPr>
        <w:pStyle w:val="BodyText"/>
      </w:pPr>
    </w:p>
    <w:p w14:paraId="149D76A4" w14:textId="77777777" w:rsidR="00055EB0" w:rsidRDefault="00055EB0" w:rsidP="00055EB0">
      <w:pPr>
        <w:pStyle w:val="BodyText"/>
      </w:pPr>
    </w:p>
    <w:p w14:paraId="28FB4D25" w14:textId="77777777" w:rsidR="00BA1D3B" w:rsidRDefault="00BA1D3B" w:rsidP="00055EB0">
      <w:pPr>
        <w:pStyle w:val="BodyText"/>
      </w:pPr>
    </w:p>
    <w:p w14:paraId="487D685C" w14:textId="77777777" w:rsidR="002E4B5D" w:rsidRDefault="002E4B5D" w:rsidP="00055EB0">
      <w:pPr>
        <w:pStyle w:val="BodyText"/>
      </w:pPr>
    </w:p>
    <w:p w14:paraId="0334387C" w14:textId="77777777" w:rsidR="002E4B5D" w:rsidRDefault="002E4B5D" w:rsidP="00055EB0">
      <w:pPr>
        <w:pStyle w:val="BodyText"/>
      </w:pPr>
    </w:p>
    <w:p w14:paraId="7549520C" w14:textId="77777777" w:rsidR="002E4B5D" w:rsidRDefault="002E4B5D" w:rsidP="00055EB0">
      <w:pPr>
        <w:pStyle w:val="BodyText"/>
      </w:pPr>
    </w:p>
    <w:p w14:paraId="534D5B99" w14:textId="1C6E10DC" w:rsidR="00807B74" w:rsidRDefault="004E5816">
      <w:pPr>
        <w:pStyle w:val="Heading1"/>
        <w:spacing w:before="0"/>
      </w:pPr>
      <w:bookmarkStart w:id="12" w:name="_Toc228282244"/>
      <w:r>
        <w:lastRenderedPageBreak/>
        <w:t>Chapter</w:t>
      </w:r>
      <w:r>
        <w:rPr>
          <w:spacing w:val="-7"/>
        </w:rPr>
        <w:t xml:space="preserve"> </w:t>
      </w:r>
      <w:r>
        <w:rPr>
          <w:spacing w:val="-10"/>
        </w:rPr>
        <w:t>2</w:t>
      </w:r>
      <w:bookmarkEnd w:id="12"/>
    </w:p>
    <w:p w14:paraId="59BFD5F8" w14:textId="77777777" w:rsidR="00807B74" w:rsidRDefault="00807B74" w:rsidP="007E756E">
      <w:pPr>
        <w:pStyle w:val="BodyText"/>
      </w:pPr>
    </w:p>
    <w:p w14:paraId="3B9907FA" w14:textId="77777777" w:rsidR="00BA1D3B" w:rsidRDefault="00BA1D3B" w:rsidP="00BA1D3B">
      <w:pPr>
        <w:pStyle w:val="Heading3"/>
        <w:jc w:val="center"/>
      </w:pPr>
      <w:bookmarkStart w:id="13" w:name="_Toc228282245"/>
      <w:r>
        <w:t>Multi-Modal Transportation Advisory Subcommittee</w:t>
      </w:r>
      <w:bookmarkEnd w:id="13"/>
    </w:p>
    <w:p w14:paraId="1BD9553E" w14:textId="77777777" w:rsidR="00BA1D3B" w:rsidRDefault="00BA1D3B" w:rsidP="00BA1D3B">
      <w:pPr>
        <w:pStyle w:val="Heading3"/>
        <w:jc w:val="center"/>
      </w:pPr>
    </w:p>
    <w:p w14:paraId="714003D7" w14:textId="3040D9AA" w:rsidR="00BA1D3B" w:rsidRDefault="00BA1D3B" w:rsidP="00BA1D3B">
      <w:pPr>
        <w:pStyle w:val="BodyText"/>
      </w:pPr>
      <w:r>
        <w:t xml:space="preserve">In FY 2024-2025 The Green Hills Regional Planning Commission, </w:t>
      </w:r>
      <w:r w:rsidR="009E7F62">
        <w:t>in partnership</w:t>
      </w:r>
      <w:r>
        <w:t xml:space="preserve"> with MoDOT, began planning efforts that would address the specific multimodal assets in the region and provide a framework for planning and prioritizing future projects in the region.</w:t>
      </w:r>
      <w:r w:rsidR="00FE37F0">
        <w:t xml:space="preserve"> This was accomplished by forming a multi-modal subcommittee that will meet at least twice annually and provide recommendations to </w:t>
      </w:r>
      <w:r w:rsidR="00A3244F">
        <w:t>TAC</w:t>
      </w:r>
      <w:r w:rsidR="00FE37F0">
        <w:t xml:space="preserve"> regarding prioritizing these projects. These planning efforts will provide information about projects in the region and advance the region’s efforts to expand multi-modal assets with a focus on economic development in the region.</w:t>
      </w:r>
    </w:p>
    <w:p w14:paraId="718C7969" w14:textId="77777777" w:rsidR="00FE37F0" w:rsidRDefault="00FE37F0" w:rsidP="00BA1D3B">
      <w:pPr>
        <w:pStyle w:val="BodyText"/>
      </w:pPr>
    </w:p>
    <w:tbl>
      <w:tblPr>
        <w:tblStyle w:val="TableGrid"/>
        <w:tblW w:w="0" w:type="auto"/>
        <w:tblInd w:w="398" w:type="dxa"/>
        <w:tblLook w:val="04A0" w:firstRow="1" w:lastRow="0" w:firstColumn="1" w:lastColumn="0" w:noHBand="0" w:noVBand="1"/>
      </w:tblPr>
      <w:tblGrid>
        <w:gridCol w:w="4007"/>
        <w:gridCol w:w="2700"/>
        <w:gridCol w:w="3765"/>
      </w:tblGrid>
      <w:tr w:rsidR="00055EB0" w14:paraId="5C8F4DB9" w14:textId="77777777" w:rsidTr="009016D3">
        <w:tc>
          <w:tcPr>
            <w:tcW w:w="10472" w:type="dxa"/>
            <w:gridSpan w:val="3"/>
            <w:shd w:val="clear" w:color="auto" w:fill="374C80" w:themeFill="accent1" w:themeFillShade="BF"/>
            <w:vAlign w:val="center"/>
          </w:tcPr>
          <w:p w14:paraId="3BA60188" w14:textId="77777777" w:rsidR="00055EB0" w:rsidRDefault="00055EB0" w:rsidP="009016D3">
            <w:pPr>
              <w:pStyle w:val="Heading1"/>
              <w:spacing w:before="0"/>
              <w:ind w:left="0"/>
              <w:rPr>
                <w:color w:val="FFFFFF" w:themeColor="background1"/>
                <w:sz w:val="32"/>
                <w:szCs w:val="32"/>
              </w:rPr>
            </w:pPr>
          </w:p>
          <w:p w14:paraId="6A959120" w14:textId="77777777" w:rsidR="00055EB0" w:rsidRDefault="00055EB0" w:rsidP="009016D3">
            <w:pPr>
              <w:pStyle w:val="Heading1"/>
              <w:spacing w:before="0"/>
              <w:ind w:left="0"/>
              <w:rPr>
                <w:color w:val="FFFFFF" w:themeColor="background1"/>
                <w:sz w:val="32"/>
                <w:szCs w:val="32"/>
              </w:rPr>
            </w:pPr>
            <w:bookmarkStart w:id="14" w:name="_Toc198195287"/>
            <w:bookmarkStart w:id="15" w:name="_Toc228282246"/>
            <w:r>
              <w:rPr>
                <w:color w:val="FFFFFF" w:themeColor="background1"/>
                <w:sz w:val="32"/>
                <w:szCs w:val="32"/>
              </w:rPr>
              <w:t>Multi-Modal Subcommittee</w:t>
            </w:r>
            <w:bookmarkEnd w:id="14"/>
            <w:bookmarkEnd w:id="15"/>
          </w:p>
          <w:p w14:paraId="06ED66D9" w14:textId="77777777" w:rsidR="00055EB0" w:rsidRPr="00FE37F0" w:rsidRDefault="00055EB0" w:rsidP="009016D3">
            <w:pPr>
              <w:pStyle w:val="Heading1"/>
              <w:spacing w:before="0"/>
              <w:ind w:left="0"/>
              <w:rPr>
                <w:color w:val="FFFFFF" w:themeColor="background1"/>
                <w:sz w:val="32"/>
                <w:szCs w:val="32"/>
              </w:rPr>
            </w:pPr>
          </w:p>
        </w:tc>
      </w:tr>
      <w:tr w:rsidR="00055EB0" w14:paraId="4029D357" w14:textId="77777777" w:rsidTr="009E7F62">
        <w:tc>
          <w:tcPr>
            <w:tcW w:w="4007" w:type="dxa"/>
            <w:shd w:val="clear" w:color="auto" w:fill="90A1CF" w:themeFill="accent1" w:themeFillTint="99"/>
            <w:vAlign w:val="center"/>
          </w:tcPr>
          <w:p w14:paraId="00A5A992" w14:textId="77777777" w:rsidR="00055EB0" w:rsidRPr="00FE37F0" w:rsidRDefault="00055EB0" w:rsidP="009016D3">
            <w:pPr>
              <w:pStyle w:val="Heading1"/>
              <w:spacing w:before="0"/>
              <w:ind w:left="0"/>
              <w:rPr>
                <w:color w:val="FFFFFF" w:themeColor="background1"/>
                <w:sz w:val="24"/>
                <w:szCs w:val="24"/>
              </w:rPr>
            </w:pPr>
            <w:bookmarkStart w:id="16" w:name="_Toc198195288"/>
            <w:bookmarkStart w:id="17" w:name="_Toc228282247"/>
            <w:r>
              <w:rPr>
                <w:color w:val="FFFFFF" w:themeColor="background1"/>
                <w:sz w:val="24"/>
                <w:szCs w:val="24"/>
              </w:rPr>
              <w:t>Name</w:t>
            </w:r>
            <w:bookmarkEnd w:id="16"/>
            <w:bookmarkEnd w:id="17"/>
          </w:p>
        </w:tc>
        <w:tc>
          <w:tcPr>
            <w:tcW w:w="2700" w:type="dxa"/>
            <w:shd w:val="clear" w:color="auto" w:fill="90A1CF" w:themeFill="accent1" w:themeFillTint="99"/>
            <w:vAlign w:val="center"/>
          </w:tcPr>
          <w:p w14:paraId="6E670713" w14:textId="77777777" w:rsidR="00055EB0" w:rsidRPr="00FE37F0" w:rsidRDefault="00055EB0" w:rsidP="009016D3">
            <w:pPr>
              <w:pStyle w:val="Heading1"/>
              <w:spacing w:before="0"/>
              <w:ind w:left="0"/>
              <w:rPr>
                <w:color w:val="FFFFFF" w:themeColor="background1"/>
                <w:sz w:val="24"/>
                <w:szCs w:val="24"/>
              </w:rPr>
            </w:pPr>
            <w:bookmarkStart w:id="18" w:name="_Toc198195289"/>
            <w:bookmarkStart w:id="19" w:name="_Toc228282248"/>
            <w:r>
              <w:rPr>
                <w:color w:val="FFFFFF" w:themeColor="background1"/>
                <w:sz w:val="24"/>
                <w:szCs w:val="24"/>
              </w:rPr>
              <w:t>Mode</w:t>
            </w:r>
            <w:bookmarkEnd w:id="18"/>
            <w:bookmarkEnd w:id="19"/>
          </w:p>
        </w:tc>
        <w:tc>
          <w:tcPr>
            <w:tcW w:w="3765" w:type="dxa"/>
            <w:shd w:val="clear" w:color="auto" w:fill="90A1CF" w:themeFill="accent1" w:themeFillTint="99"/>
            <w:vAlign w:val="center"/>
          </w:tcPr>
          <w:p w14:paraId="01875739" w14:textId="42EB132B" w:rsidR="00055EB0" w:rsidRPr="00FE37F0" w:rsidRDefault="00055EB0" w:rsidP="009016D3">
            <w:pPr>
              <w:pStyle w:val="Heading1"/>
              <w:spacing w:before="0"/>
              <w:ind w:left="0"/>
              <w:rPr>
                <w:color w:val="FFFFFF" w:themeColor="background1"/>
                <w:sz w:val="24"/>
                <w:szCs w:val="24"/>
              </w:rPr>
            </w:pPr>
          </w:p>
        </w:tc>
      </w:tr>
      <w:tr w:rsidR="00055EB0" w14:paraId="615431A2" w14:textId="77777777" w:rsidTr="009E7F62">
        <w:tc>
          <w:tcPr>
            <w:tcW w:w="4007" w:type="dxa"/>
            <w:shd w:val="clear" w:color="auto" w:fill="FFFFFF" w:themeFill="background1"/>
            <w:vAlign w:val="center"/>
          </w:tcPr>
          <w:p w14:paraId="1F9D7BD6" w14:textId="77777777" w:rsidR="00055EB0" w:rsidRPr="00FE37F0" w:rsidRDefault="00055EB0" w:rsidP="009016D3">
            <w:pPr>
              <w:pStyle w:val="Heading1"/>
              <w:spacing w:before="0"/>
              <w:ind w:left="0"/>
              <w:rPr>
                <w:b w:val="0"/>
                <w:bCs w:val="0"/>
                <w:sz w:val="24"/>
                <w:szCs w:val="24"/>
              </w:rPr>
            </w:pPr>
            <w:bookmarkStart w:id="20" w:name="_Toc198195290"/>
            <w:bookmarkStart w:id="21" w:name="_Toc228282249"/>
            <w:r>
              <w:rPr>
                <w:b w:val="0"/>
                <w:bCs w:val="0"/>
                <w:sz w:val="24"/>
                <w:szCs w:val="24"/>
              </w:rPr>
              <w:t>Beth Langley (Chair)</w:t>
            </w:r>
            <w:bookmarkEnd w:id="20"/>
            <w:bookmarkEnd w:id="21"/>
          </w:p>
        </w:tc>
        <w:tc>
          <w:tcPr>
            <w:tcW w:w="2700" w:type="dxa"/>
            <w:shd w:val="clear" w:color="auto" w:fill="FFFFFF" w:themeFill="background1"/>
            <w:vAlign w:val="center"/>
          </w:tcPr>
          <w:p w14:paraId="77A48DC4" w14:textId="77777777" w:rsidR="00055EB0" w:rsidRPr="00FE37F0" w:rsidRDefault="00055EB0" w:rsidP="009016D3">
            <w:pPr>
              <w:pStyle w:val="Heading1"/>
              <w:spacing w:before="0"/>
              <w:ind w:left="0"/>
              <w:rPr>
                <w:b w:val="0"/>
                <w:bCs w:val="0"/>
                <w:sz w:val="24"/>
                <w:szCs w:val="24"/>
              </w:rPr>
            </w:pPr>
            <w:bookmarkStart w:id="22" w:name="_Toc198195291"/>
            <w:bookmarkStart w:id="23" w:name="_Toc228282250"/>
            <w:r>
              <w:rPr>
                <w:b w:val="0"/>
                <w:bCs w:val="0"/>
                <w:sz w:val="24"/>
                <w:szCs w:val="24"/>
              </w:rPr>
              <w:t>Transit</w:t>
            </w:r>
            <w:bookmarkEnd w:id="22"/>
            <w:bookmarkEnd w:id="23"/>
          </w:p>
        </w:tc>
        <w:tc>
          <w:tcPr>
            <w:tcW w:w="3765" w:type="dxa"/>
            <w:shd w:val="clear" w:color="auto" w:fill="FFFFFF" w:themeFill="background1"/>
            <w:vAlign w:val="center"/>
          </w:tcPr>
          <w:p w14:paraId="7EDF8DE9" w14:textId="77777777" w:rsidR="00055EB0" w:rsidRPr="00FE37F0" w:rsidRDefault="00055EB0" w:rsidP="009016D3">
            <w:pPr>
              <w:pStyle w:val="Heading1"/>
              <w:spacing w:before="0"/>
              <w:ind w:left="0"/>
              <w:rPr>
                <w:b w:val="0"/>
                <w:bCs w:val="0"/>
                <w:sz w:val="24"/>
                <w:szCs w:val="24"/>
              </w:rPr>
            </w:pPr>
            <w:bookmarkStart w:id="24" w:name="_Toc198195292"/>
            <w:bookmarkStart w:id="25" w:name="_Toc228282251"/>
            <w:r>
              <w:rPr>
                <w:b w:val="0"/>
                <w:bCs w:val="0"/>
                <w:sz w:val="24"/>
                <w:szCs w:val="24"/>
              </w:rPr>
              <w:t>Oats Transportation</w:t>
            </w:r>
            <w:bookmarkEnd w:id="24"/>
            <w:bookmarkEnd w:id="25"/>
          </w:p>
        </w:tc>
      </w:tr>
      <w:tr w:rsidR="00055EB0" w14:paraId="76FEBDB2" w14:textId="77777777" w:rsidTr="009E7F62">
        <w:tc>
          <w:tcPr>
            <w:tcW w:w="4007" w:type="dxa"/>
            <w:shd w:val="clear" w:color="auto" w:fill="FFFFFF" w:themeFill="background1"/>
            <w:vAlign w:val="center"/>
          </w:tcPr>
          <w:p w14:paraId="7600F5C8" w14:textId="77777777" w:rsidR="00055EB0" w:rsidRDefault="00055EB0" w:rsidP="009016D3">
            <w:pPr>
              <w:pStyle w:val="Heading1"/>
              <w:spacing w:before="0"/>
              <w:ind w:left="0"/>
              <w:rPr>
                <w:b w:val="0"/>
                <w:bCs w:val="0"/>
                <w:sz w:val="24"/>
                <w:szCs w:val="24"/>
              </w:rPr>
            </w:pPr>
            <w:bookmarkStart w:id="26" w:name="_Toc198195293"/>
            <w:bookmarkStart w:id="27" w:name="_Toc228282252"/>
            <w:r>
              <w:rPr>
                <w:b w:val="0"/>
                <w:bCs w:val="0"/>
                <w:sz w:val="24"/>
                <w:szCs w:val="24"/>
              </w:rPr>
              <w:t>Bud Motsinger</w:t>
            </w:r>
            <w:bookmarkEnd w:id="26"/>
            <w:bookmarkEnd w:id="27"/>
          </w:p>
        </w:tc>
        <w:tc>
          <w:tcPr>
            <w:tcW w:w="2700" w:type="dxa"/>
            <w:shd w:val="clear" w:color="auto" w:fill="FFFFFF" w:themeFill="background1"/>
            <w:vAlign w:val="center"/>
          </w:tcPr>
          <w:p w14:paraId="1DE1E302" w14:textId="77777777" w:rsidR="00055EB0" w:rsidRDefault="00055EB0" w:rsidP="009016D3">
            <w:pPr>
              <w:pStyle w:val="Heading1"/>
              <w:spacing w:before="0"/>
              <w:ind w:left="0"/>
              <w:rPr>
                <w:b w:val="0"/>
                <w:bCs w:val="0"/>
                <w:sz w:val="24"/>
                <w:szCs w:val="24"/>
              </w:rPr>
            </w:pPr>
            <w:bookmarkStart w:id="28" w:name="_Toc198195294"/>
            <w:bookmarkStart w:id="29" w:name="_Toc228282253"/>
            <w:r>
              <w:rPr>
                <w:b w:val="0"/>
                <w:bCs w:val="0"/>
                <w:sz w:val="24"/>
                <w:szCs w:val="24"/>
              </w:rPr>
              <w:t>Bike/Ped.</w:t>
            </w:r>
            <w:bookmarkEnd w:id="28"/>
            <w:bookmarkEnd w:id="29"/>
          </w:p>
        </w:tc>
        <w:tc>
          <w:tcPr>
            <w:tcW w:w="3765" w:type="dxa"/>
            <w:shd w:val="clear" w:color="auto" w:fill="FFFFFF" w:themeFill="background1"/>
            <w:vAlign w:val="center"/>
          </w:tcPr>
          <w:p w14:paraId="7DCE862F" w14:textId="77777777" w:rsidR="00055EB0" w:rsidRDefault="00055EB0" w:rsidP="009016D3">
            <w:pPr>
              <w:pStyle w:val="Heading1"/>
              <w:spacing w:before="0"/>
              <w:ind w:left="0"/>
              <w:rPr>
                <w:b w:val="0"/>
                <w:bCs w:val="0"/>
                <w:sz w:val="24"/>
                <w:szCs w:val="24"/>
              </w:rPr>
            </w:pPr>
            <w:bookmarkStart w:id="30" w:name="_Toc198195295"/>
            <w:bookmarkStart w:id="31" w:name="_Toc228282254"/>
            <w:r>
              <w:rPr>
                <w:b w:val="0"/>
                <w:bCs w:val="0"/>
                <w:sz w:val="24"/>
                <w:szCs w:val="24"/>
              </w:rPr>
              <w:t>Little Otter Creek Reservoir</w:t>
            </w:r>
            <w:bookmarkEnd w:id="30"/>
            <w:bookmarkEnd w:id="31"/>
          </w:p>
        </w:tc>
      </w:tr>
      <w:tr w:rsidR="00055EB0" w14:paraId="3325CFBB" w14:textId="77777777" w:rsidTr="009E7F62">
        <w:tc>
          <w:tcPr>
            <w:tcW w:w="4007" w:type="dxa"/>
            <w:shd w:val="clear" w:color="auto" w:fill="FFFFFF" w:themeFill="background1"/>
            <w:vAlign w:val="center"/>
          </w:tcPr>
          <w:p w14:paraId="25C042FD" w14:textId="77777777" w:rsidR="00055EB0" w:rsidRDefault="00055EB0" w:rsidP="009016D3">
            <w:pPr>
              <w:pStyle w:val="Heading1"/>
              <w:spacing w:before="0"/>
              <w:ind w:left="0"/>
              <w:rPr>
                <w:b w:val="0"/>
                <w:bCs w:val="0"/>
                <w:sz w:val="24"/>
                <w:szCs w:val="24"/>
              </w:rPr>
            </w:pPr>
            <w:bookmarkStart w:id="32" w:name="_Toc198195296"/>
            <w:bookmarkStart w:id="33" w:name="_Toc228282255"/>
            <w:r>
              <w:rPr>
                <w:b w:val="0"/>
                <w:bCs w:val="0"/>
                <w:sz w:val="24"/>
                <w:szCs w:val="24"/>
              </w:rPr>
              <w:t>Ron Urton</w:t>
            </w:r>
            <w:bookmarkEnd w:id="32"/>
            <w:bookmarkEnd w:id="33"/>
          </w:p>
        </w:tc>
        <w:tc>
          <w:tcPr>
            <w:tcW w:w="2700" w:type="dxa"/>
            <w:shd w:val="clear" w:color="auto" w:fill="FFFFFF" w:themeFill="background1"/>
            <w:vAlign w:val="center"/>
          </w:tcPr>
          <w:p w14:paraId="5BD697FC" w14:textId="77777777" w:rsidR="00055EB0" w:rsidRDefault="00055EB0" w:rsidP="009016D3">
            <w:pPr>
              <w:pStyle w:val="Heading1"/>
              <w:spacing w:before="0"/>
              <w:ind w:left="0"/>
              <w:rPr>
                <w:b w:val="0"/>
                <w:bCs w:val="0"/>
                <w:sz w:val="24"/>
                <w:szCs w:val="24"/>
              </w:rPr>
            </w:pPr>
            <w:bookmarkStart w:id="34" w:name="_Toc198195297"/>
            <w:bookmarkStart w:id="35" w:name="_Toc228282256"/>
            <w:r>
              <w:rPr>
                <w:b w:val="0"/>
                <w:bCs w:val="0"/>
                <w:sz w:val="24"/>
                <w:szCs w:val="24"/>
              </w:rPr>
              <w:t>Aviation</w:t>
            </w:r>
            <w:bookmarkEnd w:id="34"/>
            <w:bookmarkEnd w:id="35"/>
          </w:p>
        </w:tc>
        <w:tc>
          <w:tcPr>
            <w:tcW w:w="3765" w:type="dxa"/>
            <w:shd w:val="clear" w:color="auto" w:fill="FFFFFF" w:themeFill="background1"/>
            <w:vAlign w:val="center"/>
          </w:tcPr>
          <w:p w14:paraId="5291819A" w14:textId="77777777" w:rsidR="00055EB0" w:rsidRDefault="00055EB0" w:rsidP="009016D3">
            <w:pPr>
              <w:pStyle w:val="Heading1"/>
              <w:spacing w:before="0"/>
              <w:ind w:left="0"/>
              <w:rPr>
                <w:b w:val="0"/>
                <w:bCs w:val="0"/>
                <w:sz w:val="24"/>
                <w:szCs w:val="24"/>
              </w:rPr>
            </w:pPr>
            <w:bookmarkStart w:id="36" w:name="_Toc198195298"/>
            <w:bookmarkStart w:id="37" w:name="_Toc228282257"/>
            <w:r>
              <w:rPr>
                <w:b w:val="0"/>
                <w:bCs w:val="0"/>
                <w:sz w:val="24"/>
                <w:szCs w:val="24"/>
              </w:rPr>
              <w:t>Trenton Municipal Airport</w:t>
            </w:r>
            <w:bookmarkEnd w:id="36"/>
            <w:bookmarkEnd w:id="37"/>
          </w:p>
        </w:tc>
      </w:tr>
      <w:tr w:rsidR="00055EB0" w14:paraId="61DD4226" w14:textId="77777777" w:rsidTr="009E7F62">
        <w:tc>
          <w:tcPr>
            <w:tcW w:w="4007" w:type="dxa"/>
            <w:shd w:val="clear" w:color="auto" w:fill="FFFFFF" w:themeFill="background1"/>
            <w:vAlign w:val="center"/>
          </w:tcPr>
          <w:p w14:paraId="4C9F0A28" w14:textId="77777777" w:rsidR="00055EB0" w:rsidRDefault="00055EB0" w:rsidP="009016D3">
            <w:pPr>
              <w:pStyle w:val="Heading1"/>
              <w:spacing w:before="0"/>
              <w:ind w:left="0"/>
              <w:rPr>
                <w:b w:val="0"/>
                <w:bCs w:val="0"/>
                <w:sz w:val="24"/>
                <w:szCs w:val="24"/>
              </w:rPr>
            </w:pPr>
            <w:bookmarkStart w:id="38" w:name="_Toc198195299"/>
            <w:bookmarkStart w:id="39" w:name="_Toc228282258"/>
            <w:r>
              <w:rPr>
                <w:b w:val="0"/>
                <w:bCs w:val="0"/>
                <w:sz w:val="24"/>
                <w:szCs w:val="24"/>
              </w:rPr>
              <w:t>Jeffery Martin</w:t>
            </w:r>
            <w:bookmarkEnd w:id="38"/>
            <w:bookmarkEnd w:id="39"/>
          </w:p>
        </w:tc>
        <w:tc>
          <w:tcPr>
            <w:tcW w:w="2700" w:type="dxa"/>
            <w:shd w:val="clear" w:color="auto" w:fill="FFFFFF" w:themeFill="background1"/>
            <w:vAlign w:val="center"/>
          </w:tcPr>
          <w:p w14:paraId="0C55767A" w14:textId="77777777" w:rsidR="00055EB0" w:rsidRDefault="00055EB0" w:rsidP="009016D3">
            <w:pPr>
              <w:pStyle w:val="Heading1"/>
              <w:spacing w:before="0"/>
              <w:ind w:left="0"/>
              <w:rPr>
                <w:b w:val="0"/>
                <w:bCs w:val="0"/>
                <w:sz w:val="24"/>
                <w:szCs w:val="24"/>
              </w:rPr>
            </w:pPr>
            <w:bookmarkStart w:id="40" w:name="_Toc198195300"/>
            <w:bookmarkStart w:id="41" w:name="_Toc228282259"/>
            <w:r>
              <w:rPr>
                <w:b w:val="0"/>
                <w:bCs w:val="0"/>
                <w:sz w:val="24"/>
                <w:szCs w:val="24"/>
              </w:rPr>
              <w:t>Rail</w:t>
            </w:r>
            <w:bookmarkEnd w:id="40"/>
            <w:bookmarkEnd w:id="41"/>
          </w:p>
        </w:tc>
        <w:tc>
          <w:tcPr>
            <w:tcW w:w="3765" w:type="dxa"/>
            <w:shd w:val="clear" w:color="auto" w:fill="FFFFFF" w:themeFill="background1"/>
            <w:vAlign w:val="center"/>
          </w:tcPr>
          <w:p w14:paraId="45AEE6E9" w14:textId="77777777" w:rsidR="00055EB0" w:rsidRDefault="00055EB0" w:rsidP="009016D3">
            <w:pPr>
              <w:pStyle w:val="Heading1"/>
              <w:spacing w:before="0"/>
              <w:ind w:left="0"/>
              <w:rPr>
                <w:b w:val="0"/>
                <w:bCs w:val="0"/>
                <w:sz w:val="24"/>
                <w:szCs w:val="24"/>
              </w:rPr>
            </w:pPr>
            <w:bookmarkStart w:id="42" w:name="_Toc198195301"/>
            <w:bookmarkStart w:id="43" w:name="_Toc228282260"/>
            <w:r>
              <w:rPr>
                <w:b w:val="0"/>
                <w:bCs w:val="0"/>
                <w:sz w:val="24"/>
                <w:szCs w:val="24"/>
              </w:rPr>
              <w:t>Amtrak Stop for Carrollton</w:t>
            </w:r>
            <w:bookmarkEnd w:id="42"/>
            <w:bookmarkEnd w:id="43"/>
          </w:p>
        </w:tc>
      </w:tr>
      <w:tr w:rsidR="00055EB0" w14:paraId="1ABD31E1" w14:textId="77777777" w:rsidTr="009E7F62">
        <w:tc>
          <w:tcPr>
            <w:tcW w:w="4007" w:type="dxa"/>
            <w:shd w:val="clear" w:color="auto" w:fill="FFFFFF" w:themeFill="background1"/>
            <w:vAlign w:val="center"/>
          </w:tcPr>
          <w:p w14:paraId="003F8CEA" w14:textId="77777777" w:rsidR="00055EB0" w:rsidRDefault="00055EB0" w:rsidP="009016D3">
            <w:pPr>
              <w:pStyle w:val="Heading1"/>
              <w:spacing w:before="0"/>
              <w:ind w:left="0"/>
              <w:rPr>
                <w:b w:val="0"/>
                <w:bCs w:val="0"/>
                <w:sz w:val="24"/>
                <w:szCs w:val="24"/>
              </w:rPr>
            </w:pPr>
            <w:bookmarkStart w:id="44" w:name="_Toc198195302"/>
            <w:bookmarkStart w:id="45" w:name="_Toc228282261"/>
            <w:r>
              <w:rPr>
                <w:b w:val="0"/>
                <w:bCs w:val="0"/>
                <w:sz w:val="24"/>
                <w:szCs w:val="24"/>
              </w:rPr>
              <w:t>Ron Reckrodt</w:t>
            </w:r>
            <w:bookmarkEnd w:id="44"/>
            <w:bookmarkEnd w:id="45"/>
          </w:p>
        </w:tc>
        <w:tc>
          <w:tcPr>
            <w:tcW w:w="2700" w:type="dxa"/>
            <w:shd w:val="clear" w:color="auto" w:fill="FFFFFF" w:themeFill="background1"/>
            <w:vAlign w:val="center"/>
          </w:tcPr>
          <w:p w14:paraId="210DB012" w14:textId="77777777" w:rsidR="00055EB0" w:rsidRDefault="00055EB0" w:rsidP="009016D3">
            <w:pPr>
              <w:pStyle w:val="Heading1"/>
              <w:spacing w:before="0"/>
              <w:ind w:left="0"/>
              <w:rPr>
                <w:b w:val="0"/>
                <w:bCs w:val="0"/>
                <w:sz w:val="24"/>
                <w:szCs w:val="24"/>
              </w:rPr>
            </w:pPr>
            <w:bookmarkStart w:id="46" w:name="_Toc198195303"/>
            <w:bookmarkStart w:id="47" w:name="_Toc228282262"/>
            <w:r>
              <w:rPr>
                <w:b w:val="0"/>
                <w:bCs w:val="0"/>
                <w:sz w:val="24"/>
                <w:szCs w:val="24"/>
              </w:rPr>
              <w:t>Aviation</w:t>
            </w:r>
            <w:bookmarkEnd w:id="46"/>
            <w:bookmarkEnd w:id="47"/>
          </w:p>
        </w:tc>
        <w:tc>
          <w:tcPr>
            <w:tcW w:w="3765" w:type="dxa"/>
            <w:shd w:val="clear" w:color="auto" w:fill="FFFFFF" w:themeFill="background1"/>
            <w:vAlign w:val="center"/>
          </w:tcPr>
          <w:p w14:paraId="25286BD3" w14:textId="77777777" w:rsidR="00055EB0" w:rsidRDefault="00055EB0" w:rsidP="009016D3">
            <w:pPr>
              <w:pStyle w:val="Heading1"/>
              <w:spacing w:before="0"/>
              <w:ind w:left="0"/>
              <w:rPr>
                <w:b w:val="0"/>
                <w:bCs w:val="0"/>
                <w:sz w:val="24"/>
                <w:szCs w:val="24"/>
              </w:rPr>
            </w:pPr>
            <w:bookmarkStart w:id="48" w:name="_Toc198195304"/>
            <w:bookmarkStart w:id="49" w:name="_Toc228282263"/>
            <w:r>
              <w:rPr>
                <w:b w:val="0"/>
                <w:bCs w:val="0"/>
                <w:sz w:val="24"/>
                <w:szCs w:val="24"/>
              </w:rPr>
              <w:t>Unionville Municipal Airport</w:t>
            </w:r>
            <w:bookmarkEnd w:id="48"/>
            <w:bookmarkEnd w:id="49"/>
          </w:p>
        </w:tc>
      </w:tr>
      <w:tr w:rsidR="00055EB0" w14:paraId="22761B55" w14:textId="77777777" w:rsidTr="009E7F62">
        <w:tc>
          <w:tcPr>
            <w:tcW w:w="4007" w:type="dxa"/>
            <w:shd w:val="clear" w:color="auto" w:fill="FFFFFF" w:themeFill="background1"/>
            <w:vAlign w:val="center"/>
          </w:tcPr>
          <w:p w14:paraId="672F4F5D" w14:textId="77777777" w:rsidR="00055EB0" w:rsidRDefault="00055EB0" w:rsidP="009016D3">
            <w:pPr>
              <w:pStyle w:val="Heading1"/>
              <w:spacing w:before="0"/>
              <w:ind w:left="0"/>
              <w:rPr>
                <w:b w:val="0"/>
                <w:bCs w:val="0"/>
                <w:sz w:val="24"/>
                <w:szCs w:val="24"/>
              </w:rPr>
            </w:pPr>
            <w:bookmarkStart w:id="50" w:name="_Toc198195305"/>
            <w:bookmarkStart w:id="51" w:name="_Toc228282264"/>
            <w:r>
              <w:rPr>
                <w:b w:val="0"/>
                <w:bCs w:val="0"/>
                <w:sz w:val="24"/>
                <w:szCs w:val="24"/>
              </w:rPr>
              <w:t>Bradley Scott</w:t>
            </w:r>
            <w:bookmarkEnd w:id="50"/>
            <w:bookmarkEnd w:id="51"/>
          </w:p>
        </w:tc>
        <w:tc>
          <w:tcPr>
            <w:tcW w:w="2700" w:type="dxa"/>
            <w:shd w:val="clear" w:color="auto" w:fill="FFFFFF" w:themeFill="background1"/>
            <w:vAlign w:val="center"/>
          </w:tcPr>
          <w:p w14:paraId="1D049FB1" w14:textId="77777777" w:rsidR="00055EB0" w:rsidRDefault="00055EB0" w:rsidP="009016D3">
            <w:pPr>
              <w:pStyle w:val="Heading1"/>
              <w:spacing w:before="0"/>
              <w:ind w:left="0"/>
              <w:rPr>
                <w:b w:val="0"/>
                <w:bCs w:val="0"/>
                <w:sz w:val="24"/>
                <w:szCs w:val="24"/>
              </w:rPr>
            </w:pPr>
            <w:bookmarkStart w:id="52" w:name="_Toc198195306"/>
            <w:bookmarkStart w:id="53" w:name="_Toc228282265"/>
            <w:r>
              <w:rPr>
                <w:b w:val="0"/>
                <w:bCs w:val="0"/>
                <w:sz w:val="24"/>
                <w:szCs w:val="24"/>
              </w:rPr>
              <w:t>Bike/Ped.</w:t>
            </w:r>
            <w:bookmarkEnd w:id="52"/>
            <w:bookmarkEnd w:id="53"/>
          </w:p>
        </w:tc>
        <w:tc>
          <w:tcPr>
            <w:tcW w:w="3765" w:type="dxa"/>
            <w:shd w:val="clear" w:color="auto" w:fill="FFFFFF" w:themeFill="background1"/>
            <w:vAlign w:val="center"/>
          </w:tcPr>
          <w:p w14:paraId="556F1B45" w14:textId="77777777" w:rsidR="00055EB0" w:rsidRDefault="00055EB0" w:rsidP="009016D3">
            <w:pPr>
              <w:pStyle w:val="Heading1"/>
              <w:spacing w:before="0"/>
              <w:ind w:left="0"/>
              <w:rPr>
                <w:b w:val="0"/>
                <w:bCs w:val="0"/>
                <w:sz w:val="24"/>
                <w:szCs w:val="24"/>
              </w:rPr>
            </w:pPr>
            <w:bookmarkStart w:id="54" w:name="_Toc198195307"/>
            <w:bookmarkStart w:id="55" w:name="_Toc228282266"/>
            <w:r>
              <w:rPr>
                <w:b w:val="0"/>
                <w:bCs w:val="0"/>
                <w:sz w:val="24"/>
                <w:szCs w:val="24"/>
              </w:rPr>
              <w:t>Roy Blunt Lake Reservoir</w:t>
            </w:r>
            <w:bookmarkEnd w:id="54"/>
            <w:bookmarkEnd w:id="55"/>
          </w:p>
        </w:tc>
      </w:tr>
    </w:tbl>
    <w:p w14:paraId="5B99BA82" w14:textId="77777777" w:rsidR="00FE37F0" w:rsidRDefault="00FE37F0" w:rsidP="00BA1D3B">
      <w:pPr>
        <w:pStyle w:val="BodyText"/>
      </w:pPr>
    </w:p>
    <w:p w14:paraId="09AD5B4F" w14:textId="635AD8EC" w:rsidR="007E756E" w:rsidRDefault="009E7F62" w:rsidP="009E7F62">
      <w:pPr>
        <w:pStyle w:val="BodyText"/>
      </w:pPr>
      <w:r>
        <w:t xml:space="preserve">The function of this subcommittee is to bring </w:t>
      </w:r>
      <w:r w:rsidR="00892D57">
        <w:t>individuals with knowledge of the different categories of multi-modal transportation together. Their function is to provide recommendations to the TAC for what should be a priority of the region. The TAC will then decide what should be considered the priorities of the region. This collaborative effort will allow regional voices to determine what benefits the Green Hills area the most.</w:t>
      </w:r>
    </w:p>
    <w:p w14:paraId="5FD5E97C" w14:textId="77777777" w:rsidR="00892D57" w:rsidRDefault="00892D57" w:rsidP="009E7F62">
      <w:pPr>
        <w:pStyle w:val="BodyText"/>
      </w:pPr>
    </w:p>
    <w:p w14:paraId="27BAC587" w14:textId="74DD616F" w:rsidR="00892D57" w:rsidRDefault="00892D57" w:rsidP="009E7F62">
      <w:pPr>
        <w:pStyle w:val="BodyText"/>
      </w:pPr>
      <w:r>
        <w:t>The Green Hills Multi-Modal Subcommittee has identified the following priorities for the Fiscal Year 24-25</w:t>
      </w:r>
      <w:r w:rsidR="00AA7174">
        <w:t>, that are not currently included in the Northwest District’s Multi-Modal Unfunded Needs List.</w:t>
      </w:r>
      <w:r w:rsidR="0000488C">
        <w:t xml:space="preserve"> </w:t>
      </w:r>
    </w:p>
    <w:p w14:paraId="5B17CEF1" w14:textId="77777777" w:rsidR="00892D57" w:rsidRDefault="00892D57" w:rsidP="009E7F62">
      <w:pPr>
        <w:pStyle w:val="BodyText"/>
      </w:pPr>
    </w:p>
    <w:p w14:paraId="2E36D22A" w14:textId="211D9080" w:rsidR="00892D57" w:rsidRDefault="00892D57" w:rsidP="00892D57">
      <w:pPr>
        <w:pStyle w:val="BodyText"/>
      </w:pPr>
      <w:r>
        <w:t>Priority #1: The Unionville Municipal Airport (Estimated cost $6.95 million)</w:t>
      </w:r>
    </w:p>
    <w:p w14:paraId="5627419B" w14:textId="77777777" w:rsidR="00AA7174" w:rsidRDefault="00AA7174" w:rsidP="00892D57">
      <w:pPr>
        <w:pStyle w:val="BodyText"/>
      </w:pPr>
    </w:p>
    <w:p w14:paraId="57D39266" w14:textId="640D91FA" w:rsidR="00AA7174" w:rsidRDefault="00AA7174" w:rsidP="00892D57">
      <w:pPr>
        <w:pStyle w:val="BodyText"/>
      </w:pPr>
      <w:r>
        <w:t>Priority #2: Funding a feasibility study for raising the low bridge over Highway 13</w:t>
      </w:r>
    </w:p>
    <w:p w14:paraId="725F002E" w14:textId="77777777" w:rsidR="00AA7174" w:rsidRDefault="00AA7174" w:rsidP="00892D57">
      <w:pPr>
        <w:pStyle w:val="BodyText"/>
      </w:pPr>
    </w:p>
    <w:p w14:paraId="3B704F79" w14:textId="29C6D77D" w:rsidR="00AA7174" w:rsidRDefault="00AA7174" w:rsidP="00892D57">
      <w:pPr>
        <w:pStyle w:val="BodyText"/>
      </w:pPr>
      <w:r>
        <w:t>Priority #3: Development of plans for Bike/Pedestrian Trails at Roy Blunt Reservoir and Little</w:t>
      </w:r>
    </w:p>
    <w:p w14:paraId="23D8AEDA" w14:textId="3F5EBB21" w:rsidR="00AA7174" w:rsidRPr="007E756E" w:rsidRDefault="00A00BC8" w:rsidP="00A00BC8">
      <w:pPr>
        <w:pStyle w:val="BodyText"/>
        <w:ind w:left="0"/>
      </w:pPr>
      <w:r>
        <w:t xml:space="preserve"> </w:t>
      </w:r>
      <w:r>
        <w:tab/>
        <w:t xml:space="preserve">                   </w:t>
      </w:r>
      <w:r w:rsidR="00AA7174">
        <w:t>Otter Creek Reservoir</w:t>
      </w:r>
    </w:p>
    <w:p w14:paraId="765835D6" w14:textId="77777777" w:rsidR="007E756E" w:rsidRDefault="007E756E">
      <w:pPr>
        <w:pStyle w:val="BodyText"/>
        <w:spacing w:before="393"/>
        <w:ind w:left="0"/>
        <w:rPr>
          <w:b/>
          <w:sz w:val="44"/>
        </w:rPr>
      </w:pPr>
    </w:p>
    <w:p w14:paraId="480C461D" w14:textId="77A152DE" w:rsidR="007E756E" w:rsidRDefault="007E756E" w:rsidP="007E756E">
      <w:pPr>
        <w:pStyle w:val="BodyText"/>
        <w:spacing w:before="393"/>
        <w:ind w:left="0"/>
        <w:jc w:val="center"/>
        <w:rPr>
          <w:b/>
          <w:sz w:val="44"/>
        </w:rPr>
      </w:pPr>
      <w:r>
        <w:rPr>
          <w:b/>
          <w:sz w:val="44"/>
        </w:rPr>
        <w:lastRenderedPageBreak/>
        <w:t>Chapter 3</w:t>
      </w:r>
    </w:p>
    <w:p w14:paraId="2F807FAF" w14:textId="77777777" w:rsidR="00807B74" w:rsidRDefault="004E5816">
      <w:pPr>
        <w:pStyle w:val="Heading3"/>
        <w:spacing w:before="0"/>
        <w:ind w:left="398" w:right="358"/>
        <w:jc w:val="center"/>
      </w:pPr>
      <w:bookmarkStart w:id="56" w:name="_Toc228282267"/>
      <w:r>
        <w:t>Regional</w:t>
      </w:r>
      <w:r>
        <w:rPr>
          <w:spacing w:val="-3"/>
        </w:rPr>
        <w:t xml:space="preserve"> </w:t>
      </w:r>
      <w:r>
        <w:t>Overview:</w:t>
      </w:r>
      <w:r>
        <w:rPr>
          <w:spacing w:val="63"/>
        </w:rPr>
        <w:t xml:space="preserve"> </w:t>
      </w:r>
      <w:r>
        <w:t>Land</w:t>
      </w:r>
      <w:r>
        <w:rPr>
          <w:spacing w:val="-2"/>
        </w:rPr>
        <w:t xml:space="preserve"> </w:t>
      </w:r>
      <w:r>
        <w:t>Use</w:t>
      </w:r>
      <w:r>
        <w:rPr>
          <w:spacing w:val="-3"/>
        </w:rPr>
        <w:t xml:space="preserve"> </w:t>
      </w:r>
      <w:r>
        <w:t>and</w:t>
      </w:r>
      <w:r>
        <w:rPr>
          <w:spacing w:val="-2"/>
        </w:rPr>
        <w:t xml:space="preserve"> </w:t>
      </w:r>
      <w:r>
        <w:t>Census</w:t>
      </w:r>
      <w:r>
        <w:rPr>
          <w:spacing w:val="-2"/>
        </w:rPr>
        <w:t xml:space="preserve"> </w:t>
      </w:r>
      <w:r>
        <w:rPr>
          <w:spacing w:val="-4"/>
        </w:rPr>
        <w:t>Data</w:t>
      </w:r>
      <w:bookmarkEnd w:id="56"/>
    </w:p>
    <w:p w14:paraId="6FAF2853" w14:textId="77777777" w:rsidR="00807B74" w:rsidRDefault="00807B74">
      <w:pPr>
        <w:pStyle w:val="BodyText"/>
        <w:ind w:left="0"/>
        <w:rPr>
          <w:b/>
        </w:rPr>
      </w:pPr>
    </w:p>
    <w:p w14:paraId="10F2C4CF" w14:textId="77777777" w:rsidR="00807B74" w:rsidRDefault="004E5816">
      <w:pPr>
        <w:ind w:left="780"/>
        <w:rPr>
          <w:b/>
          <w:spacing w:val="-2"/>
          <w:sz w:val="24"/>
        </w:rPr>
      </w:pPr>
      <w:r>
        <w:rPr>
          <w:b/>
          <w:spacing w:val="-2"/>
          <w:sz w:val="24"/>
        </w:rPr>
        <w:t>Geography</w:t>
      </w:r>
    </w:p>
    <w:p w14:paraId="42B6EECD" w14:textId="77777777" w:rsidR="00E2302E" w:rsidRDefault="00E2302E">
      <w:pPr>
        <w:ind w:left="780"/>
        <w:rPr>
          <w:b/>
          <w:sz w:val="24"/>
        </w:rPr>
      </w:pPr>
    </w:p>
    <w:p w14:paraId="4C74F54B" w14:textId="77777777" w:rsidR="00807B74" w:rsidRPr="00E2302E" w:rsidRDefault="004E5816" w:rsidP="00E2302E">
      <w:pPr>
        <w:pStyle w:val="BodyText"/>
      </w:pPr>
      <w:r w:rsidRPr="00E2302E">
        <w:t>The Green Hills Region of Missouri is a 6,420 square mile area encompassing counties (Caldwell, Chariton, Daviess, Harrison, Grundy, Linn, Livingston, Mercer, Putnam, and Sullivan) and 74 cities in north central Missouri. The region borders Iowa to the north and the Missouri River to the south. (See regional map). Considered part of the interior plains’ central lowlands, the topography is largely uniform, predominated by rolling uplands and stream valleys, the exception being the southernmost counties where the flat Missouri River bottoms make up a significant portion of their land area.</w:t>
      </w:r>
    </w:p>
    <w:p w14:paraId="3DF30BA6" w14:textId="77777777" w:rsidR="00807B74" w:rsidRDefault="004E5816">
      <w:pPr>
        <w:pStyle w:val="Heading3"/>
        <w:ind w:left="779"/>
      </w:pPr>
      <w:bookmarkStart w:id="57" w:name="_Toc228282268"/>
      <w:r>
        <w:t>Transportation</w:t>
      </w:r>
      <w:r>
        <w:rPr>
          <w:spacing w:val="-8"/>
        </w:rPr>
        <w:t xml:space="preserve"> </w:t>
      </w:r>
      <w:r>
        <w:t>Land</w:t>
      </w:r>
      <w:r>
        <w:rPr>
          <w:spacing w:val="-8"/>
        </w:rPr>
        <w:t xml:space="preserve"> </w:t>
      </w:r>
      <w:r>
        <w:rPr>
          <w:spacing w:val="-5"/>
        </w:rPr>
        <w:t>Use</w:t>
      </w:r>
      <w:bookmarkEnd w:id="57"/>
    </w:p>
    <w:p w14:paraId="3012AB22" w14:textId="77777777" w:rsidR="00807B74" w:rsidRDefault="004E5816">
      <w:pPr>
        <w:pStyle w:val="BodyText"/>
        <w:spacing w:before="241" w:line="276" w:lineRule="auto"/>
        <w:ind w:left="779" w:right="781"/>
      </w:pPr>
      <w:r>
        <w:t>There are several US highways and one major interstate passing through the region, and</w:t>
      </w:r>
      <w:r>
        <w:rPr>
          <w:spacing w:val="-3"/>
        </w:rPr>
        <w:t xml:space="preserve"> </w:t>
      </w:r>
      <w:r>
        <w:t>many</w:t>
      </w:r>
      <w:r>
        <w:rPr>
          <w:spacing w:val="-3"/>
        </w:rPr>
        <w:t xml:space="preserve"> </w:t>
      </w:r>
      <w:r>
        <w:t>hundreds</w:t>
      </w:r>
      <w:r>
        <w:rPr>
          <w:spacing w:val="-3"/>
        </w:rPr>
        <w:t xml:space="preserve"> </w:t>
      </w:r>
      <w:r>
        <w:t>of</w:t>
      </w:r>
      <w:r>
        <w:rPr>
          <w:spacing w:val="-3"/>
        </w:rPr>
        <w:t xml:space="preserve"> </w:t>
      </w:r>
      <w:r>
        <w:t>miles</w:t>
      </w:r>
      <w:r>
        <w:rPr>
          <w:spacing w:val="-3"/>
        </w:rPr>
        <w:t xml:space="preserve"> </w:t>
      </w:r>
      <w:r>
        <w:t>of</w:t>
      </w:r>
      <w:r>
        <w:rPr>
          <w:spacing w:val="-3"/>
        </w:rPr>
        <w:t xml:space="preserve"> </w:t>
      </w:r>
      <w:r>
        <w:t>state-maintained</w:t>
      </w:r>
      <w:r>
        <w:rPr>
          <w:spacing w:val="-3"/>
        </w:rPr>
        <w:t xml:space="preserve"> </w:t>
      </w:r>
      <w:r>
        <w:t>asphalt</w:t>
      </w:r>
      <w:r>
        <w:rPr>
          <w:spacing w:val="-3"/>
        </w:rPr>
        <w:t xml:space="preserve"> </w:t>
      </w:r>
      <w:r>
        <w:t>roadways</w:t>
      </w:r>
      <w:r>
        <w:rPr>
          <w:spacing w:val="-3"/>
        </w:rPr>
        <w:t xml:space="preserve"> </w:t>
      </w:r>
      <w:r>
        <w:t>and</w:t>
      </w:r>
      <w:r>
        <w:rPr>
          <w:spacing w:val="-3"/>
        </w:rPr>
        <w:t xml:space="preserve"> </w:t>
      </w:r>
      <w:r>
        <w:t>bridges.</w:t>
      </w:r>
      <w:r>
        <w:rPr>
          <w:spacing w:val="40"/>
        </w:rPr>
        <w:t xml:space="preserve"> </w:t>
      </w:r>
      <w:r>
        <w:t>There are no major airports, but several small private and public access runways, and there are several major railways in the region.</w:t>
      </w:r>
      <w:r>
        <w:rPr>
          <w:spacing w:val="40"/>
        </w:rPr>
        <w:t xml:space="preserve"> </w:t>
      </w:r>
      <w:r>
        <w:t>There are several minor ports in the counties which border the Missouri River.</w:t>
      </w:r>
    </w:p>
    <w:p w14:paraId="573C0A4C" w14:textId="77777777" w:rsidR="00807B74" w:rsidRDefault="004E5816">
      <w:pPr>
        <w:pStyle w:val="BodyText"/>
        <w:spacing w:before="200" w:line="276" w:lineRule="auto"/>
        <w:ind w:left="779" w:right="896"/>
      </w:pPr>
      <w:r>
        <w:t>The Green Hills Region has many miles of state-maintained roadway- two interstate highways</w:t>
      </w:r>
      <w:r>
        <w:rPr>
          <w:spacing w:val="-3"/>
        </w:rPr>
        <w:t xml:space="preserve"> </w:t>
      </w:r>
      <w:r>
        <w:t>and</w:t>
      </w:r>
      <w:r>
        <w:rPr>
          <w:spacing w:val="-3"/>
        </w:rPr>
        <w:t xml:space="preserve"> </w:t>
      </w:r>
      <w:r>
        <w:t>about</w:t>
      </w:r>
      <w:r>
        <w:rPr>
          <w:spacing w:val="-3"/>
        </w:rPr>
        <w:t xml:space="preserve"> </w:t>
      </w:r>
      <w:r>
        <w:t>a</w:t>
      </w:r>
      <w:r>
        <w:rPr>
          <w:spacing w:val="-3"/>
        </w:rPr>
        <w:t xml:space="preserve"> </w:t>
      </w:r>
      <w:r>
        <w:t>dozen</w:t>
      </w:r>
      <w:r>
        <w:rPr>
          <w:spacing w:val="-3"/>
        </w:rPr>
        <w:t xml:space="preserve"> </w:t>
      </w:r>
      <w:r>
        <w:t>state</w:t>
      </w:r>
      <w:r>
        <w:rPr>
          <w:spacing w:val="-3"/>
        </w:rPr>
        <w:t xml:space="preserve"> </w:t>
      </w:r>
      <w:r>
        <w:t>highways,</w:t>
      </w:r>
      <w:r>
        <w:rPr>
          <w:spacing w:val="-2"/>
        </w:rPr>
        <w:t xml:space="preserve"> </w:t>
      </w:r>
      <w:r>
        <w:t>with</w:t>
      </w:r>
      <w:r>
        <w:rPr>
          <w:spacing w:val="-3"/>
        </w:rPr>
        <w:t xml:space="preserve"> </w:t>
      </w:r>
      <w:r>
        <w:t>a</w:t>
      </w:r>
      <w:r>
        <w:rPr>
          <w:spacing w:val="-3"/>
        </w:rPr>
        <w:t xml:space="preserve"> </w:t>
      </w:r>
      <w:r>
        <w:t>great</w:t>
      </w:r>
      <w:r>
        <w:rPr>
          <w:spacing w:val="-3"/>
        </w:rPr>
        <w:t xml:space="preserve"> </w:t>
      </w:r>
      <w:r>
        <w:t>number</w:t>
      </w:r>
      <w:r>
        <w:rPr>
          <w:spacing w:val="-3"/>
        </w:rPr>
        <w:t xml:space="preserve"> </w:t>
      </w:r>
      <w:r>
        <w:t>of</w:t>
      </w:r>
      <w:r>
        <w:rPr>
          <w:spacing w:val="-3"/>
        </w:rPr>
        <w:t xml:space="preserve"> </w:t>
      </w:r>
      <w:r>
        <w:t>littered</w:t>
      </w:r>
      <w:r>
        <w:rPr>
          <w:spacing w:val="-3"/>
        </w:rPr>
        <w:t xml:space="preserve"> </w:t>
      </w:r>
      <w:r>
        <w:t>highways, in varying conditions.</w:t>
      </w:r>
      <w:r>
        <w:rPr>
          <w:spacing w:val="40"/>
        </w:rPr>
        <w:t xml:space="preserve"> </w:t>
      </w:r>
      <w:r>
        <w:t>One American Legion Memorial Highway (65) runs through the region</w:t>
      </w:r>
      <w:r>
        <w:rPr>
          <w:spacing w:val="-2"/>
        </w:rPr>
        <w:t xml:space="preserve"> </w:t>
      </w:r>
      <w:r>
        <w:t>and</w:t>
      </w:r>
      <w:r>
        <w:rPr>
          <w:spacing w:val="-2"/>
        </w:rPr>
        <w:t xml:space="preserve"> </w:t>
      </w:r>
      <w:r>
        <w:t>is</w:t>
      </w:r>
      <w:r>
        <w:rPr>
          <w:spacing w:val="-2"/>
        </w:rPr>
        <w:t xml:space="preserve"> </w:t>
      </w:r>
      <w:r>
        <w:t>the</w:t>
      </w:r>
      <w:r>
        <w:rPr>
          <w:spacing w:val="-2"/>
        </w:rPr>
        <w:t xml:space="preserve"> </w:t>
      </w:r>
      <w:r>
        <w:t>focus</w:t>
      </w:r>
      <w:r>
        <w:rPr>
          <w:spacing w:val="-2"/>
        </w:rPr>
        <w:t xml:space="preserve"> </w:t>
      </w:r>
      <w:r>
        <w:t>of</w:t>
      </w:r>
      <w:r>
        <w:rPr>
          <w:spacing w:val="-2"/>
        </w:rPr>
        <w:t xml:space="preserve"> </w:t>
      </w:r>
      <w:r>
        <w:t>a</w:t>
      </w:r>
      <w:r>
        <w:rPr>
          <w:spacing w:val="-2"/>
        </w:rPr>
        <w:t xml:space="preserve"> </w:t>
      </w:r>
      <w:r>
        <w:t>concerted</w:t>
      </w:r>
      <w:r>
        <w:rPr>
          <w:spacing w:val="-2"/>
        </w:rPr>
        <w:t xml:space="preserve"> </w:t>
      </w:r>
      <w:r>
        <w:t>effort</w:t>
      </w:r>
      <w:r>
        <w:rPr>
          <w:spacing w:val="-4"/>
        </w:rPr>
        <w:t xml:space="preserve"> </w:t>
      </w:r>
      <w:r>
        <w:t>along</w:t>
      </w:r>
      <w:r>
        <w:rPr>
          <w:spacing w:val="-2"/>
        </w:rPr>
        <w:t xml:space="preserve"> </w:t>
      </w:r>
      <w:r>
        <w:t>its</w:t>
      </w:r>
      <w:r>
        <w:rPr>
          <w:spacing w:val="-2"/>
        </w:rPr>
        <w:t xml:space="preserve"> </w:t>
      </w:r>
      <w:r>
        <w:t>length</w:t>
      </w:r>
      <w:r>
        <w:rPr>
          <w:spacing w:val="-2"/>
        </w:rPr>
        <w:t xml:space="preserve"> </w:t>
      </w:r>
      <w:r>
        <w:t>throughout</w:t>
      </w:r>
      <w:r>
        <w:rPr>
          <w:spacing w:val="-2"/>
        </w:rPr>
        <w:t xml:space="preserve"> </w:t>
      </w:r>
      <w:r>
        <w:t>the</w:t>
      </w:r>
      <w:r>
        <w:rPr>
          <w:spacing w:val="-2"/>
        </w:rPr>
        <w:t xml:space="preserve"> </w:t>
      </w:r>
      <w:r>
        <w:t>Missouri</w:t>
      </w:r>
      <w:r>
        <w:rPr>
          <w:spacing w:val="-2"/>
        </w:rPr>
        <w:t xml:space="preserve"> </w:t>
      </w:r>
      <w:r>
        <w:t>to upgrade it to four lanes.</w:t>
      </w:r>
      <w:r>
        <w:rPr>
          <w:spacing w:val="40"/>
        </w:rPr>
        <w:t xml:space="preserve"> </w:t>
      </w:r>
      <w:r>
        <w:t>There is one VFW Memorial Highway (36) which bisects the</w:t>
      </w:r>
    </w:p>
    <w:p w14:paraId="53F02B68" w14:textId="77777777" w:rsidR="00807B74" w:rsidRDefault="004E5816">
      <w:pPr>
        <w:pStyle w:val="BodyText"/>
        <w:spacing w:before="80" w:line="276" w:lineRule="auto"/>
        <w:ind w:right="781"/>
      </w:pPr>
      <w:r>
        <w:t>region from east to west, a major traffic way that runs the width of the state from the Missouri River in the west and to the Mississippi River on the east side of Missouri and is</w:t>
      </w:r>
      <w:r>
        <w:rPr>
          <w:spacing w:val="-2"/>
        </w:rPr>
        <w:t xml:space="preserve"> </w:t>
      </w:r>
      <w:r>
        <w:t>four</w:t>
      </w:r>
      <w:r>
        <w:rPr>
          <w:spacing w:val="-2"/>
        </w:rPr>
        <w:t xml:space="preserve"> </w:t>
      </w:r>
      <w:proofErr w:type="gramStart"/>
      <w:r>
        <w:t>lane</w:t>
      </w:r>
      <w:proofErr w:type="gramEnd"/>
      <w:r>
        <w:rPr>
          <w:spacing w:val="-2"/>
        </w:rPr>
        <w:t xml:space="preserve"> </w:t>
      </w:r>
      <w:r>
        <w:t>for</w:t>
      </w:r>
      <w:r>
        <w:rPr>
          <w:spacing w:val="-2"/>
        </w:rPr>
        <w:t xml:space="preserve"> </w:t>
      </w:r>
      <w:r>
        <w:t>most</w:t>
      </w:r>
      <w:r>
        <w:rPr>
          <w:spacing w:val="-2"/>
        </w:rPr>
        <w:t xml:space="preserve"> </w:t>
      </w:r>
      <w:r>
        <w:t>of</w:t>
      </w:r>
      <w:r>
        <w:rPr>
          <w:spacing w:val="-2"/>
        </w:rPr>
        <w:t xml:space="preserve"> </w:t>
      </w:r>
      <w:r>
        <w:t>its</w:t>
      </w:r>
      <w:r>
        <w:rPr>
          <w:spacing w:val="-2"/>
        </w:rPr>
        <w:t xml:space="preserve"> </w:t>
      </w:r>
      <w:r>
        <w:t>length.</w:t>
      </w:r>
      <w:r>
        <w:rPr>
          <w:spacing w:val="40"/>
        </w:rPr>
        <w:t xml:space="preserve"> </w:t>
      </w:r>
      <w:r>
        <w:t>Part</w:t>
      </w:r>
      <w:r>
        <w:rPr>
          <w:spacing w:val="-3"/>
        </w:rPr>
        <w:t xml:space="preserve"> </w:t>
      </w:r>
      <w:r>
        <w:t>of</w:t>
      </w:r>
      <w:r>
        <w:rPr>
          <w:spacing w:val="-3"/>
        </w:rPr>
        <w:t xml:space="preserve"> </w:t>
      </w:r>
      <w:r>
        <w:t>the</w:t>
      </w:r>
      <w:r>
        <w:rPr>
          <w:spacing w:val="-3"/>
        </w:rPr>
        <w:t xml:space="preserve"> </w:t>
      </w:r>
      <w:r>
        <w:t>Lewis</w:t>
      </w:r>
      <w:r>
        <w:rPr>
          <w:spacing w:val="-2"/>
        </w:rPr>
        <w:t xml:space="preserve"> </w:t>
      </w:r>
      <w:r>
        <w:t>and</w:t>
      </w:r>
      <w:r>
        <w:rPr>
          <w:spacing w:val="-2"/>
        </w:rPr>
        <w:t xml:space="preserve"> </w:t>
      </w:r>
      <w:r>
        <w:t>Clark</w:t>
      </w:r>
      <w:r>
        <w:rPr>
          <w:spacing w:val="-2"/>
        </w:rPr>
        <w:t xml:space="preserve"> </w:t>
      </w:r>
      <w:r>
        <w:t>Trail</w:t>
      </w:r>
      <w:r>
        <w:rPr>
          <w:spacing w:val="-2"/>
        </w:rPr>
        <w:t xml:space="preserve"> </w:t>
      </w:r>
      <w:r>
        <w:t>also</w:t>
      </w:r>
      <w:r>
        <w:rPr>
          <w:spacing w:val="-2"/>
        </w:rPr>
        <w:t xml:space="preserve"> </w:t>
      </w:r>
      <w:r>
        <w:t>runs</w:t>
      </w:r>
      <w:r>
        <w:rPr>
          <w:spacing w:val="-2"/>
        </w:rPr>
        <w:t xml:space="preserve"> </w:t>
      </w:r>
      <w:r>
        <w:t>through</w:t>
      </w:r>
      <w:r>
        <w:rPr>
          <w:spacing w:val="-2"/>
        </w:rPr>
        <w:t xml:space="preserve"> </w:t>
      </w:r>
      <w:r>
        <w:t xml:space="preserve">the southern part of the region, along highway 10, 24, and 5 in Carroll and Chariton </w:t>
      </w:r>
      <w:r>
        <w:rPr>
          <w:spacing w:val="-2"/>
        </w:rPr>
        <w:t>counties.</w:t>
      </w:r>
    </w:p>
    <w:p w14:paraId="3FBE06E7" w14:textId="560113D3" w:rsidR="00807B74" w:rsidRDefault="004E5816">
      <w:pPr>
        <w:pStyle w:val="BodyText"/>
        <w:tabs>
          <w:tab w:val="left" w:pos="5197"/>
        </w:tabs>
        <w:spacing w:before="200" w:line="276" w:lineRule="auto"/>
        <w:ind w:right="781"/>
      </w:pPr>
      <w:r>
        <w:t>Railroads first made their way across the region in the late 1850’s with the construction of the Hannibal and St. Joseph railroad.</w:t>
      </w:r>
      <w:r>
        <w:tab/>
        <w:t>After the end of the Civil War, the sale of surplus railroad land was intensely advertised and resulted in increased immigration of easterners</w:t>
      </w:r>
      <w:r>
        <w:rPr>
          <w:spacing w:val="-3"/>
        </w:rPr>
        <w:t xml:space="preserve"> </w:t>
      </w:r>
      <w:r>
        <w:t>to</w:t>
      </w:r>
      <w:r>
        <w:rPr>
          <w:spacing w:val="-3"/>
        </w:rPr>
        <w:t xml:space="preserve"> </w:t>
      </w:r>
      <w:r>
        <w:t>the</w:t>
      </w:r>
      <w:r>
        <w:rPr>
          <w:spacing w:val="-3"/>
        </w:rPr>
        <w:t xml:space="preserve"> </w:t>
      </w:r>
      <w:r>
        <w:t>region.</w:t>
      </w:r>
      <w:r>
        <w:rPr>
          <w:spacing w:val="40"/>
        </w:rPr>
        <w:t xml:space="preserve"> </w:t>
      </w:r>
      <w:r>
        <w:t>In</w:t>
      </w:r>
      <w:r>
        <w:rPr>
          <w:spacing w:val="-4"/>
        </w:rPr>
        <w:t xml:space="preserve"> </w:t>
      </w:r>
      <w:r>
        <w:t>1887,</w:t>
      </w:r>
      <w:r>
        <w:rPr>
          <w:spacing w:val="-3"/>
        </w:rPr>
        <w:t xml:space="preserve"> </w:t>
      </w:r>
      <w:r>
        <w:t>the</w:t>
      </w:r>
      <w:r>
        <w:rPr>
          <w:spacing w:val="-3"/>
        </w:rPr>
        <w:t xml:space="preserve"> </w:t>
      </w:r>
      <w:r>
        <w:t>Milwaukee</w:t>
      </w:r>
      <w:r>
        <w:rPr>
          <w:spacing w:val="-3"/>
        </w:rPr>
        <w:t xml:space="preserve"> </w:t>
      </w:r>
      <w:r>
        <w:t>railroad</w:t>
      </w:r>
      <w:r>
        <w:rPr>
          <w:spacing w:val="-3"/>
        </w:rPr>
        <w:t xml:space="preserve"> </w:t>
      </w:r>
      <w:r>
        <w:t>crossed</w:t>
      </w:r>
      <w:r>
        <w:rPr>
          <w:spacing w:val="-3"/>
        </w:rPr>
        <w:t xml:space="preserve"> </w:t>
      </w:r>
      <w:r>
        <w:t>the</w:t>
      </w:r>
      <w:r>
        <w:rPr>
          <w:spacing w:val="-3"/>
        </w:rPr>
        <w:t xml:space="preserve"> </w:t>
      </w:r>
      <w:r>
        <w:t>southern</w:t>
      </w:r>
      <w:r>
        <w:rPr>
          <w:spacing w:val="-3"/>
        </w:rPr>
        <w:t xml:space="preserve"> </w:t>
      </w:r>
      <w:r>
        <w:t>counties of the region.</w:t>
      </w:r>
      <w:r>
        <w:rPr>
          <w:spacing w:val="40"/>
        </w:rPr>
        <w:t xml:space="preserve"> </w:t>
      </w:r>
      <w:r>
        <w:t xml:space="preserve">There were as many as seven different railroad companies traversing the region, but today there are three </w:t>
      </w:r>
      <w:proofErr w:type="gramStart"/>
      <w:r>
        <w:t>left</w:t>
      </w:r>
      <w:proofErr w:type="gramEnd"/>
      <w:r>
        <w:t xml:space="preserve"> operating the remaining functional track, which all run southeast to northwest.</w:t>
      </w:r>
      <w:r>
        <w:rPr>
          <w:spacing w:val="40"/>
        </w:rPr>
        <w:t xml:space="preserve"> </w:t>
      </w:r>
      <w:r>
        <w:t>Burlington Northern has two lines running through Carroll, Chariton, and Linn Counties.</w:t>
      </w:r>
      <w:r>
        <w:rPr>
          <w:spacing w:val="40"/>
        </w:rPr>
        <w:t xml:space="preserve"> </w:t>
      </w:r>
      <w:r>
        <w:t xml:space="preserve">Norfolk and Western </w:t>
      </w:r>
      <w:proofErr w:type="gramStart"/>
      <w:r>
        <w:t>has</w:t>
      </w:r>
      <w:proofErr w:type="gramEnd"/>
      <w:r>
        <w:t xml:space="preserve"> a line running through Caldwell, Livingston, Sullivan, and Putnam, and Union Pacific runs though Caldwell, Grundy, and </w:t>
      </w:r>
      <w:r>
        <w:rPr>
          <w:spacing w:val="-2"/>
        </w:rPr>
        <w:t>Mercer.</w:t>
      </w:r>
    </w:p>
    <w:p w14:paraId="781BA8C0" w14:textId="77777777" w:rsidR="00807B74" w:rsidRDefault="004E5816">
      <w:pPr>
        <w:pStyle w:val="BodyText"/>
        <w:spacing w:before="200" w:line="276" w:lineRule="auto"/>
        <w:ind w:right="781"/>
      </w:pPr>
      <w:r>
        <w:t>There are 18 airports, mostly of which are private and commercial use only.</w:t>
      </w:r>
      <w:r>
        <w:rPr>
          <w:spacing w:val="40"/>
        </w:rPr>
        <w:t xml:space="preserve"> </w:t>
      </w:r>
      <w:r>
        <w:t xml:space="preserve">(There are </w:t>
      </w:r>
      <w:r>
        <w:lastRenderedPageBreak/>
        <w:t>no</w:t>
      </w:r>
      <w:r>
        <w:rPr>
          <w:spacing w:val="-3"/>
        </w:rPr>
        <w:t xml:space="preserve"> </w:t>
      </w:r>
      <w:r>
        <w:t>“major”</w:t>
      </w:r>
      <w:r>
        <w:rPr>
          <w:spacing w:val="-3"/>
        </w:rPr>
        <w:t xml:space="preserve"> </w:t>
      </w:r>
      <w:r>
        <w:t>airports</w:t>
      </w:r>
      <w:r>
        <w:rPr>
          <w:spacing w:val="-3"/>
        </w:rPr>
        <w:t xml:space="preserve"> </w:t>
      </w:r>
      <w:r>
        <w:t>in</w:t>
      </w:r>
      <w:r>
        <w:rPr>
          <w:spacing w:val="-3"/>
        </w:rPr>
        <w:t xml:space="preserve"> </w:t>
      </w:r>
      <w:r>
        <w:t>the</w:t>
      </w:r>
      <w:r>
        <w:rPr>
          <w:spacing w:val="-3"/>
        </w:rPr>
        <w:t xml:space="preserve"> </w:t>
      </w:r>
      <w:r>
        <w:t>region)</w:t>
      </w:r>
      <w:r>
        <w:rPr>
          <w:spacing w:val="-3"/>
        </w:rPr>
        <w:t xml:space="preserve"> </w:t>
      </w:r>
      <w:r>
        <w:t>Most</w:t>
      </w:r>
      <w:r>
        <w:rPr>
          <w:spacing w:val="-3"/>
        </w:rPr>
        <w:t xml:space="preserve"> </w:t>
      </w:r>
      <w:r>
        <w:t>of</w:t>
      </w:r>
      <w:r>
        <w:rPr>
          <w:spacing w:val="-3"/>
        </w:rPr>
        <w:t xml:space="preserve"> </w:t>
      </w:r>
      <w:r>
        <w:t>these</w:t>
      </w:r>
      <w:r>
        <w:rPr>
          <w:spacing w:val="-3"/>
        </w:rPr>
        <w:t xml:space="preserve"> </w:t>
      </w:r>
      <w:r>
        <w:t>are</w:t>
      </w:r>
      <w:r>
        <w:rPr>
          <w:spacing w:val="-3"/>
        </w:rPr>
        <w:t xml:space="preserve"> </w:t>
      </w:r>
      <w:r>
        <w:t>easily</w:t>
      </w:r>
      <w:r>
        <w:rPr>
          <w:spacing w:val="-3"/>
        </w:rPr>
        <w:t xml:space="preserve"> </w:t>
      </w:r>
      <w:r>
        <w:t>capable</w:t>
      </w:r>
      <w:r>
        <w:rPr>
          <w:spacing w:val="-3"/>
        </w:rPr>
        <w:t xml:space="preserve"> </w:t>
      </w:r>
      <w:r>
        <w:t>of</w:t>
      </w:r>
      <w:r>
        <w:rPr>
          <w:spacing w:val="-3"/>
        </w:rPr>
        <w:t xml:space="preserve"> </w:t>
      </w:r>
      <w:r>
        <w:t>receiving</w:t>
      </w:r>
      <w:r>
        <w:rPr>
          <w:spacing w:val="-3"/>
        </w:rPr>
        <w:t xml:space="preserve"> </w:t>
      </w:r>
      <w:r>
        <w:t>helicopter traffic as well. There are four dedicated heliports in the region, all private, at hospitals</w:t>
      </w:r>
      <w:r>
        <w:rPr>
          <w:spacing w:val="40"/>
        </w:rPr>
        <w:t xml:space="preserve"> </w:t>
      </w:r>
      <w:r>
        <w:t>for medical transport.</w:t>
      </w:r>
      <w:r>
        <w:rPr>
          <w:spacing w:val="40"/>
        </w:rPr>
        <w:t xml:space="preserve"> </w:t>
      </w:r>
      <w:r>
        <w:t>There are three ports; all located along the Missouri River in Carroll or Chariton Counties.</w:t>
      </w:r>
    </w:p>
    <w:p w14:paraId="5825CFF9" w14:textId="77777777" w:rsidR="00807B74" w:rsidRDefault="004E5816">
      <w:pPr>
        <w:pStyle w:val="BodyText"/>
        <w:spacing w:before="201" w:line="276" w:lineRule="auto"/>
        <w:ind w:right="781"/>
      </w:pPr>
      <w:r>
        <w:t>Being mostly rural, bicycle and pedestrian paths are limited in the Green Hills Region. Most communities with a school have a football field and a track where people go to walk or run, but most of those discourage or outright disallow biking.</w:t>
      </w:r>
      <w:r>
        <w:rPr>
          <w:spacing w:val="40"/>
        </w:rPr>
        <w:t xml:space="preserve"> </w:t>
      </w:r>
      <w:r>
        <w:t>Some communities,</w:t>
      </w:r>
      <w:r>
        <w:rPr>
          <w:spacing w:val="-4"/>
        </w:rPr>
        <w:t xml:space="preserve"> </w:t>
      </w:r>
      <w:r>
        <w:t>like</w:t>
      </w:r>
      <w:r>
        <w:rPr>
          <w:spacing w:val="-4"/>
        </w:rPr>
        <w:t xml:space="preserve"> </w:t>
      </w:r>
      <w:r>
        <w:t>Trenton</w:t>
      </w:r>
      <w:r>
        <w:rPr>
          <w:spacing w:val="-4"/>
        </w:rPr>
        <w:t xml:space="preserve"> </w:t>
      </w:r>
      <w:r>
        <w:t>and</w:t>
      </w:r>
      <w:r>
        <w:rPr>
          <w:spacing w:val="-4"/>
        </w:rPr>
        <w:t xml:space="preserve"> </w:t>
      </w:r>
      <w:r>
        <w:t>Chillicothe,</w:t>
      </w:r>
      <w:r>
        <w:rPr>
          <w:spacing w:val="-4"/>
        </w:rPr>
        <w:t xml:space="preserve"> </w:t>
      </w:r>
      <w:r>
        <w:t>have</w:t>
      </w:r>
      <w:r>
        <w:rPr>
          <w:spacing w:val="-4"/>
        </w:rPr>
        <w:t xml:space="preserve"> </w:t>
      </w:r>
      <w:r>
        <w:t>fair</w:t>
      </w:r>
      <w:r>
        <w:rPr>
          <w:spacing w:val="-4"/>
        </w:rPr>
        <w:t xml:space="preserve"> </w:t>
      </w:r>
      <w:r>
        <w:t>sized</w:t>
      </w:r>
      <w:r>
        <w:rPr>
          <w:spacing w:val="-4"/>
        </w:rPr>
        <w:t xml:space="preserve"> </w:t>
      </w:r>
      <w:r>
        <w:t>park</w:t>
      </w:r>
      <w:r>
        <w:rPr>
          <w:spacing w:val="-4"/>
        </w:rPr>
        <w:t xml:space="preserve"> </w:t>
      </w:r>
      <w:r>
        <w:t>systems</w:t>
      </w:r>
      <w:r>
        <w:rPr>
          <w:spacing w:val="-4"/>
        </w:rPr>
        <w:t xml:space="preserve"> </w:t>
      </w:r>
      <w:r>
        <w:t>with</w:t>
      </w:r>
      <w:r>
        <w:rPr>
          <w:spacing w:val="-4"/>
        </w:rPr>
        <w:t xml:space="preserve"> </w:t>
      </w:r>
      <w:r>
        <w:t>allow</w:t>
      </w:r>
      <w:r>
        <w:rPr>
          <w:spacing w:val="-4"/>
        </w:rPr>
        <w:t xml:space="preserve"> </w:t>
      </w:r>
      <w:r>
        <w:t>them space for walking paths, but most are not designed for bicycling.</w:t>
      </w:r>
    </w:p>
    <w:p w14:paraId="3DA877F9" w14:textId="77777777" w:rsidR="00807B74" w:rsidRDefault="004E5816">
      <w:pPr>
        <w:pStyle w:val="Heading3"/>
      </w:pPr>
      <w:bookmarkStart w:id="58" w:name="_Toc228282269"/>
      <w:r>
        <w:t>Agricultural</w:t>
      </w:r>
      <w:r>
        <w:rPr>
          <w:spacing w:val="-2"/>
        </w:rPr>
        <w:t xml:space="preserve"> </w:t>
      </w:r>
      <w:r>
        <w:t>Resources</w:t>
      </w:r>
      <w:r>
        <w:rPr>
          <w:spacing w:val="-2"/>
        </w:rPr>
        <w:t xml:space="preserve"> </w:t>
      </w:r>
      <w:r>
        <w:t>and</w:t>
      </w:r>
      <w:r>
        <w:rPr>
          <w:spacing w:val="-2"/>
        </w:rPr>
        <w:t xml:space="preserve"> </w:t>
      </w:r>
      <w:r>
        <w:t>Land</w:t>
      </w:r>
      <w:r>
        <w:rPr>
          <w:spacing w:val="-2"/>
        </w:rPr>
        <w:t xml:space="preserve"> </w:t>
      </w:r>
      <w:r>
        <w:rPr>
          <w:spacing w:val="-5"/>
        </w:rPr>
        <w:t>Use</w:t>
      </w:r>
      <w:bookmarkEnd w:id="58"/>
    </w:p>
    <w:p w14:paraId="030F503F" w14:textId="77777777" w:rsidR="00807B74" w:rsidRDefault="004E5816">
      <w:pPr>
        <w:pStyle w:val="BodyText"/>
        <w:spacing w:before="241" w:line="276" w:lineRule="auto"/>
        <w:ind w:right="896"/>
      </w:pPr>
      <w:r>
        <w:t>According</w:t>
      </w:r>
      <w:r>
        <w:rPr>
          <w:spacing w:val="-3"/>
        </w:rPr>
        <w:t xml:space="preserve"> </w:t>
      </w:r>
      <w:r>
        <w:t>to</w:t>
      </w:r>
      <w:r>
        <w:rPr>
          <w:spacing w:val="-3"/>
        </w:rPr>
        <w:t xml:space="preserve"> </w:t>
      </w:r>
      <w:r>
        <w:t>the</w:t>
      </w:r>
      <w:r>
        <w:rPr>
          <w:spacing w:val="-3"/>
        </w:rPr>
        <w:t xml:space="preserve"> </w:t>
      </w:r>
      <w:r>
        <w:t>Census</w:t>
      </w:r>
      <w:r>
        <w:rPr>
          <w:spacing w:val="-3"/>
        </w:rPr>
        <w:t xml:space="preserve"> </w:t>
      </w:r>
      <w:r>
        <w:t>of</w:t>
      </w:r>
      <w:r>
        <w:rPr>
          <w:spacing w:val="-3"/>
        </w:rPr>
        <w:t xml:space="preserve"> </w:t>
      </w:r>
      <w:r>
        <w:t>Agriculture</w:t>
      </w:r>
      <w:r>
        <w:rPr>
          <w:spacing w:val="-3"/>
        </w:rPr>
        <w:t xml:space="preserve"> </w:t>
      </w:r>
      <w:r>
        <w:t>farming</w:t>
      </w:r>
      <w:r>
        <w:rPr>
          <w:spacing w:val="-3"/>
        </w:rPr>
        <w:t xml:space="preserve"> </w:t>
      </w:r>
      <w:r>
        <w:t>involves</w:t>
      </w:r>
      <w:r>
        <w:rPr>
          <w:spacing w:val="-2"/>
        </w:rPr>
        <w:t xml:space="preserve"> </w:t>
      </w:r>
      <w:r>
        <w:t>66%</w:t>
      </w:r>
      <w:r>
        <w:rPr>
          <w:spacing w:val="-3"/>
        </w:rPr>
        <w:t xml:space="preserve"> </w:t>
      </w:r>
      <w:r>
        <w:t>of</w:t>
      </w:r>
      <w:r>
        <w:rPr>
          <w:spacing w:val="-3"/>
        </w:rPr>
        <w:t xml:space="preserve"> </w:t>
      </w:r>
      <w:r>
        <w:t>the</w:t>
      </w:r>
      <w:r>
        <w:rPr>
          <w:spacing w:val="-3"/>
        </w:rPr>
        <w:t xml:space="preserve"> </w:t>
      </w:r>
      <w:r>
        <w:t>state’s</w:t>
      </w:r>
      <w:r>
        <w:rPr>
          <w:spacing w:val="-3"/>
        </w:rPr>
        <w:t xml:space="preserve"> </w:t>
      </w:r>
      <w:r>
        <w:t>land</w:t>
      </w:r>
      <w:r>
        <w:rPr>
          <w:spacing w:val="-3"/>
        </w:rPr>
        <w:t xml:space="preserve"> </w:t>
      </w:r>
      <w:r>
        <w:t>use. The state also ranks extremely high in farm exports and in the value of agricultural products</w:t>
      </w:r>
      <w:r>
        <w:rPr>
          <w:spacing w:val="-4"/>
        </w:rPr>
        <w:t xml:space="preserve"> </w:t>
      </w:r>
      <w:r>
        <w:t>sold.</w:t>
      </w:r>
      <w:r>
        <w:rPr>
          <w:spacing w:val="40"/>
        </w:rPr>
        <w:t xml:space="preserve"> </w:t>
      </w:r>
      <w:r>
        <w:t>This</w:t>
      </w:r>
      <w:r>
        <w:rPr>
          <w:spacing w:val="-4"/>
        </w:rPr>
        <w:t xml:space="preserve"> </w:t>
      </w:r>
      <w:r>
        <w:t>multi-billion-dollar</w:t>
      </w:r>
      <w:r>
        <w:rPr>
          <w:spacing w:val="-4"/>
        </w:rPr>
        <w:t xml:space="preserve"> </w:t>
      </w:r>
      <w:r>
        <w:t>agriculture</w:t>
      </w:r>
      <w:r>
        <w:rPr>
          <w:spacing w:val="-4"/>
        </w:rPr>
        <w:t xml:space="preserve"> </w:t>
      </w:r>
      <w:r>
        <w:t>industry</w:t>
      </w:r>
      <w:r>
        <w:rPr>
          <w:spacing w:val="-4"/>
        </w:rPr>
        <w:t xml:space="preserve"> </w:t>
      </w:r>
      <w:r>
        <w:t>is</w:t>
      </w:r>
      <w:r>
        <w:rPr>
          <w:spacing w:val="-4"/>
        </w:rPr>
        <w:t xml:space="preserve"> </w:t>
      </w:r>
      <w:r>
        <w:t>a</w:t>
      </w:r>
      <w:r>
        <w:rPr>
          <w:spacing w:val="-4"/>
        </w:rPr>
        <w:t xml:space="preserve"> </w:t>
      </w:r>
      <w:r>
        <w:t>key</w:t>
      </w:r>
      <w:r>
        <w:rPr>
          <w:spacing w:val="-4"/>
        </w:rPr>
        <w:t xml:space="preserve"> </w:t>
      </w:r>
      <w:r>
        <w:t>component</w:t>
      </w:r>
      <w:r>
        <w:rPr>
          <w:spacing w:val="-4"/>
        </w:rPr>
        <w:t xml:space="preserve"> </w:t>
      </w:r>
      <w:r>
        <w:t>of</w:t>
      </w:r>
      <w:r>
        <w:rPr>
          <w:spacing w:val="-4"/>
        </w:rPr>
        <w:t xml:space="preserve"> </w:t>
      </w:r>
      <w:r>
        <w:t>the Missouri economy.</w:t>
      </w:r>
      <w:r>
        <w:rPr>
          <w:spacing w:val="40"/>
        </w:rPr>
        <w:t xml:space="preserve"> </w:t>
      </w:r>
      <w:r>
        <w:t>The Green Hills Region itself is heavily agriculture based and reflects the importance of agriculture statewide.</w:t>
      </w:r>
    </w:p>
    <w:p w14:paraId="5B7DA42F" w14:textId="77BF903F" w:rsidR="00807B74" w:rsidRDefault="004E5816" w:rsidP="00E2302E">
      <w:pPr>
        <w:pStyle w:val="BodyText"/>
        <w:spacing w:before="200" w:line="276" w:lineRule="auto"/>
        <w:ind w:right="781"/>
      </w:pPr>
      <w:r>
        <w:t>Farmland is divided into three categories by the US Department of Agriculture.</w:t>
      </w:r>
      <w:r>
        <w:rPr>
          <w:spacing w:val="40"/>
        </w:rPr>
        <w:t xml:space="preserve"> </w:t>
      </w:r>
      <w:r>
        <w:t>Prime Farmland,</w:t>
      </w:r>
      <w:r>
        <w:rPr>
          <w:spacing w:val="-4"/>
        </w:rPr>
        <w:t xml:space="preserve"> </w:t>
      </w:r>
      <w:r>
        <w:t>Unique</w:t>
      </w:r>
      <w:r>
        <w:rPr>
          <w:spacing w:val="-4"/>
        </w:rPr>
        <w:t xml:space="preserve"> </w:t>
      </w:r>
      <w:r>
        <w:t>Farmland,</w:t>
      </w:r>
      <w:r>
        <w:rPr>
          <w:spacing w:val="-4"/>
        </w:rPr>
        <w:t xml:space="preserve"> </w:t>
      </w:r>
      <w:r>
        <w:t>and</w:t>
      </w:r>
      <w:r>
        <w:rPr>
          <w:spacing w:val="-4"/>
        </w:rPr>
        <w:t xml:space="preserve"> </w:t>
      </w:r>
      <w:r>
        <w:t>Farmland</w:t>
      </w:r>
      <w:r>
        <w:rPr>
          <w:spacing w:val="-4"/>
        </w:rPr>
        <w:t xml:space="preserve"> </w:t>
      </w:r>
      <w:r>
        <w:t>of</w:t>
      </w:r>
      <w:r>
        <w:rPr>
          <w:spacing w:val="-4"/>
        </w:rPr>
        <w:t xml:space="preserve"> </w:t>
      </w:r>
      <w:r>
        <w:t>statewide</w:t>
      </w:r>
      <w:r>
        <w:rPr>
          <w:spacing w:val="-4"/>
        </w:rPr>
        <w:t xml:space="preserve"> </w:t>
      </w:r>
      <w:r>
        <w:t>importance.</w:t>
      </w:r>
      <w:r>
        <w:rPr>
          <w:spacing w:val="40"/>
        </w:rPr>
        <w:t xml:space="preserve"> </w:t>
      </w:r>
      <w:r>
        <w:t>Prime</w:t>
      </w:r>
      <w:r>
        <w:rPr>
          <w:spacing w:val="-4"/>
        </w:rPr>
        <w:t xml:space="preserve"> </w:t>
      </w:r>
      <w:r>
        <w:t>farmland</w:t>
      </w:r>
      <w:r>
        <w:rPr>
          <w:spacing w:val="-4"/>
        </w:rPr>
        <w:t xml:space="preserve"> </w:t>
      </w:r>
      <w:r>
        <w:t>is land that has the best combination of physical and chemical characteristics for producing food, feed, forage, fiber, and oilseed crops and is also available for these uses.</w:t>
      </w:r>
      <w:r>
        <w:rPr>
          <w:spacing w:val="40"/>
        </w:rPr>
        <w:t xml:space="preserve"> </w:t>
      </w:r>
      <w:r>
        <w:t>It has the soil quality, growing season, and moisture supply needed to produce economically sustained high yields of crops treated and managed according to</w:t>
      </w:r>
      <w:r w:rsidR="00E2302E">
        <w:t xml:space="preserve"> </w:t>
      </w:r>
      <w:r>
        <w:t>acceptable farming methods, including water management.</w:t>
      </w:r>
      <w:r>
        <w:rPr>
          <w:spacing w:val="40"/>
        </w:rPr>
        <w:t xml:space="preserve"> </w:t>
      </w:r>
      <w:r>
        <w:t>Unique farmland is farmland used to produce specific high value food of fiber crops, due to its special combination</w:t>
      </w:r>
      <w:r>
        <w:rPr>
          <w:spacing w:val="-4"/>
        </w:rPr>
        <w:t xml:space="preserve"> </w:t>
      </w:r>
      <w:r>
        <w:t>of</w:t>
      </w:r>
      <w:r>
        <w:rPr>
          <w:spacing w:val="-4"/>
        </w:rPr>
        <w:t xml:space="preserve"> </w:t>
      </w:r>
      <w:r>
        <w:t>soil</w:t>
      </w:r>
      <w:r>
        <w:rPr>
          <w:spacing w:val="-4"/>
        </w:rPr>
        <w:t xml:space="preserve"> </w:t>
      </w:r>
      <w:r>
        <w:t>quality,</w:t>
      </w:r>
      <w:r>
        <w:rPr>
          <w:spacing w:val="-4"/>
        </w:rPr>
        <w:t xml:space="preserve"> </w:t>
      </w:r>
      <w:r>
        <w:t>location,</w:t>
      </w:r>
      <w:r>
        <w:rPr>
          <w:spacing w:val="-4"/>
        </w:rPr>
        <w:t xml:space="preserve"> </w:t>
      </w:r>
      <w:r>
        <w:t>growing</w:t>
      </w:r>
      <w:r>
        <w:rPr>
          <w:spacing w:val="-4"/>
        </w:rPr>
        <w:t xml:space="preserve"> </w:t>
      </w:r>
      <w:r>
        <w:t>season,</w:t>
      </w:r>
      <w:r>
        <w:rPr>
          <w:spacing w:val="-4"/>
        </w:rPr>
        <w:t xml:space="preserve"> </w:t>
      </w:r>
      <w:r>
        <w:t>and</w:t>
      </w:r>
      <w:r>
        <w:rPr>
          <w:spacing w:val="-4"/>
        </w:rPr>
        <w:t xml:space="preserve"> </w:t>
      </w:r>
      <w:r>
        <w:t>moisture</w:t>
      </w:r>
      <w:r>
        <w:rPr>
          <w:spacing w:val="-4"/>
        </w:rPr>
        <w:t xml:space="preserve"> </w:t>
      </w:r>
      <w:r>
        <w:t>supply</w:t>
      </w:r>
      <w:r>
        <w:rPr>
          <w:spacing w:val="-4"/>
        </w:rPr>
        <w:t xml:space="preserve"> </w:t>
      </w:r>
      <w:r>
        <w:t xml:space="preserve">required </w:t>
      </w:r>
      <w:proofErr w:type="gramStart"/>
      <w:r>
        <w:t>suited to</w:t>
      </w:r>
      <w:proofErr w:type="gramEnd"/>
      <w:r>
        <w:t xml:space="preserve"> very specific crops.</w:t>
      </w:r>
      <w:r>
        <w:rPr>
          <w:spacing w:val="40"/>
        </w:rPr>
        <w:t xml:space="preserve"> </w:t>
      </w:r>
      <w:r>
        <w:t>Farmland of statewide importance is land that is not classified as prime of unique farmland but is nonetheless highly productive.</w:t>
      </w:r>
    </w:p>
    <w:p w14:paraId="7E108739" w14:textId="77777777" w:rsidR="00807B74" w:rsidRDefault="00807B74">
      <w:pPr>
        <w:pStyle w:val="BodyText"/>
        <w:ind w:left="0"/>
        <w:rPr>
          <w:sz w:val="20"/>
        </w:rPr>
      </w:pPr>
    </w:p>
    <w:p w14:paraId="5B2081FA" w14:textId="0BBD8552" w:rsidR="00807B74" w:rsidRDefault="00EA7759" w:rsidP="00EA7759">
      <w:pPr>
        <w:pStyle w:val="BodyText"/>
        <w:rPr>
          <w:sz w:val="20"/>
        </w:rPr>
      </w:pPr>
      <w:r>
        <w:rPr>
          <w:noProof/>
          <w:sz w:val="20"/>
        </w:rPr>
        <w:drawing>
          <wp:inline distT="0" distB="0" distL="0" distR="0" wp14:anchorId="00B04700" wp14:editId="486AFBF4">
            <wp:extent cx="5486400" cy="1600200"/>
            <wp:effectExtent l="19050" t="0" r="19050" b="0"/>
            <wp:docPr id="848294406" name="Diagram 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 r:lo="rId11" r:qs="rId12" r:cs="rId13"/>
              </a:graphicData>
            </a:graphic>
          </wp:inline>
        </w:drawing>
      </w:r>
    </w:p>
    <w:p w14:paraId="1E23BF71" w14:textId="2CA04D8F" w:rsidR="00C80D46" w:rsidRPr="00C80D46" w:rsidRDefault="00C80D46" w:rsidP="00EA7759">
      <w:pPr>
        <w:pStyle w:val="BodyText"/>
        <w:rPr>
          <w:sz w:val="18"/>
          <w:szCs w:val="22"/>
        </w:rPr>
      </w:pPr>
      <w:r>
        <w:rPr>
          <w:sz w:val="18"/>
          <w:szCs w:val="22"/>
        </w:rPr>
        <w:t>Source: 2022 US Census of Agriculture</w:t>
      </w:r>
    </w:p>
    <w:p w14:paraId="0EF4451C" w14:textId="77777777" w:rsidR="00807B74" w:rsidRDefault="00807B74">
      <w:pPr>
        <w:pStyle w:val="BodyText"/>
        <w:spacing w:before="85"/>
        <w:ind w:left="0"/>
        <w:rPr>
          <w:sz w:val="20"/>
        </w:rPr>
      </w:pPr>
    </w:p>
    <w:p w14:paraId="19850CD7" w14:textId="77777777" w:rsidR="00807B74" w:rsidRDefault="004E5816">
      <w:pPr>
        <w:pStyle w:val="Heading3"/>
        <w:spacing w:before="1"/>
      </w:pPr>
      <w:bookmarkStart w:id="59" w:name="_Toc228282270"/>
      <w:r>
        <w:t xml:space="preserve">Industrial Land </w:t>
      </w:r>
      <w:r>
        <w:rPr>
          <w:spacing w:val="-5"/>
        </w:rPr>
        <w:t>Use</w:t>
      </w:r>
      <w:bookmarkEnd w:id="59"/>
    </w:p>
    <w:p w14:paraId="204A52BF" w14:textId="77777777" w:rsidR="00807B74" w:rsidRDefault="004E5816">
      <w:pPr>
        <w:pStyle w:val="BodyText"/>
        <w:spacing w:before="241" w:line="276" w:lineRule="auto"/>
        <w:ind w:right="781"/>
      </w:pPr>
      <w:r>
        <w:t xml:space="preserve">In the Green Hills Region, commercial and industrial land use is overwhelmingly </w:t>
      </w:r>
      <w:r>
        <w:lastRenderedPageBreak/>
        <w:t>confined</w:t>
      </w:r>
      <w:r>
        <w:rPr>
          <w:spacing w:val="-4"/>
        </w:rPr>
        <w:t xml:space="preserve"> </w:t>
      </w:r>
      <w:r>
        <w:t>within</w:t>
      </w:r>
      <w:r>
        <w:rPr>
          <w:spacing w:val="-4"/>
        </w:rPr>
        <w:t xml:space="preserve"> </w:t>
      </w:r>
      <w:r>
        <w:t>the</w:t>
      </w:r>
      <w:r>
        <w:rPr>
          <w:spacing w:val="-4"/>
        </w:rPr>
        <w:t xml:space="preserve"> </w:t>
      </w:r>
      <w:r>
        <w:t>incorporated</w:t>
      </w:r>
      <w:r>
        <w:rPr>
          <w:spacing w:val="-4"/>
        </w:rPr>
        <w:t xml:space="preserve"> </w:t>
      </w:r>
      <w:r>
        <w:t>limits</w:t>
      </w:r>
      <w:r>
        <w:rPr>
          <w:spacing w:val="-4"/>
        </w:rPr>
        <w:t xml:space="preserve"> </w:t>
      </w:r>
      <w:r>
        <w:t>of</w:t>
      </w:r>
      <w:r>
        <w:rPr>
          <w:spacing w:val="-4"/>
        </w:rPr>
        <w:t xml:space="preserve"> </w:t>
      </w:r>
      <w:r>
        <w:t>its</w:t>
      </w:r>
      <w:r>
        <w:rPr>
          <w:spacing w:val="-3"/>
        </w:rPr>
        <w:t xml:space="preserve"> </w:t>
      </w:r>
      <w:r>
        <w:t>large</w:t>
      </w:r>
      <w:r>
        <w:rPr>
          <w:spacing w:val="-4"/>
        </w:rPr>
        <w:t xml:space="preserve"> </w:t>
      </w:r>
      <w:r>
        <w:t>communities,</w:t>
      </w:r>
      <w:r>
        <w:rPr>
          <w:spacing w:val="-4"/>
        </w:rPr>
        <w:t xml:space="preserve"> </w:t>
      </w:r>
      <w:r>
        <w:t>except</w:t>
      </w:r>
      <w:r>
        <w:rPr>
          <w:spacing w:val="-4"/>
        </w:rPr>
        <w:t xml:space="preserve"> </w:t>
      </w:r>
      <w:r>
        <w:t>for</w:t>
      </w:r>
      <w:r>
        <w:rPr>
          <w:spacing w:val="-4"/>
        </w:rPr>
        <w:t xml:space="preserve"> </w:t>
      </w:r>
      <w:r>
        <w:t>agriculturally related operations such as fertilizer and fuel plants.</w:t>
      </w:r>
    </w:p>
    <w:p w14:paraId="5E553D88" w14:textId="77777777" w:rsidR="00807B74" w:rsidRDefault="004E5816">
      <w:pPr>
        <w:pStyle w:val="Heading3"/>
      </w:pPr>
      <w:bookmarkStart w:id="60" w:name="_Toc228282271"/>
      <w:r>
        <w:t>Commercial</w:t>
      </w:r>
      <w:r>
        <w:rPr>
          <w:spacing w:val="-6"/>
        </w:rPr>
        <w:t xml:space="preserve"> </w:t>
      </w:r>
      <w:r>
        <w:t>Land</w:t>
      </w:r>
      <w:r>
        <w:rPr>
          <w:spacing w:val="-6"/>
        </w:rPr>
        <w:t xml:space="preserve"> </w:t>
      </w:r>
      <w:r>
        <w:rPr>
          <w:spacing w:val="-5"/>
        </w:rPr>
        <w:t>Use</w:t>
      </w:r>
      <w:bookmarkEnd w:id="60"/>
    </w:p>
    <w:p w14:paraId="07266393" w14:textId="6E24F6B4" w:rsidR="00807B74" w:rsidRDefault="004E5816">
      <w:pPr>
        <w:pStyle w:val="BodyText"/>
        <w:spacing w:before="242" w:line="276" w:lineRule="auto"/>
        <w:ind w:right="746"/>
      </w:pPr>
      <w:r>
        <w:t>Commercial land use, like industrial, is primarily found inside the incorporated limits of the</w:t>
      </w:r>
      <w:r>
        <w:rPr>
          <w:spacing w:val="-4"/>
        </w:rPr>
        <w:t xml:space="preserve"> </w:t>
      </w:r>
      <w:r>
        <w:t>region’s</w:t>
      </w:r>
      <w:r>
        <w:rPr>
          <w:spacing w:val="-4"/>
        </w:rPr>
        <w:t xml:space="preserve"> </w:t>
      </w:r>
      <w:r>
        <w:t>towns.</w:t>
      </w:r>
      <w:r>
        <w:rPr>
          <w:spacing w:val="40"/>
        </w:rPr>
        <w:t xml:space="preserve"> </w:t>
      </w:r>
      <w:r>
        <w:t>The</w:t>
      </w:r>
      <w:r>
        <w:rPr>
          <w:spacing w:val="-4"/>
        </w:rPr>
        <w:t xml:space="preserve"> </w:t>
      </w:r>
      <w:r>
        <w:t>larger</w:t>
      </w:r>
      <w:r>
        <w:rPr>
          <w:spacing w:val="-4"/>
        </w:rPr>
        <w:t xml:space="preserve"> </w:t>
      </w:r>
      <w:r>
        <w:t>towns</w:t>
      </w:r>
      <w:r>
        <w:rPr>
          <w:spacing w:val="-4"/>
        </w:rPr>
        <w:t xml:space="preserve"> </w:t>
      </w:r>
      <w:r>
        <w:t>(Chillicothe,</w:t>
      </w:r>
      <w:r>
        <w:rPr>
          <w:spacing w:val="-4"/>
        </w:rPr>
        <w:t xml:space="preserve"> </w:t>
      </w:r>
      <w:r>
        <w:t>Trenton,</w:t>
      </w:r>
      <w:r>
        <w:rPr>
          <w:spacing w:val="-4"/>
        </w:rPr>
        <w:t xml:space="preserve"> </w:t>
      </w:r>
      <w:r>
        <w:t>Brookfield,</w:t>
      </w:r>
      <w:r w:rsidR="00C80D46">
        <w:t xml:space="preserve"> and </w:t>
      </w:r>
      <w:r>
        <w:t>Bethany)</w:t>
      </w:r>
      <w:r>
        <w:rPr>
          <w:spacing w:val="-4"/>
        </w:rPr>
        <w:t xml:space="preserve"> </w:t>
      </w:r>
      <w:r>
        <w:t>typically have more commercial land use, with one obvious exception being the city of Jamesport, which is a focal point for tourism in the region based around the largest Amish community in Missouri.</w:t>
      </w:r>
      <w:r>
        <w:rPr>
          <w:spacing w:val="40"/>
        </w:rPr>
        <w:t xml:space="preserve"> </w:t>
      </w:r>
      <w:r>
        <w:t xml:space="preserve">The Amish and their products draw in </w:t>
      </w:r>
      <w:proofErr w:type="gramStart"/>
      <w:r>
        <w:t>tourists</w:t>
      </w:r>
      <w:proofErr w:type="gramEnd"/>
      <w:r>
        <w:t xml:space="preserve"> and the non-Amish</w:t>
      </w:r>
      <w:r>
        <w:rPr>
          <w:spacing w:val="-1"/>
        </w:rPr>
        <w:t xml:space="preserve"> </w:t>
      </w:r>
      <w:r>
        <w:t>residents</w:t>
      </w:r>
      <w:r>
        <w:rPr>
          <w:spacing w:val="-1"/>
        </w:rPr>
        <w:t xml:space="preserve"> </w:t>
      </w:r>
      <w:r>
        <w:t>offer</w:t>
      </w:r>
      <w:r>
        <w:rPr>
          <w:spacing w:val="-1"/>
        </w:rPr>
        <w:t xml:space="preserve"> </w:t>
      </w:r>
      <w:r>
        <w:t>a</w:t>
      </w:r>
      <w:r>
        <w:rPr>
          <w:spacing w:val="-1"/>
        </w:rPr>
        <w:t xml:space="preserve"> </w:t>
      </w:r>
      <w:r>
        <w:t>wide</w:t>
      </w:r>
      <w:r>
        <w:rPr>
          <w:spacing w:val="-1"/>
        </w:rPr>
        <w:t xml:space="preserve"> </w:t>
      </w:r>
      <w:r>
        <w:t>range</w:t>
      </w:r>
      <w:r>
        <w:rPr>
          <w:spacing w:val="-1"/>
        </w:rPr>
        <w:t xml:space="preserve"> </w:t>
      </w:r>
      <w:r>
        <w:t>of</w:t>
      </w:r>
      <w:r>
        <w:rPr>
          <w:spacing w:val="-1"/>
        </w:rPr>
        <w:t xml:space="preserve"> </w:t>
      </w:r>
      <w:r>
        <w:t>goods and</w:t>
      </w:r>
      <w:r>
        <w:rPr>
          <w:spacing w:val="-1"/>
        </w:rPr>
        <w:t xml:space="preserve"> </w:t>
      </w:r>
      <w:r>
        <w:t>services</w:t>
      </w:r>
      <w:r>
        <w:rPr>
          <w:spacing w:val="-1"/>
        </w:rPr>
        <w:t xml:space="preserve"> </w:t>
      </w:r>
      <w:r>
        <w:t>catering</w:t>
      </w:r>
      <w:r>
        <w:rPr>
          <w:spacing w:val="-1"/>
        </w:rPr>
        <w:t xml:space="preserve"> </w:t>
      </w:r>
      <w:r>
        <w:t>to</w:t>
      </w:r>
      <w:r>
        <w:rPr>
          <w:spacing w:val="-1"/>
        </w:rPr>
        <w:t xml:space="preserve"> </w:t>
      </w:r>
      <w:r>
        <w:t>those</w:t>
      </w:r>
      <w:r>
        <w:rPr>
          <w:spacing w:val="-1"/>
        </w:rPr>
        <w:t xml:space="preserve"> </w:t>
      </w:r>
      <w:r>
        <w:t>tourists, from antique shops to bed-and-breakfast establishments.</w:t>
      </w:r>
    </w:p>
    <w:p w14:paraId="66C6B7B8" w14:textId="77777777" w:rsidR="00807B74" w:rsidRDefault="004E5816">
      <w:pPr>
        <w:pStyle w:val="BodyText"/>
        <w:spacing w:before="200" w:line="276" w:lineRule="auto"/>
        <w:ind w:right="781"/>
      </w:pPr>
      <w:r>
        <w:t>The</w:t>
      </w:r>
      <w:r>
        <w:rPr>
          <w:spacing w:val="-3"/>
        </w:rPr>
        <w:t xml:space="preserve"> </w:t>
      </w:r>
      <w:r>
        <w:t>city</w:t>
      </w:r>
      <w:r>
        <w:rPr>
          <w:spacing w:val="-3"/>
        </w:rPr>
        <w:t xml:space="preserve"> </w:t>
      </w:r>
      <w:r>
        <w:t>of</w:t>
      </w:r>
      <w:r>
        <w:rPr>
          <w:spacing w:val="-3"/>
        </w:rPr>
        <w:t xml:space="preserve"> </w:t>
      </w:r>
      <w:r>
        <w:t>Chillicothe</w:t>
      </w:r>
      <w:r>
        <w:rPr>
          <w:spacing w:val="-3"/>
        </w:rPr>
        <w:t xml:space="preserve"> </w:t>
      </w:r>
      <w:r>
        <w:t>serves</w:t>
      </w:r>
      <w:r>
        <w:rPr>
          <w:spacing w:val="-3"/>
        </w:rPr>
        <w:t xml:space="preserve"> </w:t>
      </w:r>
      <w:r>
        <w:t>as</w:t>
      </w:r>
      <w:r>
        <w:rPr>
          <w:spacing w:val="-3"/>
        </w:rPr>
        <w:t xml:space="preserve"> </w:t>
      </w:r>
      <w:r>
        <w:t>the</w:t>
      </w:r>
      <w:r>
        <w:rPr>
          <w:spacing w:val="-3"/>
        </w:rPr>
        <w:t xml:space="preserve"> </w:t>
      </w:r>
      <w:r>
        <w:t>region’s</w:t>
      </w:r>
      <w:r>
        <w:rPr>
          <w:spacing w:val="-2"/>
        </w:rPr>
        <w:t xml:space="preserve"> </w:t>
      </w:r>
      <w:r>
        <w:t>commercial</w:t>
      </w:r>
      <w:r>
        <w:rPr>
          <w:spacing w:val="-3"/>
        </w:rPr>
        <w:t xml:space="preserve"> </w:t>
      </w:r>
      <w:r>
        <w:t>hub.</w:t>
      </w:r>
      <w:r>
        <w:rPr>
          <w:spacing w:val="40"/>
        </w:rPr>
        <w:t xml:space="preserve"> </w:t>
      </w:r>
      <w:r>
        <w:t>Located</w:t>
      </w:r>
      <w:r>
        <w:rPr>
          <w:spacing w:val="-3"/>
        </w:rPr>
        <w:t xml:space="preserve"> </w:t>
      </w:r>
      <w:r>
        <w:t>at</w:t>
      </w:r>
      <w:r>
        <w:rPr>
          <w:spacing w:val="-3"/>
        </w:rPr>
        <w:t xml:space="preserve"> </w:t>
      </w:r>
      <w:r>
        <w:t>the</w:t>
      </w:r>
      <w:r>
        <w:rPr>
          <w:spacing w:val="-3"/>
        </w:rPr>
        <w:t xml:space="preserve"> </w:t>
      </w:r>
      <w:r>
        <w:t>junction</w:t>
      </w:r>
      <w:r>
        <w:rPr>
          <w:spacing w:val="-3"/>
        </w:rPr>
        <w:t xml:space="preserve"> </w:t>
      </w:r>
      <w:r>
        <w:t>of Hwy 36 and Hwy 65, Chillicothe possesses more retail development than any other community in the region.</w:t>
      </w:r>
      <w:r>
        <w:rPr>
          <w:spacing w:val="40"/>
        </w:rPr>
        <w:t xml:space="preserve"> </w:t>
      </w:r>
      <w:r>
        <w:t>It is often a shopping destination for the residents of surrounding counties and has additional draw with entertainment-oriented development such as the large theater and bowling alley, restaurants, and bars.</w:t>
      </w:r>
    </w:p>
    <w:p w14:paraId="2D23BB1F" w14:textId="77777777" w:rsidR="00E2302E" w:rsidRDefault="00E2302E" w:rsidP="00E2302E">
      <w:pPr>
        <w:pStyle w:val="Heading3"/>
        <w:spacing w:before="80" w:line="448" w:lineRule="auto"/>
        <w:ind w:right="1783" w:firstLine="1932"/>
      </w:pPr>
    </w:p>
    <w:p w14:paraId="6E7C9701" w14:textId="1FCD96ED" w:rsidR="00807B74" w:rsidRDefault="004E5816" w:rsidP="00E2302E">
      <w:pPr>
        <w:pStyle w:val="Heading3"/>
        <w:spacing w:before="80" w:line="448" w:lineRule="auto"/>
        <w:ind w:right="1783" w:firstLine="1932"/>
      </w:pPr>
      <w:bookmarkStart w:id="61" w:name="_Toc228282272"/>
      <w:r>
        <w:t>Natural/Environmental</w:t>
      </w:r>
      <w:r>
        <w:rPr>
          <w:spacing w:val="-9"/>
        </w:rPr>
        <w:t xml:space="preserve"> </w:t>
      </w:r>
      <w:r>
        <w:t>Resources</w:t>
      </w:r>
      <w:r>
        <w:rPr>
          <w:spacing w:val="-9"/>
        </w:rPr>
        <w:t xml:space="preserve"> </w:t>
      </w:r>
      <w:r>
        <w:t>and</w:t>
      </w:r>
      <w:r>
        <w:rPr>
          <w:spacing w:val="-9"/>
        </w:rPr>
        <w:t xml:space="preserve"> </w:t>
      </w:r>
      <w:r>
        <w:t>Land</w:t>
      </w:r>
      <w:r>
        <w:rPr>
          <w:spacing w:val="-9"/>
        </w:rPr>
        <w:t xml:space="preserve"> </w:t>
      </w:r>
      <w:r>
        <w:t>Use National Wildlife Refuges</w:t>
      </w:r>
      <w:bookmarkEnd w:id="61"/>
    </w:p>
    <w:p w14:paraId="3CB9ECE3" w14:textId="208D3FAF" w:rsidR="00807B74" w:rsidRDefault="004E5816">
      <w:pPr>
        <w:pStyle w:val="BodyText"/>
        <w:spacing w:before="2" w:line="276" w:lineRule="auto"/>
        <w:ind w:right="781"/>
      </w:pPr>
      <w:r>
        <w:t>A national wildlife refuge is a protected area of the United States managed by the US Fish</w:t>
      </w:r>
      <w:r>
        <w:rPr>
          <w:spacing w:val="-2"/>
        </w:rPr>
        <w:t xml:space="preserve"> </w:t>
      </w:r>
      <w:r>
        <w:t>and</w:t>
      </w:r>
      <w:r>
        <w:rPr>
          <w:spacing w:val="-2"/>
        </w:rPr>
        <w:t xml:space="preserve"> </w:t>
      </w:r>
      <w:r>
        <w:t>Wildlife</w:t>
      </w:r>
      <w:r>
        <w:rPr>
          <w:spacing w:val="-2"/>
        </w:rPr>
        <w:t xml:space="preserve"> </w:t>
      </w:r>
      <w:r>
        <w:t>Service.</w:t>
      </w:r>
      <w:r>
        <w:rPr>
          <w:spacing w:val="40"/>
        </w:rPr>
        <w:t xml:space="preserve"> </w:t>
      </w:r>
      <w:r>
        <w:t>The</w:t>
      </w:r>
      <w:r>
        <w:rPr>
          <w:spacing w:val="-2"/>
        </w:rPr>
        <w:t xml:space="preserve"> </w:t>
      </w:r>
      <w:r>
        <w:t>National</w:t>
      </w:r>
      <w:r>
        <w:rPr>
          <w:spacing w:val="-2"/>
        </w:rPr>
        <w:t xml:space="preserve"> </w:t>
      </w:r>
      <w:r>
        <w:t>wildlife</w:t>
      </w:r>
      <w:r>
        <w:rPr>
          <w:spacing w:val="-2"/>
        </w:rPr>
        <w:t xml:space="preserve"> </w:t>
      </w:r>
      <w:r>
        <w:t>refuge</w:t>
      </w:r>
      <w:r>
        <w:rPr>
          <w:spacing w:val="-2"/>
        </w:rPr>
        <w:t xml:space="preserve"> </w:t>
      </w:r>
      <w:r>
        <w:t>system</w:t>
      </w:r>
      <w:r>
        <w:rPr>
          <w:spacing w:val="-2"/>
        </w:rPr>
        <w:t xml:space="preserve"> </w:t>
      </w:r>
      <w:r>
        <w:t>is</w:t>
      </w:r>
      <w:r>
        <w:rPr>
          <w:spacing w:val="-2"/>
        </w:rPr>
        <w:t xml:space="preserve"> </w:t>
      </w:r>
      <w:r>
        <w:t>a</w:t>
      </w:r>
      <w:r>
        <w:rPr>
          <w:spacing w:val="-3"/>
        </w:rPr>
        <w:t xml:space="preserve"> </w:t>
      </w:r>
      <w:r>
        <w:t>network</w:t>
      </w:r>
      <w:r>
        <w:rPr>
          <w:spacing w:val="-2"/>
        </w:rPr>
        <w:t xml:space="preserve"> </w:t>
      </w:r>
      <w:r>
        <w:t>of</w:t>
      </w:r>
      <w:r>
        <w:rPr>
          <w:spacing w:val="-2"/>
        </w:rPr>
        <w:t xml:space="preserve"> </w:t>
      </w:r>
      <w:r>
        <w:t>lands</w:t>
      </w:r>
      <w:r>
        <w:rPr>
          <w:spacing w:val="-2"/>
        </w:rPr>
        <w:t xml:space="preserve"> </w:t>
      </w:r>
      <w:r>
        <w:t xml:space="preserve">and waters managed to protect wildlife and </w:t>
      </w:r>
      <w:proofErr w:type="gramStart"/>
      <w:r>
        <w:t>wildlife habitat</w:t>
      </w:r>
      <w:proofErr w:type="gramEnd"/>
      <w:r>
        <w:t xml:space="preserve"> consisting of over 500 refuges, located</w:t>
      </w:r>
      <w:r>
        <w:rPr>
          <w:spacing w:val="-3"/>
        </w:rPr>
        <w:t xml:space="preserve"> </w:t>
      </w:r>
      <w:r>
        <w:t>in</w:t>
      </w:r>
      <w:r>
        <w:rPr>
          <w:spacing w:val="-3"/>
        </w:rPr>
        <w:t xml:space="preserve"> </w:t>
      </w:r>
      <w:r>
        <w:t>Northwest</w:t>
      </w:r>
      <w:r>
        <w:rPr>
          <w:spacing w:val="-3"/>
        </w:rPr>
        <w:t xml:space="preserve"> </w:t>
      </w:r>
      <w:r>
        <w:t>Chariton</w:t>
      </w:r>
      <w:r>
        <w:rPr>
          <w:spacing w:val="-3"/>
        </w:rPr>
        <w:t xml:space="preserve"> </w:t>
      </w:r>
      <w:r>
        <w:t>County.</w:t>
      </w:r>
      <w:r>
        <w:rPr>
          <w:spacing w:val="40"/>
        </w:rPr>
        <w:t xml:space="preserve"> </w:t>
      </w:r>
      <w:r>
        <w:t>This</w:t>
      </w:r>
      <w:r>
        <w:rPr>
          <w:spacing w:val="-3"/>
        </w:rPr>
        <w:t xml:space="preserve"> </w:t>
      </w:r>
      <w:r>
        <w:t>area,</w:t>
      </w:r>
      <w:r>
        <w:rPr>
          <w:spacing w:val="-3"/>
        </w:rPr>
        <w:t xml:space="preserve"> </w:t>
      </w:r>
      <w:r>
        <w:t>along</w:t>
      </w:r>
      <w:r>
        <w:rPr>
          <w:spacing w:val="-5"/>
        </w:rPr>
        <w:t xml:space="preserve"> </w:t>
      </w:r>
      <w:r>
        <w:t>with</w:t>
      </w:r>
      <w:r>
        <w:rPr>
          <w:spacing w:val="-3"/>
        </w:rPr>
        <w:t xml:space="preserve"> </w:t>
      </w:r>
      <w:r>
        <w:t>nearby</w:t>
      </w:r>
      <w:r>
        <w:rPr>
          <w:spacing w:val="-3"/>
        </w:rPr>
        <w:t xml:space="preserve"> </w:t>
      </w:r>
      <w:r>
        <w:t>conservation</w:t>
      </w:r>
      <w:r>
        <w:rPr>
          <w:spacing w:val="-3"/>
        </w:rPr>
        <w:t xml:space="preserve"> </w:t>
      </w:r>
      <w:r>
        <w:t xml:space="preserve">areas and privately owned land delineated as wetlands, </w:t>
      </w:r>
      <w:r w:rsidR="00AA7174">
        <w:t>forms</w:t>
      </w:r>
      <w:r>
        <w:t xml:space="preserve"> an environmental corridor.</w:t>
      </w:r>
    </w:p>
    <w:p w14:paraId="43C18D1E" w14:textId="77777777" w:rsidR="00807B74" w:rsidRDefault="00807B74">
      <w:pPr>
        <w:pStyle w:val="BodyText"/>
        <w:ind w:left="0"/>
      </w:pPr>
    </w:p>
    <w:p w14:paraId="4D8B7D5C" w14:textId="3A3CDFA5" w:rsidR="00807B74" w:rsidRDefault="00BC6CDC" w:rsidP="00BC6CDC">
      <w:pPr>
        <w:pStyle w:val="BodyText"/>
        <w:ind w:left="0"/>
        <w:jc w:val="center"/>
      </w:pPr>
      <w:r w:rsidRPr="00BC6CDC">
        <w:rPr>
          <w:noProof/>
        </w:rPr>
        <w:drawing>
          <wp:inline distT="0" distB="0" distL="0" distR="0" wp14:anchorId="4C5C8805" wp14:editId="3496ACCF">
            <wp:extent cx="2298775" cy="1809750"/>
            <wp:effectExtent l="0" t="0" r="6350" b="0"/>
            <wp:docPr id="36678025" name="Picture 1" descr="A map of a cit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678025" name="Picture 1" descr="A map of a city&#10;&#10;AI-generated content may be incorrect."/>
                    <pic:cNvPicPr/>
                  </pic:nvPicPr>
                  <pic:blipFill>
                    <a:blip r:embed="rId15"/>
                    <a:stretch>
                      <a:fillRect/>
                    </a:stretch>
                  </pic:blipFill>
                  <pic:spPr>
                    <a:xfrm>
                      <a:off x="0" y="0"/>
                      <a:ext cx="2338661" cy="1841151"/>
                    </a:xfrm>
                    <a:prstGeom prst="rect">
                      <a:avLst/>
                    </a:prstGeom>
                  </pic:spPr>
                </pic:pic>
              </a:graphicData>
            </a:graphic>
          </wp:inline>
        </w:drawing>
      </w:r>
    </w:p>
    <w:p w14:paraId="5BF34033" w14:textId="77777777" w:rsidR="00E2302E" w:rsidRDefault="00E2302E" w:rsidP="00BC6CDC">
      <w:pPr>
        <w:pStyle w:val="BodyText"/>
        <w:ind w:left="0"/>
        <w:jc w:val="center"/>
      </w:pPr>
    </w:p>
    <w:p w14:paraId="08A7794F" w14:textId="77777777" w:rsidR="00807B74" w:rsidRDefault="004E5816">
      <w:pPr>
        <w:pStyle w:val="Heading3"/>
        <w:spacing w:before="0"/>
      </w:pPr>
      <w:bookmarkStart w:id="62" w:name="_Toc228282273"/>
      <w:r>
        <w:t>State</w:t>
      </w:r>
      <w:r>
        <w:rPr>
          <w:spacing w:val="-4"/>
        </w:rPr>
        <w:t xml:space="preserve"> </w:t>
      </w:r>
      <w:r>
        <w:rPr>
          <w:spacing w:val="-2"/>
        </w:rPr>
        <w:t>Parks</w:t>
      </w:r>
      <w:bookmarkEnd w:id="62"/>
    </w:p>
    <w:p w14:paraId="1BE58193" w14:textId="77777777" w:rsidR="00807B74" w:rsidRDefault="004E5816">
      <w:pPr>
        <w:pStyle w:val="BodyText"/>
        <w:spacing w:before="241" w:line="276" w:lineRule="auto"/>
        <w:ind w:right="781"/>
      </w:pPr>
      <w:r>
        <w:t>A state park is an area of land preserved on account of its natural beauty, historic interest,</w:t>
      </w:r>
      <w:r>
        <w:rPr>
          <w:spacing w:val="-3"/>
        </w:rPr>
        <w:t xml:space="preserve"> </w:t>
      </w:r>
      <w:r>
        <w:t>recreation,</w:t>
      </w:r>
      <w:r>
        <w:rPr>
          <w:spacing w:val="-3"/>
        </w:rPr>
        <w:t xml:space="preserve"> </w:t>
      </w:r>
      <w:r>
        <w:t>among</w:t>
      </w:r>
      <w:r>
        <w:rPr>
          <w:spacing w:val="-3"/>
        </w:rPr>
        <w:t xml:space="preserve"> </w:t>
      </w:r>
      <w:r>
        <w:t>other</w:t>
      </w:r>
      <w:r>
        <w:rPr>
          <w:spacing w:val="-4"/>
        </w:rPr>
        <w:t xml:space="preserve"> </w:t>
      </w:r>
      <w:r>
        <w:t>reasons.</w:t>
      </w:r>
      <w:r>
        <w:rPr>
          <w:spacing w:val="40"/>
        </w:rPr>
        <w:t xml:space="preserve"> </w:t>
      </w:r>
      <w:r>
        <w:t>State</w:t>
      </w:r>
      <w:r>
        <w:rPr>
          <w:spacing w:val="-3"/>
        </w:rPr>
        <w:t xml:space="preserve"> </w:t>
      </w:r>
      <w:r>
        <w:t>parks</w:t>
      </w:r>
      <w:r>
        <w:rPr>
          <w:spacing w:val="-3"/>
        </w:rPr>
        <w:t xml:space="preserve"> </w:t>
      </w:r>
      <w:r>
        <w:t>are</w:t>
      </w:r>
      <w:r>
        <w:rPr>
          <w:spacing w:val="-3"/>
        </w:rPr>
        <w:t xml:space="preserve"> </w:t>
      </w:r>
      <w:proofErr w:type="gramStart"/>
      <w:r>
        <w:t>similar</w:t>
      </w:r>
      <w:r>
        <w:rPr>
          <w:spacing w:val="-3"/>
        </w:rPr>
        <w:t xml:space="preserve"> </w:t>
      </w:r>
      <w:r>
        <w:t>to</w:t>
      </w:r>
      <w:proofErr w:type="gramEnd"/>
      <w:r>
        <w:rPr>
          <w:spacing w:val="-3"/>
        </w:rPr>
        <w:t xml:space="preserve"> </w:t>
      </w:r>
      <w:r>
        <w:t>national</w:t>
      </w:r>
      <w:r>
        <w:rPr>
          <w:spacing w:val="-3"/>
        </w:rPr>
        <w:t xml:space="preserve"> </w:t>
      </w:r>
      <w:r>
        <w:t>parks,</w:t>
      </w:r>
      <w:r>
        <w:rPr>
          <w:spacing w:val="-3"/>
        </w:rPr>
        <w:t xml:space="preserve"> </w:t>
      </w:r>
      <w:r>
        <w:t xml:space="preserve">but </w:t>
      </w:r>
      <w:r>
        <w:lastRenderedPageBreak/>
        <w:t>under state rather than federal administration.</w:t>
      </w:r>
      <w:r>
        <w:rPr>
          <w:spacing w:val="40"/>
        </w:rPr>
        <w:t xml:space="preserve"> </w:t>
      </w:r>
      <w:r>
        <w:t>In general, state parks are under the jurisdiction of the Missouri Department of Natural Resources.</w:t>
      </w:r>
      <w:r>
        <w:rPr>
          <w:spacing w:val="40"/>
        </w:rPr>
        <w:t xml:space="preserve"> </w:t>
      </w:r>
      <w:r>
        <w:t xml:space="preserve">There are </w:t>
      </w:r>
      <w:proofErr w:type="gramStart"/>
      <w:r>
        <w:t>a number of</w:t>
      </w:r>
      <w:proofErr w:type="gramEnd"/>
      <w:r>
        <w:t xml:space="preserve"> state parks in the Green Hills Region.</w:t>
      </w:r>
    </w:p>
    <w:p w14:paraId="4EA8AEE1" w14:textId="2A94AB1B" w:rsidR="00807B74" w:rsidRDefault="00BC6CDC" w:rsidP="00BC6CDC">
      <w:pPr>
        <w:pStyle w:val="BodyText"/>
        <w:ind w:left="0"/>
        <w:jc w:val="center"/>
      </w:pPr>
      <w:r w:rsidRPr="00BC6CDC">
        <w:rPr>
          <w:noProof/>
        </w:rPr>
        <w:drawing>
          <wp:inline distT="0" distB="0" distL="0" distR="0" wp14:anchorId="2474E3E8" wp14:editId="73361E62">
            <wp:extent cx="3476625" cy="3058143"/>
            <wp:effectExtent l="0" t="0" r="0" b="9525"/>
            <wp:docPr id="92305636" name="Picture 1" descr="A map of the state of louisiana&#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305636" name="Picture 1" descr="A map of the state of louisiana&#10;&#10;AI-generated content may be incorrect."/>
                    <pic:cNvPicPr/>
                  </pic:nvPicPr>
                  <pic:blipFill>
                    <a:blip r:embed="rId16"/>
                    <a:stretch>
                      <a:fillRect/>
                    </a:stretch>
                  </pic:blipFill>
                  <pic:spPr>
                    <a:xfrm>
                      <a:off x="0" y="0"/>
                      <a:ext cx="3480820" cy="3061833"/>
                    </a:xfrm>
                    <a:prstGeom prst="rect">
                      <a:avLst/>
                    </a:prstGeom>
                  </pic:spPr>
                </pic:pic>
              </a:graphicData>
            </a:graphic>
          </wp:inline>
        </w:drawing>
      </w:r>
    </w:p>
    <w:p w14:paraId="3849DCB5" w14:textId="77777777" w:rsidR="00807B74" w:rsidRDefault="00807B74">
      <w:pPr>
        <w:pStyle w:val="BodyText"/>
        <w:spacing w:before="165"/>
        <w:ind w:left="0"/>
      </w:pPr>
    </w:p>
    <w:p w14:paraId="04A4E5F9" w14:textId="77777777" w:rsidR="00807B74" w:rsidRDefault="004E5816">
      <w:pPr>
        <w:pStyle w:val="Heading3"/>
        <w:spacing w:before="0"/>
      </w:pPr>
      <w:bookmarkStart w:id="63" w:name="_Toc228282274"/>
      <w:r>
        <w:t>Conservation</w:t>
      </w:r>
      <w:r>
        <w:rPr>
          <w:spacing w:val="-9"/>
        </w:rPr>
        <w:t xml:space="preserve"> </w:t>
      </w:r>
      <w:r>
        <w:rPr>
          <w:spacing w:val="-2"/>
        </w:rPr>
        <w:t>areas</w:t>
      </w:r>
      <w:bookmarkEnd w:id="63"/>
    </w:p>
    <w:p w14:paraId="4517293E" w14:textId="77777777" w:rsidR="00807B74" w:rsidRDefault="004E5816">
      <w:pPr>
        <w:pStyle w:val="BodyText"/>
        <w:spacing w:before="242" w:line="276" w:lineRule="auto"/>
        <w:ind w:right="781"/>
        <w:rPr>
          <w:spacing w:val="-2"/>
        </w:rPr>
      </w:pPr>
      <w:r>
        <w:t>A</w:t>
      </w:r>
      <w:r>
        <w:rPr>
          <w:spacing w:val="-3"/>
        </w:rPr>
        <w:t xml:space="preserve"> </w:t>
      </w:r>
      <w:r>
        <w:t>conservation</w:t>
      </w:r>
      <w:r>
        <w:rPr>
          <w:spacing w:val="-3"/>
        </w:rPr>
        <w:t xml:space="preserve"> </w:t>
      </w:r>
      <w:r>
        <w:t>area</w:t>
      </w:r>
      <w:r>
        <w:rPr>
          <w:spacing w:val="-3"/>
        </w:rPr>
        <w:t xml:space="preserve"> </w:t>
      </w:r>
      <w:r>
        <w:t>is</w:t>
      </w:r>
      <w:r>
        <w:rPr>
          <w:spacing w:val="-3"/>
        </w:rPr>
        <w:t xml:space="preserve"> </w:t>
      </w:r>
      <w:r>
        <w:t>a</w:t>
      </w:r>
      <w:r>
        <w:rPr>
          <w:spacing w:val="-3"/>
        </w:rPr>
        <w:t xml:space="preserve"> </w:t>
      </w:r>
      <w:r>
        <w:t>tract</w:t>
      </w:r>
      <w:r>
        <w:rPr>
          <w:spacing w:val="-3"/>
        </w:rPr>
        <w:t xml:space="preserve"> </w:t>
      </w:r>
      <w:r>
        <w:t>of</w:t>
      </w:r>
      <w:r>
        <w:rPr>
          <w:spacing w:val="-3"/>
        </w:rPr>
        <w:t xml:space="preserve"> </w:t>
      </w:r>
      <w:r>
        <w:t>land</w:t>
      </w:r>
      <w:r>
        <w:rPr>
          <w:spacing w:val="-3"/>
        </w:rPr>
        <w:t xml:space="preserve"> </w:t>
      </w:r>
      <w:r>
        <w:t>that</w:t>
      </w:r>
      <w:r>
        <w:rPr>
          <w:spacing w:val="-4"/>
        </w:rPr>
        <w:t xml:space="preserve"> </w:t>
      </w:r>
      <w:r>
        <w:t>has</w:t>
      </w:r>
      <w:r>
        <w:rPr>
          <w:spacing w:val="-3"/>
        </w:rPr>
        <w:t xml:space="preserve"> </w:t>
      </w:r>
      <w:r>
        <w:t>been</w:t>
      </w:r>
      <w:r>
        <w:rPr>
          <w:spacing w:val="-3"/>
        </w:rPr>
        <w:t xml:space="preserve"> </w:t>
      </w:r>
      <w:r>
        <w:t>awarded</w:t>
      </w:r>
      <w:r>
        <w:rPr>
          <w:spacing w:val="-3"/>
        </w:rPr>
        <w:t xml:space="preserve"> </w:t>
      </w:r>
      <w:r>
        <w:t>protected</w:t>
      </w:r>
      <w:r>
        <w:rPr>
          <w:spacing w:val="-3"/>
        </w:rPr>
        <w:t xml:space="preserve"> </w:t>
      </w:r>
      <w:r>
        <w:t>status</w:t>
      </w:r>
      <w:r>
        <w:rPr>
          <w:spacing w:val="-3"/>
        </w:rPr>
        <w:t xml:space="preserve"> </w:t>
      </w:r>
      <w:proofErr w:type="gramStart"/>
      <w:r>
        <w:t>in</w:t>
      </w:r>
      <w:r>
        <w:rPr>
          <w:spacing w:val="-3"/>
        </w:rPr>
        <w:t xml:space="preserve"> </w:t>
      </w:r>
      <w:r>
        <w:t>order</w:t>
      </w:r>
      <w:r>
        <w:rPr>
          <w:spacing w:val="-3"/>
        </w:rPr>
        <w:t xml:space="preserve"> </w:t>
      </w:r>
      <w:r>
        <w:t>to</w:t>
      </w:r>
      <w:proofErr w:type="gramEnd"/>
      <w:r>
        <w:t xml:space="preserve"> ensure that natural features, cultural heritage, and biodiversity are safeguarded.</w:t>
      </w:r>
      <w:r>
        <w:rPr>
          <w:spacing w:val="40"/>
        </w:rPr>
        <w:t xml:space="preserve"> </w:t>
      </w:r>
      <w:r>
        <w:t xml:space="preserve">A conservation area may be a nature reserve, fish </w:t>
      </w:r>
      <w:proofErr w:type="gramStart"/>
      <w:r>
        <w:t>hatchery</w:t>
      </w:r>
      <w:proofErr w:type="gramEnd"/>
      <w:r>
        <w:t>, forestry, or wildlife area, land reclamation project, or river access.</w:t>
      </w:r>
      <w:r>
        <w:rPr>
          <w:spacing w:val="40"/>
        </w:rPr>
        <w:t xml:space="preserve"> </w:t>
      </w:r>
      <w:r>
        <w:t>Unlike state parks, conservation areas are under the jurisdiction of the Missouri Department of Conservation.</w:t>
      </w:r>
      <w:r>
        <w:rPr>
          <w:spacing w:val="40"/>
        </w:rPr>
        <w:t xml:space="preserve"> </w:t>
      </w:r>
      <w:r>
        <w:t>There are many more conservation areas in the Green Hills Region than there are state parks ranging from large conservation areas where public hunting and fishing is allowed, to wildlife preserves that are home to populations of species of concern like herons and river otters.</w:t>
      </w:r>
      <w:r>
        <w:rPr>
          <w:spacing w:val="40"/>
        </w:rPr>
        <w:t xml:space="preserve"> </w:t>
      </w:r>
      <w:r>
        <w:t xml:space="preserve">Many are access points to Missouri creeks and streams, which are always of </w:t>
      </w:r>
      <w:r>
        <w:rPr>
          <w:spacing w:val="-2"/>
        </w:rPr>
        <w:t>concern.</w:t>
      </w:r>
    </w:p>
    <w:p w14:paraId="06E6DF42" w14:textId="3354D071" w:rsidR="00B87273" w:rsidRDefault="00B87273" w:rsidP="00B87273">
      <w:pPr>
        <w:pStyle w:val="BodyText"/>
        <w:spacing w:before="242" w:line="276" w:lineRule="auto"/>
        <w:ind w:right="781"/>
        <w:jc w:val="center"/>
      </w:pPr>
      <w:r w:rsidRPr="00B87273">
        <w:rPr>
          <w:noProof/>
        </w:rPr>
        <w:lastRenderedPageBreak/>
        <w:drawing>
          <wp:inline distT="0" distB="0" distL="0" distR="0" wp14:anchorId="57CD3DFD" wp14:editId="1E0B2DF4">
            <wp:extent cx="4124325" cy="3600205"/>
            <wp:effectExtent l="0" t="0" r="0" b="635"/>
            <wp:docPr id="995273474" name="Picture 1" descr="A map of the state of texa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5273474" name="Picture 1" descr="A map of the state of texas&#10;&#10;AI-generated content may be incorrect."/>
                    <pic:cNvPicPr/>
                  </pic:nvPicPr>
                  <pic:blipFill>
                    <a:blip r:embed="rId17"/>
                    <a:stretch>
                      <a:fillRect/>
                    </a:stretch>
                  </pic:blipFill>
                  <pic:spPr>
                    <a:xfrm>
                      <a:off x="0" y="0"/>
                      <a:ext cx="4130410" cy="3605517"/>
                    </a:xfrm>
                    <a:prstGeom prst="rect">
                      <a:avLst/>
                    </a:prstGeom>
                  </pic:spPr>
                </pic:pic>
              </a:graphicData>
            </a:graphic>
          </wp:inline>
        </w:drawing>
      </w:r>
    </w:p>
    <w:p w14:paraId="24961AAC" w14:textId="77777777" w:rsidR="00807B74" w:rsidRDefault="004E5816">
      <w:pPr>
        <w:pStyle w:val="Heading3"/>
      </w:pPr>
      <w:bookmarkStart w:id="64" w:name="_Toc228282275"/>
      <w:r>
        <w:t>Nationwide</w:t>
      </w:r>
      <w:r>
        <w:rPr>
          <w:spacing w:val="-9"/>
        </w:rPr>
        <w:t xml:space="preserve"> </w:t>
      </w:r>
      <w:r>
        <w:t>inventory</w:t>
      </w:r>
      <w:r>
        <w:rPr>
          <w:spacing w:val="-8"/>
        </w:rPr>
        <w:t xml:space="preserve"> </w:t>
      </w:r>
      <w:r>
        <w:rPr>
          <w:spacing w:val="-2"/>
        </w:rPr>
        <w:t>Rivers</w:t>
      </w:r>
      <w:bookmarkEnd w:id="64"/>
    </w:p>
    <w:p w14:paraId="2D8A0896" w14:textId="77777777" w:rsidR="00807B74" w:rsidRDefault="004E5816">
      <w:pPr>
        <w:pStyle w:val="BodyText"/>
        <w:spacing w:before="242" w:line="276" w:lineRule="auto"/>
        <w:ind w:right="781"/>
      </w:pPr>
      <w:r>
        <w:t>The Nationwide Rivers inventory (NRI) is a</w:t>
      </w:r>
      <w:r>
        <w:rPr>
          <w:spacing w:val="-1"/>
        </w:rPr>
        <w:t xml:space="preserve"> </w:t>
      </w:r>
      <w:r>
        <w:t>listing of more than 3,400 free-flowing river segments</w:t>
      </w:r>
      <w:r>
        <w:rPr>
          <w:spacing w:val="-4"/>
        </w:rPr>
        <w:t xml:space="preserve"> </w:t>
      </w:r>
      <w:r>
        <w:t>in</w:t>
      </w:r>
      <w:r>
        <w:rPr>
          <w:spacing w:val="-4"/>
        </w:rPr>
        <w:t xml:space="preserve"> </w:t>
      </w:r>
      <w:r>
        <w:t>the</w:t>
      </w:r>
      <w:r>
        <w:rPr>
          <w:spacing w:val="-4"/>
        </w:rPr>
        <w:t xml:space="preserve"> </w:t>
      </w:r>
      <w:r>
        <w:t>United</w:t>
      </w:r>
      <w:r>
        <w:rPr>
          <w:spacing w:val="-4"/>
        </w:rPr>
        <w:t xml:space="preserve"> </w:t>
      </w:r>
      <w:r>
        <w:t>States</w:t>
      </w:r>
      <w:r>
        <w:rPr>
          <w:spacing w:val="-4"/>
        </w:rPr>
        <w:t xml:space="preserve"> </w:t>
      </w:r>
      <w:r>
        <w:t>that</w:t>
      </w:r>
      <w:r>
        <w:rPr>
          <w:spacing w:val="-4"/>
        </w:rPr>
        <w:t xml:space="preserve"> </w:t>
      </w:r>
      <w:r>
        <w:t>are</w:t>
      </w:r>
      <w:r>
        <w:rPr>
          <w:spacing w:val="-4"/>
        </w:rPr>
        <w:t xml:space="preserve"> </w:t>
      </w:r>
      <w:r>
        <w:t>believed</w:t>
      </w:r>
      <w:r>
        <w:rPr>
          <w:spacing w:val="-4"/>
        </w:rPr>
        <w:t xml:space="preserve"> </w:t>
      </w:r>
      <w:r>
        <w:t>to</w:t>
      </w:r>
      <w:r>
        <w:rPr>
          <w:spacing w:val="-4"/>
        </w:rPr>
        <w:t xml:space="preserve"> </w:t>
      </w:r>
      <w:r>
        <w:t>possess</w:t>
      </w:r>
      <w:r>
        <w:rPr>
          <w:spacing w:val="-4"/>
        </w:rPr>
        <w:t xml:space="preserve"> </w:t>
      </w:r>
      <w:r>
        <w:t>one</w:t>
      </w:r>
      <w:r>
        <w:rPr>
          <w:spacing w:val="-4"/>
        </w:rPr>
        <w:t xml:space="preserve"> </w:t>
      </w:r>
      <w:r>
        <w:t>or</w:t>
      </w:r>
      <w:r>
        <w:rPr>
          <w:spacing w:val="-4"/>
        </w:rPr>
        <w:t xml:space="preserve"> </w:t>
      </w:r>
      <w:r>
        <w:t>more</w:t>
      </w:r>
      <w:r>
        <w:rPr>
          <w:spacing w:val="-4"/>
        </w:rPr>
        <w:t xml:space="preserve"> </w:t>
      </w:r>
      <w:r>
        <w:t>“outstandingly remarkable” natural or cultural value judged to be of more than local or regional significance.</w:t>
      </w:r>
      <w:r>
        <w:rPr>
          <w:spacing w:val="40"/>
        </w:rPr>
        <w:t xml:space="preserve"> </w:t>
      </w:r>
      <w:r>
        <w:t>There are two NRI listed rivers in the Green Hills Region: Locust Creek and Marrowbone Creek.</w:t>
      </w:r>
    </w:p>
    <w:p w14:paraId="51EF7141" w14:textId="3DB51E34" w:rsidR="00807B74" w:rsidRDefault="004E5816">
      <w:pPr>
        <w:pStyle w:val="BodyText"/>
        <w:spacing w:before="80" w:line="276" w:lineRule="auto"/>
        <w:ind w:right="1091"/>
        <w:jc w:val="both"/>
        <w:rPr>
          <w:spacing w:val="-2"/>
        </w:rPr>
      </w:pPr>
      <w:r>
        <w:t>Locust</w:t>
      </w:r>
      <w:r>
        <w:rPr>
          <w:spacing w:val="-3"/>
        </w:rPr>
        <w:t xml:space="preserve"> </w:t>
      </w:r>
      <w:r>
        <w:t>creek</w:t>
      </w:r>
      <w:r>
        <w:rPr>
          <w:spacing w:val="-3"/>
        </w:rPr>
        <w:t xml:space="preserve"> </w:t>
      </w:r>
      <w:r>
        <w:t>has</w:t>
      </w:r>
      <w:r>
        <w:rPr>
          <w:spacing w:val="-3"/>
        </w:rPr>
        <w:t xml:space="preserve"> </w:t>
      </w:r>
      <w:r>
        <w:t>been</w:t>
      </w:r>
      <w:r>
        <w:rPr>
          <w:spacing w:val="-3"/>
        </w:rPr>
        <w:t xml:space="preserve"> </w:t>
      </w:r>
      <w:r>
        <w:t>described</w:t>
      </w:r>
      <w:r>
        <w:rPr>
          <w:spacing w:val="-3"/>
        </w:rPr>
        <w:t xml:space="preserve"> </w:t>
      </w:r>
      <w:r>
        <w:t>as</w:t>
      </w:r>
      <w:r>
        <w:rPr>
          <w:spacing w:val="-3"/>
        </w:rPr>
        <w:t xml:space="preserve"> </w:t>
      </w:r>
      <w:r w:rsidR="000B7648">
        <w:rPr>
          <w:spacing w:val="-2"/>
        </w:rPr>
        <w:t>“one of the last un</w:t>
      </w:r>
      <w:r w:rsidR="005D01D7">
        <w:rPr>
          <w:spacing w:val="-2"/>
        </w:rPr>
        <w:t>-</w:t>
      </w:r>
      <w:r w:rsidR="000B7648">
        <w:rPr>
          <w:spacing w:val="-2"/>
        </w:rPr>
        <w:t>channelized, undisturbed landform features in northern Missouri; high recreation potential, especially in and near Pershing State Park,” and notable for the “historic covered bridge; one of the best examples of aquatic community types in region.”</w:t>
      </w:r>
    </w:p>
    <w:p w14:paraId="69D8B4DC" w14:textId="6059AF87" w:rsidR="00807B74" w:rsidRDefault="004E5816">
      <w:pPr>
        <w:pStyle w:val="BodyText"/>
        <w:spacing w:before="200" w:line="276" w:lineRule="auto"/>
        <w:ind w:right="1082"/>
        <w:jc w:val="both"/>
      </w:pPr>
      <w:r>
        <w:t>Marrowbone</w:t>
      </w:r>
      <w:r>
        <w:rPr>
          <w:spacing w:val="-4"/>
        </w:rPr>
        <w:t xml:space="preserve"> </w:t>
      </w:r>
      <w:r>
        <w:t>Creek</w:t>
      </w:r>
      <w:r>
        <w:rPr>
          <w:spacing w:val="-4"/>
        </w:rPr>
        <w:t xml:space="preserve"> </w:t>
      </w:r>
      <w:r>
        <w:t>is</w:t>
      </w:r>
      <w:r>
        <w:rPr>
          <w:spacing w:val="-4"/>
        </w:rPr>
        <w:t xml:space="preserve"> </w:t>
      </w:r>
      <w:r>
        <w:t>recognized</w:t>
      </w:r>
      <w:r>
        <w:rPr>
          <w:spacing w:val="-4"/>
        </w:rPr>
        <w:t xml:space="preserve"> </w:t>
      </w:r>
      <w:r>
        <w:t>as</w:t>
      </w:r>
      <w:r>
        <w:rPr>
          <w:spacing w:val="-4"/>
        </w:rPr>
        <w:t xml:space="preserve"> </w:t>
      </w:r>
      <w:r>
        <w:t>“highly</w:t>
      </w:r>
      <w:r>
        <w:rPr>
          <w:spacing w:val="-4"/>
        </w:rPr>
        <w:t xml:space="preserve"> </w:t>
      </w:r>
      <w:r>
        <w:t>scenic</w:t>
      </w:r>
      <w:r>
        <w:rPr>
          <w:spacing w:val="-4"/>
        </w:rPr>
        <w:t xml:space="preserve"> </w:t>
      </w:r>
      <w:r>
        <w:t>for</w:t>
      </w:r>
      <w:r>
        <w:rPr>
          <w:spacing w:val="-4"/>
        </w:rPr>
        <w:t xml:space="preserve"> </w:t>
      </w:r>
      <w:r>
        <w:t>its</w:t>
      </w:r>
      <w:r>
        <w:rPr>
          <w:spacing w:val="-4"/>
        </w:rPr>
        <w:t xml:space="preserve"> </w:t>
      </w:r>
      <w:r>
        <w:t>limestone</w:t>
      </w:r>
      <w:r>
        <w:rPr>
          <w:spacing w:val="-4"/>
        </w:rPr>
        <w:t xml:space="preserve"> </w:t>
      </w:r>
      <w:r>
        <w:t>outcroppings</w:t>
      </w:r>
      <w:r>
        <w:rPr>
          <w:spacing w:val="-4"/>
        </w:rPr>
        <w:t xml:space="preserve"> </w:t>
      </w:r>
      <w:r>
        <w:t>and riffle pool arrangements</w:t>
      </w:r>
      <w:r w:rsidR="005D01D7">
        <w:t>”</w:t>
      </w:r>
      <w:r>
        <w:t xml:space="preserve"> and is also known for unique fish types.</w:t>
      </w:r>
    </w:p>
    <w:p w14:paraId="399F4B7E" w14:textId="77777777" w:rsidR="00807B74" w:rsidRDefault="00807B74">
      <w:pPr>
        <w:pStyle w:val="BodyText"/>
        <w:ind w:left="0"/>
      </w:pPr>
    </w:p>
    <w:p w14:paraId="60714781" w14:textId="48DB262F" w:rsidR="00807B74" w:rsidRDefault="000B7648" w:rsidP="000B7648">
      <w:pPr>
        <w:pStyle w:val="BodyText"/>
        <w:ind w:left="0"/>
      </w:pPr>
      <w:r>
        <w:tab/>
      </w:r>
      <w:r>
        <w:tab/>
        <w:t xml:space="preserve">       </w:t>
      </w:r>
    </w:p>
    <w:p w14:paraId="74D11C2B" w14:textId="77777777" w:rsidR="00807B74" w:rsidRDefault="004E5816">
      <w:pPr>
        <w:pStyle w:val="Heading3"/>
        <w:spacing w:before="1"/>
        <w:jc w:val="both"/>
      </w:pPr>
      <w:bookmarkStart w:id="65" w:name="_Toc228282276"/>
      <w:r>
        <w:t>Environmental</w:t>
      </w:r>
      <w:r>
        <w:rPr>
          <w:spacing w:val="-12"/>
        </w:rPr>
        <w:t xml:space="preserve"> </w:t>
      </w:r>
      <w:r>
        <w:rPr>
          <w:spacing w:val="-2"/>
        </w:rPr>
        <w:t>Corridors</w:t>
      </w:r>
      <w:bookmarkEnd w:id="65"/>
    </w:p>
    <w:p w14:paraId="15328493" w14:textId="77777777" w:rsidR="00807B74" w:rsidRDefault="004E5816">
      <w:pPr>
        <w:pStyle w:val="BodyText"/>
        <w:spacing w:before="241" w:line="276" w:lineRule="auto"/>
        <w:ind w:right="812"/>
      </w:pPr>
      <w:r>
        <w:t>Environmental corridors are areas containing especially high value natural, scenic, historic,</w:t>
      </w:r>
      <w:r>
        <w:rPr>
          <w:spacing w:val="-4"/>
        </w:rPr>
        <w:t xml:space="preserve"> </w:t>
      </w:r>
      <w:r>
        <w:t>scientific,</w:t>
      </w:r>
      <w:r>
        <w:rPr>
          <w:spacing w:val="-4"/>
        </w:rPr>
        <w:t xml:space="preserve"> </w:t>
      </w:r>
      <w:r>
        <w:t>and</w:t>
      </w:r>
      <w:r>
        <w:rPr>
          <w:spacing w:val="-4"/>
        </w:rPr>
        <w:t xml:space="preserve"> </w:t>
      </w:r>
      <w:r>
        <w:t>recreational</w:t>
      </w:r>
      <w:r>
        <w:rPr>
          <w:spacing w:val="-4"/>
        </w:rPr>
        <w:t xml:space="preserve"> </w:t>
      </w:r>
      <w:r>
        <w:t>features.</w:t>
      </w:r>
      <w:r>
        <w:rPr>
          <w:spacing w:val="-4"/>
        </w:rPr>
        <w:t xml:space="preserve"> </w:t>
      </w:r>
      <w:r>
        <w:t>In</w:t>
      </w:r>
      <w:r>
        <w:rPr>
          <w:spacing w:val="-4"/>
        </w:rPr>
        <w:t xml:space="preserve"> </w:t>
      </w:r>
      <w:r>
        <w:t>North</w:t>
      </w:r>
      <w:r>
        <w:rPr>
          <w:spacing w:val="-4"/>
        </w:rPr>
        <w:t xml:space="preserve"> </w:t>
      </w:r>
      <w:r>
        <w:t>Central</w:t>
      </w:r>
      <w:r>
        <w:rPr>
          <w:spacing w:val="-4"/>
        </w:rPr>
        <w:t xml:space="preserve"> </w:t>
      </w:r>
      <w:r>
        <w:t>Missouri</w:t>
      </w:r>
      <w:r>
        <w:rPr>
          <w:spacing w:val="-4"/>
        </w:rPr>
        <w:t xml:space="preserve"> </w:t>
      </w:r>
      <w:r>
        <w:t>they</w:t>
      </w:r>
      <w:r>
        <w:rPr>
          <w:spacing w:val="-4"/>
        </w:rPr>
        <w:t xml:space="preserve"> </w:t>
      </w:r>
      <w:r>
        <w:t>generally</w:t>
      </w:r>
      <w:r>
        <w:rPr>
          <w:spacing w:val="-4"/>
        </w:rPr>
        <w:t xml:space="preserve"> </w:t>
      </w:r>
      <w:r>
        <w:t>lie along major stream valleys and around lakes.</w:t>
      </w:r>
      <w:r>
        <w:rPr>
          <w:spacing w:val="40"/>
        </w:rPr>
        <w:t xml:space="preserve"> </w:t>
      </w:r>
      <w:r>
        <w:t>They generally contain the best remaining</w:t>
      </w:r>
      <w:r>
        <w:rPr>
          <w:spacing w:val="-1"/>
        </w:rPr>
        <w:t xml:space="preserve"> </w:t>
      </w:r>
      <w:r>
        <w:t>woodlands and</w:t>
      </w:r>
      <w:r>
        <w:rPr>
          <w:spacing w:val="-1"/>
        </w:rPr>
        <w:t xml:space="preserve"> </w:t>
      </w:r>
      <w:r>
        <w:t>wetlands, wildlife</w:t>
      </w:r>
      <w:r>
        <w:rPr>
          <w:spacing w:val="-1"/>
        </w:rPr>
        <w:t xml:space="preserve"> </w:t>
      </w:r>
      <w:r>
        <w:t>habitats,</w:t>
      </w:r>
      <w:r>
        <w:rPr>
          <w:spacing w:val="-1"/>
        </w:rPr>
        <w:t xml:space="preserve"> </w:t>
      </w:r>
      <w:r>
        <w:t>undeveloped</w:t>
      </w:r>
      <w:r>
        <w:rPr>
          <w:spacing w:val="-1"/>
        </w:rPr>
        <w:t xml:space="preserve"> </w:t>
      </w:r>
      <w:r>
        <w:t>bank</w:t>
      </w:r>
      <w:r>
        <w:rPr>
          <w:spacing w:val="-1"/>
        </w:rPr>
        <w:t xml:space="preserve"> </w:t>
      </w:r>
      <w:r>
        <w:t>lines</w:t>
      </w:r>
      <w:r>
        <w:rPr>
          <w:spacing w:val="-1"/>
        </w:rPr>
        <w:t xml:space="preserve"> </w:t>
      </w:r>
      <w:r>
        <w:t>and</w:t>
      </w:r>
      <w:r>
        <w:rPr>
          <w:spacing w:val="-1"/>
        </w:rPr>
        <w:t xml:space="preserve"> </w:t>
      </w:r>
      <w:r>
        <w:t xml:space="preserve">flood </w:t>
      </w:r>
      <w:r>
        <w:rPr>
          <w:spacing w:val="-2"/>
        </w:rPr>
        <w:t>lands.</w:t>
      </w:r>
    </w:p>
    <w:p w14:paraId="505131E4" w14:textId="77777777" w:rsidR="00F27954" w:rsidRDefault="004E5816">
      <w:pPr>
        <w:pStyle w:val="BodyText"/>
        <w:spacing w:before="200" w:line="276" w:lineRule="auto"/>
        <w:ind w:right="781"/>
        <w:rPr>
          <w:spacing w:val="80"/>
        </w:rPr>
      </w:pPr>
      <w:r>
        <w:lastRenderedPageBreak/>
        <w:t>An environmental corridor consist</w:t>
      </w:r>
      <w:r w:rsidR="00F27954">
        <w:t>s</w:t>
      </w:r>
      <w:r>
        <w:t xml:space="preserve"> of lakes, streams, wetlands, and woodlands linked by corridors of concentrated natural resources</w:t>
      </w:r>
      <w:r w:rsidR="00F27954">
        <w:t xml:space="preserve"> and are</w:t>
      </w:r>
      <w:r>
        <w:t xml:space="preserve"> part of a larger functioning system.</w:t>
      </w:r>
      <w:r>
        <w:rPr>
          <w:spacing w:val="40"/>
        </w:rPr>
        <w:t xml:space="preserve"> </w:t>
      </w:r>
      <w:r>
        <w:t>Native wildlife and vegetation, natural drainage,</w:t>
      </w:r>
      <w:r>
        <w:rPr>
          <w:spacing w:val="-3"/>
        </w:rPr>
        <w:t xml:space="preserve"> </w:t>
      </w:r>
      <w:r>
        <w:t>and</w:t>
      </w:r>
      <w:r>
        <w:rPr>
          <w:spacing w:val="-4"/>
        </w:rPr>
        <w:t xml:space="preserve"> </w:t>
      </w:r>
      <w:r>
        <w:t>even</w:t>
      </w:r>
      <w:r>
        <w:rPr>
          <w:spacing w:val="-3"/>
        </w:rPr>
        <w:t xml:space="preserve"> </w:t>
      </w:r>
      <w:r>
        <w:t>clean</w:t>
      </w:r>
      <w:r>
        <w:rPr>
          <w:spacing w:val="-4"/>
        </w:rPr>
        <w:t xml:space="preserve"> </w:t>
      </w:r>
      <w:r>
        <w:t>water</w:t>
      </w:r>
      <w:r>
        <w:rPr>
          <w:spacing w:val="-3"/>
        </w:rPr>
        <w:t xml:space="preserve"> </w:t>
      </w:r>
      <w:r>
        <w:t>are</w:t>
      </w:r>
      <w:r>
        <w:rPr>
          <w:spacing w:val="-4"/>
        </w:rPr>
        <w:t xml:space="preserve"> </w:t>
      </w:r>
      <w:r>
        <w:t>all</w:t>
      </w:r>
      <w:r>
        <w:rPr>
          <w:spacing w:val="-3"/>
        </w:rPr>
        <w:t xml:space="preserve"> </w:t>
      </w:r>
      <w:r>
        <w:t>dependent</w:t>
      </w:r>
      <w:r>
        <w:rPr>
          <w:spacing w:val="-4"/>
        </w:rPr>
        <w:t xml:space="preserve"> </w:t>
      </w:r>
      <w:r>
        <w:t>upon</w:t>
      </w:r>
      <w:r>
        <w:rPr>
          <w:spacing w:val="-3"/>
        </w:rPr>
        <w:t xml:space="preserve"> </w:t>
      </w:r>
      <w:r>
        <w:t>environmental</w:t>
      </w:r>
      <w:r>
        <w:rPr>
          <w:spacing w:val="-4"/>
        </w:rPr>
        <w:t xml:space="preserve"> </w:t>
      </w:r>
      <w:r>
        <w:t>corridors</w:t>
      </w:r>
      <w:r>
        <w:rPr>
          <w:spacing w:val="-3"/>
        </w:rPr>
        <w:t xml:space="preserve"> </w:t>
      </w:r>
      <w:r>
        <w:t>and</w:t>
      </w:r>
      <w:r>
        <w:rPr>
          <w:spacing w:val="-4"/>
        </w:rPr>
        <w:t xml:space="preserve"> </w:t>
      </w:r>
      <w:r>
        <w:t>the vital functions they perform.</w:t>
      </w:r>
      <w:r>
        <w:rPr>
          <w:spacing w:val="80"/>
        </w:rPr>
        <w:t xml:space="preserve"> </w:t>
      </w:r>
    </w:p>
    <w:p w14:paraId="4E14C50E" w14:textId="6414BE6D" w:rsidR="00807B74" w:rsidRDefault="004E5816">
      <w:pPr>
        <w:pStyle w:val="BodyText"/>
        <w:spacing w:before="200" w:line="276" w:lineRule="auto"/>
        <w:ind w:right="781"/>
      </w:pPr>
      <w:r>
        <w:t xml:space="preserve">In addition to the environmental benefits, recreational use is </w:t>
      </w:r>
      <w:r w:rsidR="00F27954">
        <w:t>desirable for</w:t>
      </w:r>
      <w:r>
        <w:t xml:space="preserve"> hunting and fishing, camping, hiking, biking, and tourism</w:t>
      </w:r>
      <w:r w:rsidR="00F27954">
        <w:t>.</w:t>
      </w:r>
      <w:r>
        <w:t xml:space="preserve"> </w:t>
      </w:r>
      <w:r w:rsidR="00F27954">
        <w:t xml:space="preserve">Due to the recreational </w:t>
      </w:r>
      <w:r w:rsidR="005D01D7">
        <w:t>appeal</w:t>
      </w:r>
      <w:r w:rsidR="00F27954">
        <w:t xml:space="preserve"> of these </w:t>
      </w:r>
      <w:r w:rsidR="005D01D7">
        <w:t>areas,</w:t>
      </w:r>
      <w:r w:rsidR="00F27954">
        <w:t xml:space="preserve"> they are </w:t>
      </w:r>
      <w:r w:rsidR="005D01D7">
        <w:t>often</w:t>
      </w:r>
      <w:r w:rsidR="00F27954">
        <w:t xml:space="preserve"> an economic resource.</w:t>
      </w:r>
    </w:p>
    <w:p w14:paraId="0DD89922" w14:textId="77777777" w:rsidR="00807B74" w:rsidRDefault="00807B74">
      <w:pPr>
        <w:pStyle w:val="BodyText"/>
        <w:ind w:left="0"/>
      </w:pPr>
    </w:p>
    <w:p w14:paraId="4977682C" w14:textId="77777777" w:rsidR="00807B74" w:rsidRDefault="00807B74">
      <w:pPr>
        <w:pStyle w:val="BodyText"/>
        <w:ind w:left="0"/>
      </w:pPr>
    </w:p>
    <w:p w14:paraId="6739E619" w14:textId="77777777" w:rsidR="00807B74" w:rsidRDefault="004E5816">
      <w:pPr>
        <w:pStyle w:val="Heading3"/>
        <w:spacing w:before="0"/>
      </w:pPr>
      <w:bookmarkStart w:id="66" w:name="_Toc228282277"/>
      <w:r>
        <w:t>The</w:t>
      </w:r>
      <w:r>
        <w:rPr>
          <w:spacing w:val="-6"/>
        </w:rPr>
        <w:t xml:space="preserve"> </w:t>
      </w:r>
      <w:r>
        <w:t>Locust</w:t>
      </w:r>
      <w:r>
        <w:rPr>
          <w:spacing w:val="-5"/>
        </w:rPr>
        <w:t xml:space="preserve"> </w:t>
      </w:r>
      <w:r>
        <w:t>Creek</w:t>
      </w:r>
      <w:r>
        <w:rPr>
          <w:spacing w:val="-5"/>
        </w:rPr>
        <w:t xml:space="preserve"> </w:t>
      </w:r>
      <w:r>
        <w:t>Environmental</w:t>
      </w:r>
      <w:r>
        <w:rPr>
          <w:spacing w:val="-5"/>
        </w:rPr>
        <w:t xml:space="preserve"> </w:t>
      </w:r>
      <w:r>
        <w:rPr>
          <w:spacing w:val="-2"/>
        </w:rPr>
        <w:t>Corridor</w:t>
      </w:r>
      <w:bookmarkEnd w:id="66"/>
    </w:p>
    <w:p w14:paraId="333D4C16" w14:textId="77777777" w:rsidR="00807B74" w:rsidRDefault="004E5816">
      <w:pPr>
        <w:pStyle w:val="BodyText"/>
        <w:spacing w:before="242" w:line="276" w:lineRule="auto"/>
        <w:ind w:left="779" w:right="812"/>
      </w:pPr>
      <w:r>
        <w:t>Described briefly in the preceding pages, the Locust Creek Environmental Corridor is the</w:t>
      </w:r>
      <w:r>
        <w:rPr>
          <w:spacing w:val="-4"/>
        </w:rPr>
        <w:t xml:space="preserve"> </w:t>
      </w:r>
      <w:r>
        <w:t>single</w:t>
      </w:r>
      <w:r>
        <w:rPr>
          <w:spacing w:val="-4"/>
        </w:rPr>
        <w:t xml:space="preserve"> </w:t>
      </w:r>
      <w:r>
        <w:t>largest</w:t>
      </w:r>
      <w:r>
        <w:rPr>
          <w:spacing w:val="-4"/>
        </w:rPr>
        <w:t xml:space="preserve"> </w:t>
      </w:r>
      <w:r>
        <w:t>expanse</w:t>
      </w:r>
      <w:r>
        <w:rPr>
          <w:spacing w:val="-4"/>
        </w:rPr>
        <w:t xml:space="preserve"> </w:t>
      </w:r>
      <w:r>
        <w:t>of</w:t>
      </w:r>
      <w:r>
        <w:rPr>
          <w:spacing w:val="-4"/>
        </w:rPr>
        <w:t xml:space="preserve"> </w:t>
      </w:r>
      <w:r>
        <w:t>protected</w:t>
      </w:r>
      <w:r>
        <w:rPr>
          <w:spacing w:val="-4"/>
        </w:rPr>
        <w:t xml:space="preserve"> </w:t>
      </w:r>
      <w:r>
        <w:t>natural</w:t>
      </w:r>
      <w:r>
        <w:rPr>
          <w:spacing w:val="-4"/>
        </w:rPr>
        <w:t xml:space="preserve"> </w:t>
      </w:r>
      <w:r>
        <w:t>habitat</w:t>
      </w:r>
      <w:r>
        <w:rPr>
          <w:spacing w:val="-4"/>
        </w:rPr>
        <w:t xml:space="preserve"> </w:t>
      </w:r>
      <w:r>
        <w:t>and</w:t>
      </w:r>
      <w:r>
        <w:rPr>
          <w:spacing w:val="-4"/>
        </w:rPr>
        <w:t xml:space="preserve"> </w:t>
      </w:r>
      <w:r>
        <w:t>interconnected</w:t>
      </w:r>
      <w:r>
        <w:rPr>
          <w:spacing w:val="-4"/>
        </w:rPr>
        <w:t xml:space="preserve"> </w:t>
      </w:r>
      <w:r>
        <w:t>wetland</w:t>
      </w:r>
      <w:r>
        <w:rPr>
          <w:spacing w:val="-4"/>
        </w:rPr>
        <w:t xml:space="preserve"> </w:t>
      </w:r>
      <w:r>
        <w:t>area in the region.</w:t>
      </w:r>
      <w:r>
        <w:rPr>
          <w:spacing w:val="40"/>
        </w:rPr>
        <w:t xml:space="preserve"> </w:t>
      </w:r>
      <w:r>
        <w:t>Essentially, this area is named for Locust Creek, which runs through the</w:t>
      </w:r>
    </w:p>
    <w:p w14:paraId="051581F2" w14:textId="6367B09D" w:rsidR="00807B74" w:rsidRDefault="004E5816">
      <w:pPr>
        <w:pStyle w:val="BodyText"/>
        <w:spacing w:before="80" w:line="276" w:lineRule="auto"/>
        <w:ind w:right="896"/>
      </w:pPr>
      <w:r>
        <w:t>entire</w:t>
      </w:r>
      <w:r>
        <w:rPr>
          <w:spacing w:val="-3"/>
        </w:rPr>
        <w:t xml:space="preserve"> </w:t>
      </w:r>
      <w:r>
        <w:t>region</w:t>
      </w:r>
      <w:r>
        <w:rPr>
          <w:spacing w:val="-3"/>
        </w:rPr>
        <w:t xml:space="preserve"> </w:t>
      </w:r>
      <w:r>
        <w:t>from</w:t>
      </w:r>
      <w:r>
        <w:rPr>
          <w:spacing w:val="-3"/>
        </w:rPr>
        <w:t xml:space="preserve"> </w:t>
      </w:r>
      <w:r>
        <w:t>north</w:t>
      </w:r>
      <w:r>
        <w:rPr>
          <w:spacing w:val="-3"/>
        </w:rPr>
        <w:t xml:space="preserve"> </w:t>
      </w:r>
      <w:r>
        <w:t>to</w:t>
      </w:r>
      <w:r>
        <w:rPr>
          <w:spacing w:val="-3"/>
        </w:rPr>
        <w:t xml:space="preserve"> </w:t>
      </w:r>
      <w:r>
        <w:t>south,</w:t>
      </w:r>
      <w:r>
        <w:rPr>
          <w:spacing w:val="-3"/>
        </w:rPr>
        <w:t xml:space="preserve"> </w:t>
      </w:r>
      <w:r>
        <w:t>more</w:t>
      </w:r>
      <w:r>
        <w:rPr>
          <w:spacing w:val="-3"/>
        </w:rPr>
        <w:t xml:space="preserve"> </w:t>
      </w:r>
      <w:r>
        <w:t>specifically</w:t>
      </w:r>
      <w:r>
        <w:rPr>
          <w:spacing w:val="-3"/>
        </w:rPr>
        <w:t xml:space="preserve"> </w:t>
      </w:r>
      <w:r>
        <w:t>the</w:t>
      </w:r>
      <w:r>
        <w:rPr>
          <w:spacing w:val="-3"/>
        </w:rPr>
        <w:t xml:space="preserve"> </w:t>
      </w:r>
      <w:r>
        <w:t>small</w:t>
      </w:r>
      <w:r>
        <w:rPr>
          <w:spacing w:val="-3"/>
        </w:rPr>
        <w:t xml:space="preserve"> </w:t>
      </w:r>
      <w:r>
        <w:t>portion</w:t>
      </w:r>
      <w:r>
        <w:rPr>
          <w:spacing w:val="-3"/>
        </w:rPr>
        <w:t xml:space="preserve"> </w:t>
      </w:r>
      <w:r>
        <w:t>south</w:t>
      </w:r>
      <w:r>
        <w:rPr>
          <w:spacing w:val="-3"/>
        </w:rPr>
        <w:t xml:space="preserve"> </w:t>
      </w:r>
      <w:r>
        <w:t>of</w:t>
      </w:r>
      <w:r>
        <w:rPr>
          <w:spacing w:val="-3"/>
        </w:rPr>
        <w:t xml:space="preserve"> </w:t>
      </w:r>
      <w:r>
        <w:t>Highway 36 which is listed on the National Rivers Inventory.</w:t>
      </w:r>
      <w:r>
        <w:rPr>
          <w:spacing w:val="40"/>
        </w:rPr>
        <w:t xml:space="preserve"> </w:t>
      </w:r>
      <w:r>
        <w:t xml:space="preserve">This creek is part of a riparian corridor that connects many natural </w:t>
      </w:r>
      <w:r w:rsidR="005D01D7">
        <w:t>areas</w:t>
      </w:r>
      <w:r>
        <w:t xml:space="preserve"> (the two largest being Swan Lake National Wildlife Refuge and Pershing State Park), consisting of hundreds of acres of state wildlife areas and river access points as well as privately owned wetlands.</w:t>
      </w:r>
    </w:p>
    <w:p w14:paraId="2526C2C9" w14:textId="77777777" w:rsidR="00807B74" w:rsidRDefault="004E5816">
      <w:pPr>
        <w:pStyle w:val="BodyText"/>
        <w:spacing w:before="200" w:line="276" w:lineRule="auto"/>
        <w:ind w:right="781"/>
      </w:pPr>
      <w:r>
        <w:t>The</w:t>
      </w:r>
      <w:r>
        <w:rPr>
          <w:spacing w:val="-3"/>
        </w:rPr>
        <w:t xml:space="preserve"> </w:t>
      </w:r>
      <w:r>
        <w:t>corridor</w:t>
      </w:r>
      <w:r>
        <w:rPr>
          <w:spacing w:val="-3"/>
        </w:rPr>
        <w:t xml:space="preserve"> </w:t>
      </w:r>
      <w:r>
        <w:t>also</w:t>
      </w:r>
      <w:r>
        <w:rPr>
          <w:spacing w:val="-3"/>
        </w:rPr>
        <w:t xml:space="preserve"> </w:t>
      </w:r>
      <w:r>
        <w:t>encompasses</w:t>
      </w:r>
      <w:r>
        <w:rPr>
          <w:spacing w:val="-3"/>
        </w:rPr>
        <w:t xml:space="preserve"> </w:t>
      </w:r>
      <w:r>
        <w:t>two</w:t>
      </w:r>
      <w:r>
        <w:rPr>
          <w:spacing w:val="-3"/>
        </w:rPr>
        <w:t xml:space="preserve"> </w:t>
      </w:r>
      <w:r>
        <w:t>high</w:t>
      </w:r>
      <w:r>
        <w:rPr>
          <w:spacing w:val="-3"/>
        </w:rPr>
        <w:t xml:space="preserve"> </w:t>
      </w:r>
      <w:r>
        <w:t>profile</w:t>
      </w:r>
      <w:r>
        <w:rPr>
          <w:spacing w:val="-3"/>
        </w:rPr>
        <w:t xml:space="preserve"> </w:t>
      </w:r>
      <w:r>
        <w:t>historic</w:t>
      </w:r>
      <w:r>
        <w:rPr>
          <w:spacing w:val="-3"/>
        </w:rPr>
        <w:t xml:space="preserve"> </w:t>
      </w:r>
      <w:r>
        <w:t>sites:</w:t>
      </w:r>
      <w:r>
        <w:rPr>
          <w:spacing w:val="-3"/>
        </w:rPr>
        <w:t xml:space="preserve"> </w:t>
      </w:r>
      <w:r>
        <w:t>The</w:t>
      </w:r>
      <w:r>
        <w:rPr>
          <w:spacing w:val="-3"/>
        </w:rPr>
        <w:t xml:space="preserve"> </w:t>
      </w:r>
      <w:r>
        <w:t>Locust</w:t>
      </w:r>
      <w:r>
        <w:rPr>
          <w:spacing w:val="-3"/>
        </w:rPr>
        <w:t xml:space="preserve"> </w:t>
      </w:r>
      <w:r>
        <w:t>Creek</w:t>
      </w:r>
      <w:r>
        <w:rPr>
          <w:spacing w:val="-3"/>
        </w:rPr>
        <w:t xml:space="preserve"> </w:t>
      </w:r>
      <w:r>
        <w:t>cover bridge and the boyhood home of General John J. Pershing.</w:t>
      </w:r>
    </w:p>
    <w:p w14:paraId="125858C1" w14:textId="77777777" w:rsidR="00E2302E" w:rsidRDefault="00E2302E" w:rsidP="00E2302E">
      <w:pPr>
        <w:spacing w:line="276" w:lineRule="auto"/>
        <w:rPr>
          <w:sz w:val="24"/>
          <w:szCs w:val="24"/>
        </w:rPr>
      </w:pPr>
    </w:p>
    <w:p w14:paraId="2AF9FCDA" w14:textId="77777777" w:rsidR="000B7648" w:rsidRDefault="000B7648" w:rsidP="000B7648">
      <w:pPr>
        <w:spacing w:line="276" w:lineRule="auto"/>
        <w:jc w:val="center"/>
        <w:rPr>
          <w:sz w:val="16"/>
          <w:szCs w:val="16"/>
        </w:rPr>
      </w:pPr>
    </w:p>
    <w:p w14:paraId="0CEAA07B" w14:textId="77777777" w:rsidR="00E2302E" w:rsidRDefault="00E2302E" w:rsidP="000B7648">
      <w:pPr>
        <w:spacing w:line="276" w:lineRule="auto"/>
        <w:jc w:val="center"/>
        <w:rPr>
          <w:sz w:val="16"/>
          <w:szCs w:val="16"/>
        </w:rPr>
      </w:pPr>
    </w:p>
    <w:p w14:paraId="5138EB65" w14:textId="77777777" w:rsidR="00E2302E" w:rsidRDefault="00E2302E" w:rsidP="000B7648">
      <w:pPr>
        <w:spacing w:line="276" w:lineRule="auto"/>
        <w:jc w:val="center"/>
        <w:rPr>
          <w:sz w:val="16"/>
          <w:szCs w:val="16"/>
        </w:rPr>
      </w:pPr>
    </w:p>
    <w:p w14:paraId="3A1D1683" w14:textId="77777777" w:rsidR="00E2302E" w:rsidRDefault="00E2302E" w:rsidP="000B7648">
      <w:pPr>
        <w:spacing w:line="276" w:lineRule="auto"/>
        <w:jc w:val="center"/>
        <w:rPr>
          <w:sz w:val="16"/>
          <w:szCs w:val="16"/>
        </w:rPr>
      </w:pPr>
    </w:p>
    <w:p w14:paraId="458A46B1" w14:textId="77777777" w:rsidR="00E2302E" w:rsidRDefault="00E2302E" w:rsidP="000B7648">
      <w:pPr>
        <w:spacing w:line="276" w:lineRule="auto"/>
        <w:jc w:val="center"/>
        <w:rPr>
          <w:sz w:val="16"/>
          <w:szCs w:val="16"/>
        </w:rPr>
      </w:pPr>
    </w:p>
    <w:p w14:paraId="3C90EDB6" w14:textId="77777777" w:rsidR="00E2302E" w:rsidRDefault="00E2302E" w:rsidP="000B7648">
      <w:pPr>
        <w:spacing w:line="276" w:lineRule="auto"/>
        <w:jc w:val="center"/>
        <w:rPr>
          <w:sz w:val="16"/>
          <w:szCs w:val="16"/>
        </w:rPr>
      </w:pPr>
    </w:p>
    <w:p w14:paraId="4E5292F7" w14:textId="77777777" w:rsidR="00E2302E" w:rsidRDefault="00E2302E" w:rsidP="000B7648">
      <w:pPr>
        <w:spacing w:line="276" w:lineRule="auto"/>
        <w:jc w:val="center"/>
        <w:rPr>
          <w:sz w:val="16"/>
          <w:szCs w:val="16"/>
        </w:rPr>
      </w:pPr>
    </w:p>
    <w:p w14:paraId="4921F5E1" w14:textId="77777777" w:rsidR="00E2302E" w:rsidRDefault="00E2302E" w:rsidP="000B7648">
      <w:pPr>
        <w:spacing w:line="276" w:lineRule="auto"/>
        <w:jc w:val="center"/>
        <w:rPr>
          <w:sz w:val="16"/>
          <w:szCs w:val="16"/>
        </w:rPr>
      </w:pPr>
    </w:p>
    <w:p w14:paraId="2C8E4FE8" w14:textId="77777777" w:rsidR="00E2302E" w:rsidRDefault="00E2302E" w:rsidP="00E2302E">
      <w:pPr>
        <w:spacing w:line="276" w:lineRule="auto"/>
        <w:rPr>
          <w:sz w:val="24"/>
          <w:szCs w:val="24"/>
        </w:rPr>
      </w:pPr>
    </w:p>
    <w:p w14:paraId="06320E5B" w14:textId="77777777" w:rsidR="00E2302E" w:rsidRDefault="00E2302E" w:rsidP="00E2302E">
      <w:pPr>
        <w:spacing w:line="276" w:lineRule="auto"/>
        <w:rPr>
          <w:sz w:val="24"/>
          <w:szCs w:val="24"/>
        </w:rPr>
      </w:pPr>
    </w:p>
    <w:p w14:paraId="216146B3" w14:textId="77777777" w:rsidR="00E2302E" w:rsidRDefault="00E2302E" w:rsidP="00E2302E">
      <w:pPr>
        <w:spacing w:line="276" w:lineRule="auto"/>
        <w:rPr>
          <w:sz w:val="24"/>
          <w:szCs w:val="24"/>
        </w:rPr>
      </w:pPr>
    </w:p>
    <w:p w14:paraId="1AB21965" w14:textId="77777777" w:rsidR="00E2302E" w:rsidRDefault="00E2302E" w:rsidP="00E2302E">
      <w:pPr>
        <w:spacing w:line="276" w:lineRule="auto"/>
        <w:rPr>
          <w:sz w:val="24"/>
          <w:szCs w:val="24"/>
        </w:rPr>
      </w:pPr>
    </w:p>
    <w:p w14:paraId="3035D72C" w14:textId="77777777" w:rsidR="00E2302E" w:rsidRDefault="00E2302E" w:rsidP="00E2302E">
      <w:pPr>
        <w:spacing w:line="276" w:lineRule="auto"/>
        <w:rPr>
          <w:sz w:val="24"/>
          <w:szCs w:val="24"/>
        </w:rPr>
      </w:pPr>
    </w:p>
    <w:p w14:paraId="55935CE0" w14:textId="77777777" w:rsidR="00E2302E" w:rsidRDefault="00E2302E" w:rsidP="00E2302E">
      <w:pPr>
        <w:spacing w:line="276" w:lineRule="auto"/>
        <w:rPr>
          <w:sz w:val="24"/>
          <w:szCs w:val="24"/>
        </w:rPr>
      </w:pPr>
    </w:p>
    <w:p w14:paraId="02B1B9C5" w14:textId="77777777" w:rsidR="00E2302E" w:rsidRDefault="00E2302E" w:rsidP="00E2302E">
      <w:pPr>
        <w:spacing w:line="276" w:lineRule="auto"/>
        <w:rPr>
          <w:sz w:val="24"/>
          <w:szCs w:val="24"/>
        </w:rPr>
      </w:pPr>
    </w:p>
    <w:p w14:paraId="1A2DD453" w14:textId="77777777" w:rsidR="00E2302E" w:rsidRDefault="00E2302E" w:rsidP="00E2302E">
      <w:pPr>
        <w:spacing w:line="276" w:lineRule="auto"/>
        <w:rPr>
          <w:sz w:val="24"/>
          <w:szCs w:val="24"/>
        </w:rPr>
      </w:pPr>
    </w:p>
    <w:p w14:paraId="410BB9BA" w14:textId="77777777" w:rsidR="00E2302E" w:rsidRDefault="00E2302E" w:rsidP="00E2302E">
      <w:pPr>
        <w:spacing w:line="276" w:lineRule="auto"/>
        <w:rPr>
          <w:sz w:val="24"/>
          <w:szCs w:val="24"/>
        </w:rPr>
      </w:pPr>
    </w:p>
    <w:p w14:paraId="4297A14E" w14:textId="77777777" w:rsidR="00E2302E" w:rsidRDefault="00E2302E" w:rsidP="00E2302E">
      <w:pPr>
        <w:spacing w:line="276" w:lineRule="auto"/>
        <w:rPr>
          <w:sz w:val="24"/>
          <w:szCs w:val="24"/>
        </w:rPr>
      </w:pPr>
    </w:p>
    <w:p w14:paraId="6E6D3D29" w14:textId="77777777" w:rsidR="00E2302E" w:rsidRDefault="00E2302E" w:rsidP="00E2302E">
      <w:pPr>
        <w:spacing w:line="276" w:lineRule="auto"/>
        <w:rPr>
          <w:sz w:val="24"/>
          <w:szCs w:val="24"/>
        </w:rPr>
      </w:pPr>
    </w:p>
    <w:p w14:paraId="5B0B5064" w14:textId="27D25914" w:rsidR="00E2302E" w:rsidRPr="00E2302E" w:rsidRDefault="00E2302E" w:rsidP="00E2302E">
      <w:pPr>
        <w:spacing w:line="276" w:lineRule="auto"/>
        <w:rPr>
          <w:sz w:val="24"/>
          <w:szCs w:val="24"/>
        </w:rPr>
        <w:sectPr w:rsidR="00E2302E" w:rsidRPr="00E2302E">
          <w:pgSz w:w="12240" w:h="15840"/>
          <w:pgMar w:top="1360" w:right="700" w:bottom="1200" w:left="660" w:header="0" w:footer="1012" w:gutter="0"/>
          <w:cols w:space="720"/>
        </w:sectPr>
      </w:pPr>
    </w:p>
    <w:tbl>
      <w:tblPr>
        <w:tblW w:w="0" w:type="auto"/>
        <w:tblInd w:w="1036"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3336"/>
        <w:gridCol w:w="5570"/>
      </w:tblGrid>
      <w:tr w:rsidR="00807B74" w14:paraId="18B84C40" w14:textId="77777777">
        <w:trPr>
          <w:trHeight w:hRule="exact" w:val="11731"/>
        </w:trPr>
        <w:tc>
          <w:tcPr>
            <w:tcW w:w="8906" w:type="dxa"/>
            <w:gridSpan w:val="2"/>
            <w:tcBorders>
              <w:bottom w:val="single" w:sz="18" w:space="0" w:color="000000"/>
            </w:tcBorders>
          </w:tcPr>
          <w:p w14:paraId="5C17EF15" w14:textId="274A5CE0" w:rsidR="00807B74" w:rsidRDefault="00807B74">
            <w:pPr>
              <w:pStyle w:val="TableParagraph"/>
              <w:spacing w:before="0"/>
              <w:ind w:left="0"/>
              <w:rPr>
                <w:sz w:val="13"/>
              </w:rPr>
            </w:pPr>
          </w:p>
          <w:p w14:paraId="1D3BE1E8" w14:textId="77777777" w:rsidR="00807B74" w:rsidRDefault="00807B74">
            <w:pPr>
              <w:pStyle w:val="TableParagraph"/>
              <w:spacing w:before="0"/>
              <w:ind w:left="0"/>
              <w:rPr>
                <w:sz w:val="13"/>
              </w:rPr>
            </w:pPr>
          </w:p>
          <w:p w14:paraId="1D563CA0" w14:textId="77777777" w:rsidR="00807B74" w:rsidRDefault="00807B74">
            <w:pPr>
              <w:pStyle w:val="TableParagraph"/>
              <w:spacing w:before="101"/>
              <w:ind w:left="0"/>
              <w:rPr>
                <w:sz w:val="13"/>
              </w:rPr>
            </w:pPr>
          </w:p>
          <w:p w14:paraId="10609A93" w14:textId="07717962" w:rsidR="00807B74" w:rsidRDefault="004E5816">
            <w:pPr>
              <w:pStyle w:val="TableParagraph"/>
              <w:spacing w:before="0" w:line="74" w:lineRule="auto"/>
              <w:ind w:left="1890"/>
              <w:rPr>
                <w:b/>
                <w:sz w:val="9"/>
              </w:rPr>
            </w:pPr>
            <w:r>
              <w:rPr>
                <w:noProof/>
              </w:rPr>
              <mc:AlternateContent>
                <mc:Choice Requires="wpg">
                  <w:drawing>
                    <wp:anchor distT="0" distB="0" distL="0" distR="0" simplePos="0" relativeHeight="486811136" behindDoc="1" locked="0" layoutInCell="1" allowOverlap="1" wp14:anchorId="3590A5E4" wp14:editId="322EFA83">
                      <wp:simplePos x="0" y="0"/>
                      <wp:positionH relativeFrom="column">
                        <wp:posOffset>19170</wp:posOffset>
                      </wp:positionH>
                      <wp:positionV relativeFrom="paragraph">
                        <wp:posOffset>-330183</wp:posOffset>
                      </wp:positionV>
                      <wp:extent cx="5617210" cy="7430134"/>
                      <wp:effectExtent l="0" t="0" r="0" b="0"/>
                      <wp:wrapNone/>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617210" cy="7430134"/>
                                <a:chOff x="0" y="0"/>
                                <a:chExt cx="5617210" cy="7430134"/>
                              </a:xfrm>
                            </wpg:grpSpPr>
                            <pic:pic xmlns:pic="http://schemas.openxmlformats.org/drawingml/2006/picture">
                              <pic:nvPicPr>
                                <pic:cNvPr id="3" name="Image 3"/>
                                <pic:cNvPicPr/>
                              </pic:nvPicPr>
                              <pic:blipFill>
                                <a:blip r:embed="rId18" cstate="print"/>
                                <a:stretch>
                                  <a:fillRect/>
                                </a:stretch>
                              </pic:blipFill>
                              <pic:spPr>
                                <a:xfrm>
                                  <a:off x="0" y="0"/>
                                  <a:ext cx="5616935" cy="449439"/>
                                </a:xfrm>
                                <a:prstGeom prst="rect">
                                  <a:avLst/>
                                </a:prstGeom>
                              </pic:spPr>
                            </pic:pic>
                            <pic:pic xmlns:pic="http://schemas.openxmlformats.org/drawingml/2006/picture">
                              <pic:nvPicPr>
                                <pic:cNvPr id="4" name="Image 4"/>
                                <pic:cNvPicPr/>
                              </pic:nvPicPr>
                              <pic:blipFill>
                                <a:blip r:embed="rId19" cstate="print"/>
                                <a:stretch>
                                  <a:fillRect/>
                                </a:stretch>
                              </pic:blipFill>
                              <pic:spPr>
                                <a:xfrm>
                                  <a:off x="0" y="468564"/>
                                  <a:ext cx="5597765" cy="6961533"/>
                                </a:xfrm>
                                <a:prstGeom prst="rect">
                                  <a:avLst/>
                                </a:prstGeom>
                              </pic:spPr>
                            </pic:pic>
                            <wps:wsp>
                              <wps:cNvPr id="5" name="Graphic 5"/>
                              <wps:cNvSpPr/>
                              <wps:spPr>
                                <a:xfrm>
                                  <a:off x="115022" y="124313"/>
                                  <a:ext cx="1073785" cy="1270"/>
                                </a:xfrm>
                                <a:custGeom>
                                  <a:avLst/>
                                  <a:gdLst/>
                                  <a:ahLst/>
                                  <a:cxnLst/>
                                  <a:rect l="l" t="t" r="r" b="b"/>
                                  <a:pathLst>
                                    <a:path w="1073785">
                                      <a:moveTo>
                                        <a:pt x="0" y="0"/>
                                      </a:moveTo>
                                      <a:lnTo>
                                        <a:pt x="1073544" y="0"/>
                                      </a:lnTo>
                                    </a:path>
                                  </a:pathLst>
                                </a:custGeom>
                                <a:ln w="28687">
                                  <a:solidFill>
                                    <a:srgbClr val="000000"/>
                                  </a:solidFill>
                                  <a:prstDash val="solid"/>
                                </a:ln>
                              </wps:spPr>
                              <wps:bodyPr wrap="square" lIns="0" tIns="0" rIns="0" bIns="0" rtlCol="0">
                                <a:prstTxWarp prst="textNoShape">
                                  <a:avLst/>
                                </a:prstTxWarp>
                                <a:noAutofit/>
                              </wps:bodyPr>
                            </wps:wsp>
                            <wps:wsp>
                              <wps:cNvPr id="6" name="Graphic 6"/>
                              <wps:cNvSpPr/>
                              <wps:spPr>
                                <a:xfrm>
                                  <a:off x="2415474" y="459002"/>
                                  <a:ext cx="1035685" cy="1270"/>
                                </a:xfrm>
                                <a:custGeom>
                                  <a:avLst/>
                                  <a:gdLst/>
                                  <a:ahLst/>
                                  <a:cxnLst/>
                                  <a:rect l="l" t="t" r="r" b="b"/>
                                  <a:pathLst>
                                    <a:path w="1035685">
                                      <a:moveTo>
                                        <a:pt x="0" y="0"/>
                                      </a:moveTo>
                                      <a:lnTo>
                                        <a:pt x="440919" y="0"/>
                                      </a:lnTo>
                                    </a:path>
                                    <a:path w="1035685">
                                      <a:moveTo>
                                        <a:pt x="536772" y="0"/>
                                      </a:moveTo>
                                      <a:lnTo>
                                        <a:pt x="1035203" y="0"/>
                                      </a:lnTo>
                                    </a:path>
                                  </a:pathLst>
                                </a:custGeom>
                                <a:ln w="9573">
                                  <a:solidFill>
                                    <a:srgbClr val="000000"/>
                                  </a:solidFill>
                                  <a:prstDash val="solid"/>
                                </a:ln>
                              </wps:spPr>
                              <wps:bodyPr wrap="square" lIns="0" tIns="0" rIns="0" bIns="0" rtlCol="0">
                                <a:prstTxWarp prst="textNoShape">
                                  <a:avLst/>
                                </a:prstTxWarp>
                                <a:noAutofit/>
                              </wps:bodyPr>
                            </wps:wsp>
                            <wps:wsp>
                              <wps:cNvPr id="7" name="Graphic 7"/>
                              <wps:cNvSpPr/>
                              <wps:spPr>
                                <a:xfrm>
                                  <a:off x="1245681" y="1051617"/>
                                  <a:ext cx="107950" cy="1270"/>
                                </a:xfrm>
                                <a:custGeom>
                                  <a:avLst/>
                                  <a:gdLst/>
                                  <a:ahLst/>
                                  <a:cxnLst/>
                                  <a:rect l="l" t="t" r="r" b="b"/>
                                  <a:pathLst>
                                    <a:path w="107950">
                                      <a:moveTo>
                                        <a:pt x="0" y="0"/>
                                      </a:moveTo>
                                      <a:lnTo>
                                        <a:pt x="107354" y="0"/>
                                      </a:lnTo>
                                    </a:path>
                                  </a:pathLst>
                                </a:custGeom>
                                <a:ln w="6441">
                                  <a:solidFill>
                                    <a:srgbClr val="A0A0A2"/>
                                  </a:solidFill>
                                  <a:prstDash val="solid"/>
                                </a:ln>
                              </wps:spPr>
                              <wps:bodyPr wrap="square" lIns="0" tIns="0" rIns="0" bIns="0" rtlCol="0">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2379AEC5" id="Group 2" o:spid="_x0000_s1026" style="position:absolute;margin-left:1.5pt;margin-top:-26pt;width:442.3pt;height:585.05pt;z-index:-16505344;mso-wrap-distance-left:0;mso-wrap-distance-right:0;mso-width-relative:margin;mso-height-relative:margin" coordsize="56172,7430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3" o:spid="_x0000_s1027" type="#_x0000_t75" style="position:absolute;width:56169;height:44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">
                        <v:imagedata r:id="rId20" o:title=""/>
                      </v:shape>
                      <v:shape id="Image 4" o:spid="_x0000_s1028" type="#_x0000_t75" style="position:absolute;top:4685;width:55977;height:696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">
                        <v:imagedata r:id="rId21" o:title=""/>
                      </v:shape>
                      <v:shape id="Graphic 5" o:spid="_x0000_s1029" style="position:absolute;left:1150;top:1243;width:10738;height:12;visibility:visible;mso-wrap-style:square;v-text-anchor:top" coordsize="107378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" path="m,l1073544,e" filled="f" strokeweight=".79686mm">
                        <v:path arrowok="t"/>
                      </v:shape>
                      <v:shape id="Graphic 6" o:spid="_x0000_s1030" style="position:absolute;left:24154;top:4590;width:10357;height:12;visibility:visible;mso-wrap-style:square;v-text-anchor:top" coordsize="103568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" path="m,l440919,em536772,r498431,e" filled="f" strokeweight=".26592mm">
                        <v:path arrowok="t"/>
                      </v:shape>
                      <v:shape id="Graphic 7" o:spid="_x0000_s1031" style="position:absolute;left:12456;top:10516;width:1080;height:12;visibility:visible;mso-wrap-style:square;v-text-anchor:top" coordsize="10795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" path="m,l107354,e" filled="f" strokecolor="#a0a0a2" strokeweight=".17892mm">
                        <v:path arrowok="t"/>
                      </v:shape>
                    </v:group>
                  </w:pict>
                </mc:Fallback>
              </mc:AlternateContent>
            </w:r>
            <w:r>
              <w:rPr>
                <w:color w:val="8E8E90"/>
                <w:spacing w:val="-172"/>
                <w:w w:val="80"/>
                <w:position w:val="-62"/>
                <w:sz w:val="86"/>
              </w:rPr>
              <w:t>-</w:t>
            </w:r>
            <w:r>
              <w:rPr>
                <w:color w:val="8E8E90"/>
                <w:spacing w:val="-147"/>
                <w:w w:val="80"/>
                <w:position w:val="-41"/>
                <w:sz w:val="81"/>
              </w:rPr>
              <w:t>-</w:t>
            </w:r>
            <w:r>
              <w:rPr>
                <w:color w:val="8E8E90"/>
                <w:spacing w:val="-128"/>
                <w:w w:val="80"/>
                <w:position w:val="-31"/>
                <w:sz w:val="83"/>
              </w:rPr>
              <w:t>-</w:t>
            </w:r>
            <w:r>
              <w:rPr>
                <w:b/>
                <w:color w:val="8E8E90"/>
                <w:spacing w:val="-7"/>
                <w:w w:val="86"/>
                <w:sz w:val="13"/>
              </w:rPr>
              <w:t>•</w:t>
            </w:r>
            <w:r>
              <w:rPr>
                <w:color w:val="8E8E90"/>
                <w:spacing w:val="-228"/>
                <w:w w:val="73"/>
                <w:position w:val="-62"/>
                <w:sz w:val="86"/>
              </w:rPr>
              <w:t>­</w:t>
            </w:r>
            <w:proofErr w:type="spellStart"/>
            <w:r>
              <w:rPr>
                <w:b/>
                <w:color w:val="8E8E90"/>
                <w:w w:val="85"/>
                <w:sz w:val="13"/>
              </w:rPr>
              <w:t>r</w:t>
            </w:r>
            <w:r>
              <w:rPr>
                <w:b/>
                <w:color w:val="8E8E90"/>
                <w:spacing w:val="-24"/>
                <w:w w:val="85"/>
                <w:sz w:val="13"/>
              </w:rPr>
              <w:t>l</w:t>
            </w:r>
            <w:proofErr w:type="spellEnd"/>
            <w:r>
              <w:rPr>
                <w:color w:val="8E8E90"/>
                <w:spacing w:val="-210"/>
                <w:w w:val="78"/>
                <w:position w:val="-41"/>
                <w:sz w:val="81"/>
              </w:rPr>
              <w:t>·</w:t>
            </w:r>
            <w:proofErr w:type="spellStart"/>
            <w:r>
              <w:rPr>
                <w:b/>
                <w:color w:val="8E8E90"/>
                <w:spacing w:val="-3"/>
                <w:w w:val="85"/>
                <w:sz w:val="13"/>
              </w:rPr>
              <w:t>Y</w:t>
            </w:r>
            <w:r>
              <w:rPr>
                <w:b/>
                <w:color w:val="8E8E90"/>
                <w:w w:val="85"/>
                <w:sz w:val="13"/>
              </w:rPr>
              <w:t>n</w:t>
            </w:r>
            <w:r>
              <w:rPr>
                <w:b/>
                <w:color w:val="8E8E90"/>
                <w:spacing w:val="-24"/>
                <w:w w:val="85"/>
                <w:sz w:val="13"/>
              </w:rPr>
              <w:t>t</w:t>
            </w:r>
            <w:proofErr w:type="spellEnd"/>
            <w:r>
              <w:rPr>
                <w:color w:val="8E8E90"/>
                <w:spacing w:val="-152"/>
                <w:w w:val="53"/>
                <w:position w:val="-31"/>
                <w:sz w:val="83"/>
              </w:rPr>
              <w:t>-</w:t>
            </w:r>
            <w:r>
              <w:rPr>
                <w:b/>
                <w:color w:val="797B7C"/>
                <w:spacing w:val="-36"/>
                <w:w w:val="83"/>
                <w:sz w:val="9"/>
              </w:rPr>
              <w:t>L</w:t>
            </w:r>
            <w:r>
              <w:rPr>
                <w:color w:val="8E8E90"/>
                <w:spacing w:val="-201"/>
                <w:w w:val="76"/>
                <w:position w:val="-41"/>
                <w:sz w:val="81"/>
              </w:rPr>
              <w:t>-</w:t>
            </w:r>
            <w:r>
              <w:rPr>
                <w:b/>
                <w:color w:val="797B7C"/>
                <w:spacing w:val="-5"/>
                <w:w w:val="80"/>
                <w:sz w:val="9"/>
              </w:rPr>
              <w:t>oi</w:t>
            </w:r>
          </w:p>
          <w:p w14:paraId="6516A1B6" w14:textId="77777777" w:rsidR="00807B74" w:rsidRDefault="004E5816">
            <w:pPr>
              <w:pStyle w:val="TableParagraph"/>
              <w:tabs>
                <w:tab w:val="left" w:leader="dot" w:pos="2614"/>
              </w:tabs>
              <w:spacing w:before="0" w:line="39" w:lineRule="exact"/>
              <w:ind w:left="1930"/>
              <w:rPr>
                <w:rFonts w:ascii="Times New Roman"/>
                <w:b/>
                <w:sz w:val="16"/>
              </w:rPr>
            </w:pPr>
            <w:proofErr w:type="gramStart"/>
            <w:r>
              <w:rPr>
                <w:rFonts w:ascii="Times New Roman"/>
                <w:b/>
                <w:color w:val="8E8E90"/>
                <w:spacing w:val="-2"/>
                <w:w w:val="90"/>
                <w:sz w:val="16"/>
              </w:rPr>
              <w:t>AOA,.</w:t>
            </w:r>
            <w:r>
              <w:rPr>
                <w:rFonts w:ascii="Times New Roman"/>
                <w:b/>
                <w:color w:val="8E8E90"/>
                <w:sz w:val="16"/>
              </w:rPr>
              <w:tab/>
            </w:r>
            <w:r>
              <w:rPr>
                <w:rFonts w:ascii="Times New Roman"/>
                <w:b/>
                <w:color w:val="8E8E90"/>
                <w:spacing w:val="-5"/>
                <w:w w:val="90"/>
                <w:sz w:val="16"/>
              </w:rPr>
              <w:t>,</w:t>
            </w:r>
            <w:r>
              <w:rPr>
                <w:rFonts w:ascii="Times New Roman"/>
                <w:b/>
                <w:color w:val="626262"/>
                <w:spacing w:val="-5"/>
                <w:w w:val="90"/>
                <w:sz w:val="16"/>
              </w:rPr>
              <w:t>,</w:t>
            </w:r>
            <w:proofErr w:type="gramEnd"/>
          </w:p>
          <w:p w14:paraId="3046B8AE" w14:textId="77777777" w:rsidR="00807B74" w:rsidRDefault="004E5816">
            <w:pPr>
              <w:pStyle w:val="TableParagraph"/>
              <w:spacing w:before="0" w:line="393" w:lineRule="exact"/>
              <w:ind w:left="1960"/>
              <w:rPr>
                <w:b/>
                <w:sz w:val="11"/>
              </w:rPr>
            </w:pPr>
            <w:proofErr w:type="gramStart"/>
            <w:r>
              <w:rPr>
                <w:rFonts w:ascii="Times New Roman"/>
                <w:color w:val="8E8E90"/>
                <w:spacing w:val="-22"/>
                <w:w w:val="63"/>
                <w:position w:val="-10"/>
                <w:sz w:val="45"/>
              </w:rPr>
              <w:t>.</w:t>
            </w:r>
            <w:r>
              <w:rPr>
                <w:b/>
                <w:color w:val="8E8E90"/>
                <w:spacing w:val="-46"/>
                <w:w w:val="97"/>
                <w:sz w:val="11"/>
              </w:rPr>
              <w:t>P</w:t>
            </w:r>
            <w:r>
              <w:rPr>
                <w:rFonts w:ascii="Times New Roman"/>
                <w:color w:val="8E8E90"/>
                <w:spacing w:val="-18"/>
                <w:w w:val="63"/>
                <w:position w:val="-10"/>
                <w:sz w:val="45"/>
              </w:rPr>
              <w:t>.</w:t>
            </w:r>
            <w:r>
              <w:rPr>
                <w:b/>
                <w:color w:val="8E8E90"/>
                <w:spacing w:val="-40"/>
                <w:w w:val="97"/>
                <w:sz w:val="11"/>
              </w:rPr>
              <w:t>c</w:t>
            </w:r>
            <w:r>
              <w:rPr>
                <w:rFonts w:ascii="Times New Roman"/>
                <w:color w:val="8E8E90"/>
                <w:spacing w:val="-24"/>
                <w:w w:val="63"/>
                <w:position w:val="-10"/>
                <w:sz w:val="45"/>
              </w:rPr>
              <w:t>.</w:t>
            </w:r>
            <w:r>
              <w:rPr>
                <w:b/>
                <w:color w:val="8E8E90"/>
                <w:spacing w:val="-8"/>
                <w:w w:val="97"/>
                <w:sz w:val="11"/>
              </w:rPr>
              <w:t>l</w:t>
            </w:r>
            <w:r>
              <w:rPr>
                <w:rFonts w:ascii="Times New Roman"/>
                <w:color w:val="8E8E90"/>
                <w:spacing w:val="-56"/>
                <w:w w:val="63"/>
                <w:position w:val="-10"/>
                <w:sz w:val="45"/>
              </w:rPr>
              <w:t>.</w:t>
            </w:r>
            <w:proofErr w:type="gramEnd"/>
            <w:r>
              <w:rPr>
                <w:b/>
                <w:color w:val="8E8E90"/>
                <w:spacing w:val="-3"/>
                <w:w w:val="97"/>
                <w:sz w:val="11"/>
              </w:rPr>
              <w:t>'</w:t>
            </w:r>
            <w:proofErr w:type="gramStart"/>
            <w:r>
              <w:rPr>
                <w:b/>
                <w:color w:val="8E8E90"/>
                <w:spacing w:val="-3"/>
                <w:w w:val="97"/>
                <w:sz w:val="11"/>
              </w:rPr>
              <w:t>I</w:t>
            </w:r>
            <w:r>
              <w:rPr>
                <w:b/>
                <w:color w:val="8E8E90"/>
                <w:spacing w:val="-24"/>
                <w:w w:val="97"/>
                <w:sz w:val="11"/>
              </w:rPr>
              <w:t>I</w:t>
            </w:r>
            <w:r>
              <w:rPr>
                <w:rFonts w:ascii="Times New Roman"/>
                <w:color w:val="8E8E90"/>
                <w:spacing w:val="-40"/>
                <w:w w:val="63"/>
                <w:position w:val="-10"/>
                <w:sz w:val="45"/>
              </w:rPr>
              <w:t>.</w:t>
            </w:r>
            <w:r>
              <w:rPr>
                <w:b/>
                <w:color w:val="8E8E90"/>
                <w:spacing w:val="-34"/>
                <w:w w:val="97"/>
                <w:sz w:val="11"/>
              </w:rPr>
              <w:t>C</w:t>
            </w:r>
            <w:r>
              <w:rPr>
                <w:rFonts w:ascii="Times New Roman"/>
                <w:color w:val="8E8E90"/>
                <w:spacing w:val="-30"/>
                <w:w w:val="63"/>
                <w:position w:val="-10"/>
                <w:sz w:val="45"/>
              </w:rPr>
              <w:t>.</w:t>
            </w:r>
            <w:r>
              <w:rPr>
                <w:b/>
                <w:color w:val="8E8E90"/>
                <w:spacing w:val="-7"/>
                <w:w w:val="97"/>
                <w:sz w:val="11"/>
              </w:rPr>
              <w:t>:</w:t>
            </w:r>
            <w:r>
              <w:rPr>
                <w:rFonts w:ascii="Times New Roman"/>
                <w:color w:val="8E8E90"/>
                <w:spacing w:val="-57"/>
                <w:w w:val="63"/>
                <w:position w:val="-10"/>
                <w:sz w:val="45"/>
              </w:rPr>
              <w:t>.</w:t>
            </w:r>
            <w:proofErr w:type="gramEnd"/>
            <w:r>
              <w:rPr>
                <w:b/>
                <w:color w:val="8E8E90"/>
                <w:spacing w:val="-16"/>
                <w:w w:val="97"/>
                <w:sz w:val="11"/>
              </w:rPr>
              <w:t>T</w:t>
            </w:r>
            <w:r>
              <w:rPr>
                <w:b/>
                <w:color w:val="8E8E90"/>
                <w:spacing w:val="-45"/>
                <w:w w:val="185"/>
                <w:sz w:val="11"/>
              </w:rPr>
              <w:t>.</w:t>
            </w:r>
            <w:r>
              <w:rPr>
                <w:rFonts w:ascii="Times New Roman"/>
                <w:color w:val="8E8E90"/>
                <w:spacing w:val="-19"/>
                <w:w w:val="63"/>
                <w:position w:val="-10"/>
                <w:sz w:val="45"/>
              </w:rPr>
              <w:t>.</w:t>
            </w:r>
            <w:r>
              <w:rPr>
                <w:b/>
                <w:color w:val="8E8E90"/>
                <w:spacing w:val="-39"/>
                <w:w w:val="185"/>
                <w:sz w:val="11"/>
              </w:rPr>
              <w:t>.</w:t>
            </w:r>
            <w:r>
              <w:rPr>
                <w:rFonts w:ascii="Times New Roman"/>
                <w:color w:val="8E8E90"/>
                <w:spacing w:val="-25"/>
                <w:w w:val="63"/>
                <w:position w:val="-10"/>
                <w:sz w:val="45"/>
              </w:rPr>
              <w:t>.</w:t>
            </w:r>
            <w:r>
              <w:rPr>
                <w:b/>
                <w:color w:val="8E8E90"/>
                <w:spacing w:val="-34"/>
                <w:w w:val="185"/>
                <w:sz w:val="11"/>
              </w:rPr>
              <w:t>.</w:t>
            </w:r>
            <w:r>
              <w:rPr>
                <w:rFonts w:ascii="Times New Roman"/>
                <w:color w:val="8E8E90"/>
                <w:spacing w:val="-30"/>
                <w:w w:val="63"/>
                <w:position w:val="-10"/>
                <w:sz w:val="45"/>
              </w:rPr>
              <w:t>.</w:t>
            </w:r>
            <w:r>
              <w:rPr>
                <w:b/>
                <w:color w:val="8E8E90"/>
                <w:spacing w:val="-28"/>
                <w:w w:val="185"/>
                <w:sz w:val="11"/>
              </w:rPr>
              <w:t>.</w:t>
            </w:r>
            <w:r>
              <w:rPr>
                <w:rFonts w:ascii="Times New Roman"/>
                <w:color w:val="8E8E90"/>
                <w:spacing w:val="-36"/>
                <w:w w:val="63"/>
                <w:position w:val="-10"/>
                <w:sz w:val="45"/>
              </w:rPr>
              <w:t>.</w:t>
            </w:r>
            <w:r>
              <w:rPr>
                <w:b/>
                <w:color w:val="8E8E90"/>
                <w:spacing w:val="-3"/>
                <w:w w:val="185"/>
                <w:sz w:val="11"/>
              </w:rPr>
              <w:t>.</w:t>
            </w:r>
          </w:p>
          <w:p w14:paraId="2427C4D4" w14:textId="77777777" w:rsidR="00807B74" w:rsidRDefault="004E5816">
            <w:pPr>
              <w:pStyle w:val="TableParagraph"/>
              <w:spacing w:before="0" w:line="62" w:lineRule="exact"/>
              <w:ind w:left="1910"/>
              <w:rPr>
                <w:rFonts w:ascii="Times New Roman"/>
                <w:b/>
                <w:sz w:val="16"/>
              </w:rPr>
            </w:pPr>
            <w:r>
              <w:rPr>
                <w:rFonts w:ascii="Times New Roman"/>
                <w:b/>
                <w:color w:val="A1A1A3"/>
                <w:w w:val="105"/>
                <w:sz w:val="16"/>
              </w:rPr>
              <w:t>s</w:t>
            </w:r>
            <w:r>
              <w:rPr>
                <w:rFonts w:ascii="Times New Roman"/>
                <w:b/>
                <w:color w:val="A1A1A3"/>
                <w:spacing w:val="42"/>
                <w:w w:val="105"/>
                <w:sz w:val="16"/>
              </w:rPr>
              <w:t xml:space="preserve"> </w:t>
            </w:r>
            <w:proofErr w:type="gramStart"/>
            <w:r>
              <w:rPr>
                <w:rFonts w:ascii="Times New Roman"/>
                <w:b/>
                <w:color w:val="A1A1A3"/>
                <w:spacing w:val="42"/>
                <w:w w:val="105"/>
                <w:sz w:val="16"/>
              </w:rPr>
              <w:t xml:space="preserve"> </w:t>
            </w:r>
            <w:r>
              <w:rPr>
                <w:rFonts w:ascii="Times New Roman"/>
                <w:b/>
                <w:color w:val="A1A1A3"/>
                <w:spacing w:val="-2"/>
                <w:w w:val="105"/>
                <w:sz w:val="16"/>
              </w:rPr>
              <w:t>..</w:t>
            </w:r>
            <w:proofErr w:type="gramEnd"/>
            <w:r>
              <w:rPr>
                <w:rFonts w:ascii="Times New Roman"/>
                <w:b/>
                <w:color w:val="A1A1A3"/>
                <w:spacing w:val="-2"/>
                <w:w w:val="105"/>
                <w:sz w:val="16"/>
              </w:rPr>
              <w:t>_.</w:t>
            </w:r>
            <w:proofErr w:type="spellStart"/>
            <w:proofErr w:type="gramStart"/>
            <w:r>
              <w:rPr>
                <w:rFonts w:ascii="Times New Roman"/>
                <w:b/>
                <w:color w:val="A1A1A3"/>
                <w:spacing w:val="-2"/>
                <w:w w:val="105"/>
                <w:sz w:val="16"/>
              </w:rPr>
              <w:t>a..e</w:t>
            </w:r>
            <w:proofErr w:type="spellEnd"/>
            <w:r>
              <w:rPr>
                <w:rFonts w:ascii="Times New Roman"/>
                <w:b/>
                <w:color w:val="797B7C"/>
                <w:spacing w:val="-2"/>
                <w:w w:val="105"/>
                <w:sz w:val="16"/>
              </w:rPr>
              <w:t>,.</w:t>
            </w:r>
            <w:proofErr w:type="gramEnd"/>
          </w:p>
          <w:p w14:paraId="24B6B5C9" w14:textId="77777777" w:rsidR="00807B74" w:rsidRDefault="004E5816">
            <w:pPr>
              <w:pStyle w:val="TableParagraph"/>
              <w:spacing w:before="0" w:line="351" w:lineRule="exact"/>
              <w:ind w:left="1802"/>
              <w:rPr>
                <w:sz w:val="41"/>
              </w:rPr>
            </w:pPr>
            <w:r>
              <w:rPr>
                <w:rFonts w:ascii="Times New Roman" w:hAnsi="Times New Roman"/>
                <w:b/>
                <w:color w:val="8E8E90"/>
                <w:spacing w:val="-11"/>
                <w:sz w:val="11"/>
              </w:rPr>
              <w:t>""'</w:t>
            </w:r>
            <w:proofErr w:type="gramStart"/>
            <w:r>
              <w:rPr>
                <w:rFonts w:ascii="Times New Roman" w:hAnsi="Times New Roman"/>
                <w:b/>
                <w:color w:val="8E8E90"/>
                <w:spacing w:val="-11"/>
                <w:sz w:val="11"/>
              </w:rPr>
              <w:t>r;</w:t>
            </w:r>
            <w:r>
              <w:rPr>
                <w:rFonts w:ascii="Times New Roman" w:hAnsi="Times New Roman"/>
                <w:b/>
                <w:color w:val="626262"/>
                <w:spacing w:val="-11"/>
                <w:sz w:val="11"/>
              </w:rPr>
              <w:t>•</w:t>
            </w:r>
            <w:proofErr w:type="gramEnd"/>
            <w:r>
              <w:rPr>
                <w:rFonts w:ascii="Times New Roman" w:hAnsi="Times New Roman"/>
                <w:color w:val="797B7C"/>
                <w:spacing w:val="-11"/>
                <w:position w:val="-19"/>
                <w:sz w:val="27"/>
              </w:rPr>
              <w:t>,</w:t>
            </w:r>
            <w:proofErr w:type="gramStart"/>
            <w:r>
              <w:rPr>
                <w:rFonts w:ascii="Times New Roman" w:hAnsi="Times New Roman"/>
                <w:b/>
                <w:color w:val="8E8E90"/>
                <w:spacing w:val="-11"/>
                <w:sz w:val="11"/>
              </w:rPr>
              <w:t>o</w:t>
            </w:r>
            <w:r>
              <w:rPr>
                <w:rFonts w:ascii="Times New Roman" w:hAnsi="Times New Roman"/>
                <w:color w:val="797B7C"/>
                <w:spacing w:val="-11"/>
                <w:position w:val="-19"/>
                <w:sz w:val="27"/>
              </w:rPr>
              <w:t>.</w:t>
            </w:r>
            <w:r>
              <w:rPr>
                <w:rFonts w:ascii="Times New Roman" w:hAnsi="Times New Roman"/>
                <w:b/>
                <w:color w:val="8E8E90"/>
                <w:spacing w:val="-11"/>
                <w:sz w:val="11"/>
              </w:rPr>
              <w:t>u</w:t>
            </w:r>
            <w:r>
              <w:rPr>
                <w:rFonts w:ascii="Times New Roman" w:hAnsi="Times New Roman"/>
                <w:color w:val="797B7C"/>
                <w:spacing w:val="-11"/>
                <w:position w:val="-19"/>
                <w:sz w:val="27"/>
              </w:rPr>
              <w:t>.</w:t>
            </w:r>
            <w:r>
              <w:rPr>
                <w:rFonts w:ascii="Times New Roman" w:hAnsi="Times New Roman"/>
                <w:b/>
                <w:color w:val="8E8E90"/>
                <w:spacing w:val="-11"/>
                <w:sz w:val="11"/>
              </w:rPr>
              <w:t>,,f</w:t>
            </w:r>
            <w:r>
              <w:rPr>
                <w:rFonts w:ascii="Times New Roman" w:hAnsi="Times New Roman"/>
                <w:color w:val="797B7C"/>
                <w:spacing w:val="-11"/>
                <w:position w:val="-19"/>
                <w:sz w:val="27"/>
              </w:rPr>
              <w:t>.,</w:t>
            </w:r>
            <w:r>
              <w:rPr>
                <w:color w:val="8E8E90"/>
                <w:spacing w:val="-11"/>
                <w:position w:val="-19"/>
                <w:sz w:val="41"/>
              </w:rPr>
              <w:t>...</w:t>
            </w:r>
            <w:proofErr w:type="gramEnd"/>
          </w:p>
          <w:p w14:paraId="10689F69" w14:textId="77777777" w:rsidR="00807B74" w:rsidRDefault="004E5816">
            <w:pPr>
              <w:pStyle w:val="TableParagraph"/>
              <w:spacing w:before="0" w:line="239" w:lineRule="exact"/>
              <w:ind w:left="1991"/>
              <w:rPr>
                <w:b/>
                <w:sz w:val="9"/>
              </w:rPr>
            </w:pPr>
            <w:r>
              <w:rPr>
                <w:rFonts w:ascii="Times New Roman"/>
                <w:b/>
                <w:color w:val="8E8E90"/>
                <w:spacing w:val="-36"/>
                <w:w w:val="115"/>
                <w:sz w:val="10"/>
              </w:rPr>
              <w:t>A</w:t>
            </w:r>
            <w:r>
              <w:rPr>
                <w:rFonts w:ascii="Times New Roman"/>
                <w:color w:val="8E8E90"/>
                <w:spacing w:val="-36"/>
                <w:w w:val="115"/>
                <w:position w:val="-7"/>
                <w:sz w:val="27"/>
              </w:rPr>
              <w:t>.</w:t>
            </w:r>
            <w:r>
              <w:rPr>
                <w:rFonts w:ascii="Times New Roman"/>
                <w:b/>
                <w:color w:val="8E8E90"/>
                <w:spacing w:val="-36"/>
                <w:w w:val="115"/>
                <w:sz w:val="10"/>
              </w:rPr>
              <w:t>Q</w:t>
            </w:r>
            <w:r>
              <w:rPr>
                <w:rFonts w:ascii="Times New Roman"/>
                <w:color w:val="8E8E90"/>
                <w:spacing w:val="-36"/>
                <w:w w:val="115"/>
                <w:position w:val="-7"/>
                <w:sz w:val="27"/>
              </w:rPr>
              <w:t>.</w:t>
            </w:r>
            <w:r>
              <w:rPr>
                <w:rFonts w:ascii="Times New Roman"/>
                <w:b/>
                <w:color w:val="8E8E90"/>
                <w:spacing w:val="-36"/>
                <w:w w:val="115"/>
                <w:sz w:val="10"/>
              </w:rPr>
              <w:t>A</w:t>
            </w:r>
            <w:r>
              <w:rPr>
                <w:rFonts w:ascii="Times New Roman"/>
                <w:color w:val="8E8E90"/>
                <w:spacing w:val="-36"/>
                <w:w w:val="115"/>
                <w:position w:val="-7"/>
                <w:sz w:val="27"/>
              </w:rPr>
              <w:t>,</w:t>
            </w:r>
            <w:r>
              <w:rPr>
                <w:rFonts w:ascii="Times New Roman"/>
                <w:b/>
                <w:color w:val="8E8E90"/>
                <w:spacing w:val="-36"/>
                <w:w w:val="115"/>
                <w:sz w:val="10"/>
              </w:rPr>
              <w:t>1</w:t>
            </w:r>
            <w:r>
              <w:rPr>
                <w:rFonts w:ascii="Times New Roman"/>
                <w:color w:val="8E8E90"/>
                <w:spacing w:val="-36"/>
                <w:w w:val="115"/>
                <w:position w:val="-7"/>
                <w:sz w:val="27"/>
              </w:rPr>
              <w:t>.</w:t>
            </w:r>
            <w:r>
              <w:rPr>
                <w:rFonts w:ascii="Times New Roman"/>
                <w:b/>
                <w:color w:val="8E8E90"/>
                <w:spacing w:val="-36"/>
                <w:w w:val="115"/>
                <w:sz w:val="10"/>
              </w:rPr>
              <w:t>t</w:t>
            </w:r>
            <w:r>
              <w:rPr>
                <w:rFonts w:ascii="Times New Roman"/>
                <w:b/>
                <w:color w:val="A1A1A3"/>
                <w:spacing w:val="-36"/>
                <w:w w:val="115"/>
                <w:sz w:val="10"/>
              </w:rPr>
              <w:t>..</w:t>
            </w:r>
            <w:r>
              <w:rPr>
                <w:rFonts w:ascii="Times New Roman"/>
                <w:color w:val="8E8E90"/>
                <w:spacing w:val="-36"/>
                <w:w w:val="115"/>
                <w:position w:val="-7"/>
                <w:sz w:val="27"/>
              </w:rPr>
              <w:t>,</w:t>
            </w:r>
            <w:r>
              <w:rPr>
                <w:b/>
                <w:color w:val="A1A1A3"/>
                <w:spacing w:val="-36"/>
                <w:w w:val="115"/>
                <w:sz w:val="9"/>
              </w:rPr>
              <w:t>1</w:t>
            </w:r>
            <w:r>
              <w:rPr>
                <w:rFonts w:ascii="Times New Roman"/>
                <w:color w:val="8E8E90"/>
                <w:spacing w:val="-36"/>
                <w:w w:val="115"/>
                <w:position w:val="-7"/>
                <w:sz w:val="27"/>
              </w:rPr>
              <w:t>.</w:t>
            </w:r>
            <w:r>
              <w:rPr>
                <w:b/>
                <w:color w:val="A1A1A3"/>
                <w:spacing w:val="-36"/>
                <w:w w:val="115"/>
                <w:sz w:val="9"/>
              </w:rPr>
              <w:t>1</w:t>
            </w:r>
            <w:r>
              <w:rPr>
                <w:rFonts w:ascii="Times New Roman"/>
                <w:color w:val="8E8E90"/>
                <w:spacing w:val="-36"/>
                <w:w w:val="115"/>
                <w:position w:val="-7"/>
                <w:sz w:val="27"/>
              </w:rPr>
              <w:t>_</w:t>
            </w:r>
            <w:proofErr w:type="gramStart"/>
            <w:r>
              <w:rPr>
                <w:b/>
                <w:color w:val="A1A1A3"/>
                <w:spacing w:val="-36"/>
                <w:w w:val="115"/>
                <w:sz w:val="9"/>
              </w:rPr>
              <w:t>-</w:t>
            </w:r>
            <w:r>
              <w:rPr>
                <w:b/>
                <w:color w:val="A1A1A3"/>
                <w:spacing w:val="-5"/>
                <w:w w:val="135"/>
                <w:sz w:val="9"/>
              </w:rPr>
              <w:t>,,</w:t>
            </w:r>
            <w:proofErr w:type="gramEnd"/>
          </w:p>
        </w:tc>
      </w:tr>
      <w:tr w:rsidR="00807B74" w14:paraId="37AEA06F" w14:textId="77777777">
        <w:trPr>
          <w:trHeight w:hRule="exact" w:val="918"/>
        </w:trPr>
        <w:tc>
          <w:tcPr>
            <w:tcW w:w="3336" w:type="dxa"/>
            <w:vMerge w:val="restart"/>
            <w:tcBorders>
              <w:top w:val="single" w:sz="18" w:space="0" w:color="000000"/>
            </w:tcBorders>
          </w:tcPr>
          <w:p w14:paraId="7151E334" w14:textId="77777777" w:rsidR="00807B74" w:rsidRDefault="004E5816">
            <w:pPr>
              <w:pStyle w:val="TableParagraph"/>
              <w:tabs>
                <w:tab w:val="left" w:pos="2005"/>
                <w:tab w:val="left" w:pos="2928"/>
              </w:tabs>
              <w:spacing w:before="68" w:line="346" w:lineRule="exact"/>
              <w:ind w:left="1650"/>
              <w:rPr>
                <w:sz w:val="39"/>
              </w:rPr>
            </w:pPr>
            <w:r>
              <w:rPr>
                <w:rFonts w:ascii="Times New Roman"/>
                <w:color w:val="797B7C"/>
                <w:sz w:val="31"/>
                <w:u w:val="single" w:color="4E194E"/>
              </w:rPr>
              <w:tab/>
            </w:r>
            <w:r>
              <w:rPr>
                <w:rFonts w:ascii="Times New Roman"/>
                <w:color w:val="797B7C"/>
                <w:spacing w:val="-4"/>
                <w:w w:val="85"/>
                <w:sz w:val="31"/>
              </w:rPr>
              <w:t>,...</w:t>
            </w:r>
            <w:r>
              <w:rPr>
                <w:rFonts w:ascii="Times New Roman"/>
                <w:color w:val="797B7C"/>
                <w:sz w:val="31"/>
              </w:rPr>
              <w:tab/>
            </w:r>
            <w:r>
              <w:rPr>
                <w:color w:val="464648"/>
                <w:spacing w:val="-5"/>
                <w:w w:val="85"/>
                <w:position w:val="-4"/>
                <w:sz w:val="39"/>
              </w:rPr>
              <w:t>6.</w:t>
            </w:r>
          </w:p>
          <w:p w14:paraId="6D862551" w14:textId="77777777" w:rsidR="00807B74" w:rsidRDefault="004E5816">
            <w:pPr>
              <w:pStyle w:val="TableParagraph"/>
              <w:tabs>
                <w:tab w:val="left" w:pos="1628"/>
                <w:tab w:val="left" w:pos="3005"/>
              </w:tabs>
              <w:spacing w:before="0" w:line="221" w:lineRule="exact"/>
              <w:ind w:left="116"/>
              <w:rPr>
                <w:rFonts w:ascii="Times New Roman"/>
                <w:sz w:val="11"/>
              </w:rPr>
            </w:pPr>
            <w:proofErr w:type="spellStart"/>
            <w:proofErr w:type="gramStart"/>
            <w:r>
              <w:rPr>
                <w:b/>
                <w:color w:val="056279"/>
                <w:w w:val="145"/>
                <w:sz w:val="14"/>
              </w:rPr>
              <w:t>e</w:t>
            </w:r>
            <w:r>
              <w:rPr>
                <w:b/>
                <w:color w:val="797B7C"/>
                <w:w w:val="145"/>
                <w:sz w:val="14"/>
              </w:rPr>
              <w:t>u</w:t>
            </w:r>
            <w:proofErr w:type="spellEnd"/>
            <w:r>
              <w:rPr>
                <w:b/>
                <w:color w:val="797B7C"/>
                <w:w w:val="145"/>
                <w:sz w:val="14"/>
              </w:rPr>
              <w:t>.---</w:t>
            </w:r>
            <w:proofErr w:type="gramEnd"/>
            <w:r>
              <w:rPr>
                <w:b/>
                <w:color w:val="797B7C"/>
                <w:spacing w:val="-2"/>
                <w:w w:val="145"/>
                <w:sz w:val="14"/>
              </w:rPr>
              <w:t>,</w:t>
            </w:r>
            <w:proofErr w:type="spellStart"/>
            <w:proofErr w:type="gramStart"/>
            <w:r>
              <w:rPr>
                <w:b/>
                <w:color w:val="797B7C"/>
                <w:spacing w:val="-2"/>
                <w:w w:val="145"/>
                <w:sz w:val="14"/>
              </w:rPr>
              <w:t>w,s</w:t>
            </w:r>
            <w:proofErr w:type="spellEnd"/>
            <w:proofErr w:type="gramEnd"/>
            <w:r>
              <w:rPr>
                <w:b/>
                <w:color w:val="797B7C"/>
                <w:spacing w:val="-2"/>
                <w:w w:val="145"/>
                <w:sz w:val="14"/>
              </w:rPr>
              <w:t>-</w:t>
            </w:r>
            <w:r>
              <w:rPr>
                <w:b/>
                <w:color w:val="797B7C"/>
                <w:sz w:val="14"/>
              </w:rPr>
              <w:tab/>
            </w:r>
            <w:r>
              <w:rPr>
                <w:rFonts w:ascii="Times New Roman"/>
                <w:color w:val="9A6E4D"/>
                <w:w w:val="145"/>
                <w:position w:val="-22"/>
                <w:sz w:val="42"/>
              </w:rPr>
              <w:t>--</w:t>
            </w:r>
            <w:r>
              <w:rPr>
                <w:rFonts w:ascii="Times New Roman"/>
                <w:color w:val="8E8E90"/>
                <w:w w:val="145"/>
                <w:position w:val="-22"/>
                <w:sz w:val="42"/>
              </w:rPr>
              <w:t>-</w:t>
            </w:r>
            <w:r>
              <w:rPr>
                <w:rFonts w:ascii="Times New Roman"/>
                <w:color w:val="8E8E90"/>
                <w:spacing w:val="-10"/>
                <w:w w:val="145"/>
                <w:position w:val="-22"/>
                <w:sz w:val="42"/>
              </w:rPr>
              <w:t>-</w:t>
            </w:r>
            <w:r>
              <w:rPr>
                <w:rFonts w:ascii="Times New Roman"/>
                <w:color w:val="8E8E90"/>
                <w:position w:val="-22"/>
                <w:sz w:val="42"/>
              </w:rPr>
              <w:tab/>
            </w:r>
            <w:r>
              <w:rPr>
                <w:rFonts w:ascii="Times New Roman"/>
                <w:color w:val="797B7C"/>
                <w:spacing w:val="-10"/>
                <w:w w:val="110"/>
                <w:position w:val="-5"/>
                <w:sz w:val="11"/>
              </w:rPr>
              <w:t>N</w:t>
            </w:r>
          </w:p>
          <w:p w14:paraId="4E529620" w14:textId="77777777" w:rsidR="00807B74" w:rsidRDefault="004E5816">
            <w:pPr>
              <w:pStyle w:val="TableParagraph"/>
              <w:tabs>
                <w:tab w:val="left" w:pos="1674"/>
                <w:tab w:val="left" w:leader="dot" w:pos="2360"/>
              </w:tabs>
              <w:spacing w:before="0" w:line="43" w:lineRule="exact"/>
              <w:ind w:left="85"/>
              <w:rPr>
                <w:rFonts w:ascii="Times New Roman" w:hAnsi="Times New Roman"/>
                <w:sz w:val="53"/>
              </w:rPr>
            </w:pPr>
            <w:r>
              <w:rPr>
                <w:noProof/>
              </w:rPr>
              <mc:AlternateContent>
                <mc:Choice Requires="wpg">
                  <w:drawing>
                    <wp:anchor distT="0" distB="0" distL="0" distR="0" simplePos="0" relativeHeight="486811648" behindDoc="1" locked="0" layoutInCell="1" allowOverlap="1" wp14:anchorId="69E4CAE7" wp14:editId="0948EA78">
                      <wp:simplePos x="0" y="0"/>
                      <wp:positionH relativeFrom="column">
                        <wp:posOffset>58124</wp:posOffset>
                      </wp:positionH>
                      <wp:positionV relativeFrom="paragraph">
                        <wp:posOffset>-56218</wp:posOffset>
                      </wp:positionV>
                      <wp:extent cx="19685" cy="113664"/>
                      <wp:effectExtent l="0" t="0" r="0" b="0"/>
                      <wp:wrapNone/>
                      <wp:docPr id="8" name="Group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9685" cy="113664"/>
                                <a:chOff x="0" y="0"/>
                                <a:chExt cx="19685" cy="113664"/>
                              </a:xfrm>
                            </wpg:grpSpPr>
                            <wps:wsp>
                              <wps:cNvPr id="9" name="Graphic 9"/>
                              <wps:cNvSpPr/>
                              <wps:spPr>
                                <a:xfrm>
                                  <a:off x="0" y="0"/>
                                  <a:ext cx="19685" cy="113664"/>
                                </a:xfrm>
                                <a:custGeom>
                                  <a:avLst/>
                                  <a:gdLst/>
                                  <a:ahLst/>
                                  <a:cxnLst/>
                                  <a:rect l="l" t="t" r="r" b="b"/>
                                  <a:pathLst>
                                    <a:path w="19685" h="113664">
                                      <a:moveTo>
                                        <a:pt x="19170" y="113063"/>
                                      </a:moveTo>
                                      <a:lnTo>
                                        <a:pt x="0" y="113063"/>
                                      </a:lnTo>
                                      <a:lnTo>
                                        <a:pt x="0" y="0"/>
                                      </a:lnTo>
                                      <a:lnTo>
                                        <a:pt x="19170" y="0"/>
                                      </a:lnTo>
                                      <a:lnTo>
                                        <a:pt x="19170" y="113063"/>
                                      </a:lnTo>
                                      <a:close/>
                                    </a:path>
                                  </a:pathLst>
                                </a:custGeom>
                                <a:solidFill>
                                  <a:srgbClr val="DBDDE1"/>
                                </a:solidFill>
                              </wps:spPr>
                              <wps:bodyPr wrap="square" lIns="0" tIns="0" rIns="0" bIns="0" rtlCol="0">
                                <a:prstTxWarp prst="textNoShape">
                                  <a:avLst/>
                                </a:prstTxWarp>
                                <a:noAutofit/>
                              </wps:bodyPr>
                            </wps:wsp>
                          </wpg:wgp>
                        </a:graphicData>
                      </a:graphic>
                    </wp:anchor>
                  </w:drawing>
                </mc:Choice>
                <mc:Fallback>
                  <w:pict>
                    <v:group w14:anchorId="45A5007E" id="Group 8" o:spid="_x0000_s1026" style="position:absolute;margin-left:4.6pt;margin-top:-4.45pt;width:1.55pt;height:8.95pt;z-index:-16504832;mso-wrap-distance-left:0;mso-wrap-distance-right:0" coordsize="19685,1136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">
                      <v:shape id="Graphic 9" o:spid="_x0000_s1027" style="position:absolute;width:19685;height:113664;visibility:visible;mso-wrap-style:square;v-text-anchor:top" coordsize="19685,1136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" path="m19170,113063l,113063,,,19170,r,113063xe" fillcolor="#dbdde1" stroked="f">
                        <v:path arrowok="t"/>
                      </v:shape>
                    </v:group>
                  </w:pict>
                </mc:Fallback>
              </mc:AlternateContent>
            </w:r>
            <w:r>
              <w:rPr>
                <w:b/>
                <w:color w:val="1C871D"/>
                <w:spacing w:val="-104"/>
                <w:w w:val="95"/>
                <w:sz w:val="25"/>
              </w:rPr>
              <w:t>1</w:t>
            </w:r>
            <w:r>
              <w:rPr>
                <w:color w:val="6D4F3B"/>
                <w:spacing w:val="-143"/>
                <w:w w:val="156"/>
                <w:position w:val="6"/>
                <w:sz w:val="39"/>
              </w:rPr>
              <w:t>*</w:t>
            </w:r>
            <w:proofErr w:type="gramStart"/>
            <w:r>
              <w:rPr>
                <w:b/>
                <w:color w:val="1C871D"/>
                <w:spacing w:val="1"/>
                <w:w w:val="95"/>
                <w:sz w:val="25"/>
              </w:rPr>
              <w:t>1</w:t>
            </w:r>
            <w:r>
              <w:rPr>
                <w:b/>
                <w:color w:val="8E8E90"/>
                <w:spacing w:val="-60"/>
                <w:w w:val="95"/>
                <w:sz w:val="25"/>
              </w:rPr>
              <w:t>,</w:t>
            </w:r>
            <w:r>
              <w:rPr>
                <w:color w:val="797B7C"/>
                <w:spacing w:val="-151"/>
                <w:w w:val="156"/>
                <w:position w:val="6"/>
                <w:sz w:val="39"/>
              </w:rPr>
              <w:t>-</w:t>
            </w:r>
            <w:r>
              <w:rPr>
                <w:b/>
                <w:color w:val="8E8E90"/>
                <w:spacing w:val="-18"/>
                <w:w w:val="120"/>
                <w:sz w:val="25"/>
              </w:rPr>
              <w:t>.,-</w:t>
            </w:r>
            <w:r>
              <w:rPr>
                <w:color w:val="797B7C"/>
                <w:spacing w:val="-135"/>
                <w:w w:val="140"/>
                <w:position w:val="6"/>
                <w:sz w:val="39"/>
              </w:rPr>
              <w:t>-</w:t>
            </w:r>
            <w:proofErr w:type="gramEnd"/>
            <w:r>
              <w:rPr>
                <w:b/>
                <w:color w:val="8E8E90"/>
                <w:spacing w:val="-18"/>
                <w:w w:val="120"/>
                <w:sz w:val="25"/>
              </w:rPr>
              <w:t>.</w:t>
            </w:r>
            <w:r>
              <w:rPr>
                <w:b/>
                <w:color w:val="8E8E90"/>
                <w:spacing w:val="-27"/>
                <w:w w:val="140"/>
                <w:sz w:val="25"/>
              </w:rPr>
              <w:t xml:space="preserve"> </w:t>
            </w:r>
            <w:r>
              <w:rPr>
                <w:color w:val="797B7C"/>
                <w:spacing w:val="-18"/>
                <w:w w:val="140"/>
                <w:position w:val="6"/>
                <w:sz w:val="39"/>
              </w:rPr>
              <w:t>-</w:t>
            </w:r>
            <w:r>
              <w:rPr>
                <w:color w:val="797B7C"/>
                <w:position w:val="6"/>
                <w:sz w:val="39"/>
              </w:rPr>
              <w:tab/>
            </w:r>
            <w:r>
              <w:rPr>
                <w:color w:val="677CD4"/>
                <w:spacing w:val="-156"/>
                <w:w w:val="190"/>
                <w:position w:val="27"/>
                <w:sz w:val="31"/>
              </w:rPr>
              <w:t>w</w:t>
            </w:r>
            <w:r>
              <w:rPr>
                <w:color w:val="677CD4"/>
                <w:position w:val="27"/>
                <w:sz w:val="31"/>
              </w:rPr>
              <w:tab/>
            </w:r>
            <w:r>
              <w:rPr>
                <w:color w:val="797B7C"/>
                <w:spacing w:val="-153"/>
                <w:w w:val="190"/>
                <w:position w:val="27"/>
                <w:sz w:val="31"/>
              </w:rPr>
              <w:t>­</w:t>
            </w:r>
            <w:r>
              <w:rPr>
                <w:rFonts w:ascii="Times New Roman" w:hAnsi="Times New Roman"/>
                <w:color w:val="8E8E90"/>
                <w:spacing w:val="-10"/>
                <w:w w:val="90"/>
                <w:position w:val="17"/>
                <w:sz w:val="53"/>
              </w:rPr>
              <w:t>.</w:t>
            </w:r>
          </w:p>
          <w:p w14:paraId="515633A6" w14:textId="77777777" w:rsidR="00807B74" w:rsidRDefault="004E5816">
            <w:pPr>
              <w:pStyle w:val="TableParagraph"/>
              <w:spacing w:before="0" w:line="32" w:lineRule="exact"/>
              <w:ind w:left="76"/>
              <w:rPr>
                <w:sz w:val="13"/>
              </w:rPr>
            </w:pPr>
            <w:r>
              <w:rPr>
                <w:color w:val="A1A1A3"/>
                <w:spacing w:val="-2"/>
                <w:w w:val="160"/>
                <w:sz w:val="13"/>
              </w:rPr>
              <w:t>1</w:t>
            </w:r>
            <w:r>
              <w:rPr>
                <w:color w:val="464648"/>
                <w:spacing w:val="-2"/>
                <w:w w:val="160"/>
                <w:sz w:val="13"/>
              </w:rPr>
              <w:t>1</w:t>
            </w:r>
            <w:proofErr w:type="gramStart"/>
            <w:r>
              <w:rPr>
                <w:color w:val="464648"/>
                <w:spacing w:val="-2"/>
                <w:w w:val="160"/>
                <w:sz w:val="13"/>
              </w:rPr>
              <w:t>f</w:t>
            </w:r>
            <w:r>
              <w:rPr>
                <w:color w:val="A1A1A3"/>
                <w:spacing w:val="-2"/>
                <w:w w:val="160"/>
                <w:sz w:val="13"/>
                <w:shd w:val="clear" w:color="auto" w:fill="DBDDE1"/>
              </w:rPr>
              <w:t>)_</w:t>
            </w:r>
            <w:r>
              <w:rPr>
                <w:color w:val="797B7C"/>
                <w:spacing w:val="-2"/>
                <w:w w:val="160"/>
                <w:sz w:val="13"/>
                <w:shd w:val="clear" w:color="auto" w:fill="DBDDE1"/>
              </w:rPr>
              <w:t>,..</w:t>
            </w:r>
            <w:r>
              <w:rPr>
                <w:color w:val="797B7C"/>
                <w:spacing w:val="-2"/>
                <w:w w:val="160"/>
                <w:sz w:val="13"/>
              </w:rPr>
              <w:t>.</w:t>
            </w:r>
            <w:proofErr w:type="gramEnd"/>
            <w:r>
              <w:rPr>
                <w:color w:val="797B7C"/>
                <w:spacing w:val="-2"/>
                <w:w w:val="160"/>
                <w:sz w:val="13"/>
              </w:rPr>
              <w:t>..</w:t>
            </w:r>
          </w:p>
          <w:p w14:paraId="730841F7" w14:textId="77777777" w:rsidR="00807B74" w:rsidRDefault="00807B74">
            <w:pPr>
              <w:pStyle w:val="TableParagraph"/>
              <w:spacing w:before="0"/>
              <w:ind w:left="0"/>
              <w:rPr>
                <w:sz w:val="20"/>
              </w:rPr>
            </w:pPr>
          </w:p>
          <w:p w14:paraId="1ED798B1" w14:textId="77777777" w:rsidR="00807B74" w:rsidRDefault="00807B74">
            <w:pPr>
              <w:pStyle w:val="TableParagraph"/>
              <w:spacing w:before="177"/>
              <w:ind w:left="0"/>
              <w:rPr>
                <w:sz w:val="20"/>
              </w:rPr>
            </w:pPr>
          </w:p>
          <w:p w14:paraId="500990CC" w14:textId="77777777" w:rsidR="00807B74" w:rsidRDefault="004E5816">
            <w:pPr>
              <w:pStyle w:val="TableParagraph"/>
              <w:spacing w:before="0" w:line="150" w:lineRule="exact"/>
              <w:ind w:left="15" w:right="-29"/>
              <w:rPr>
                <w:sz w:val="15"/>
              </w:rPr>
            </w:pPr>
            <w:r>
              <w:rPr>
                <w:noProof/>
                <w:position w:val="-2"/>
                <w:sz w:val="15"/>
              </w:rPr>
              <w:drawing>
                <wp:inline distT="0" distB="0" distL="0" distR="0" wp14:anchorId="4D57BC4F" wp14:editId="39DFFDD0">
                  <wp:extent cx="2081372" cy="95250"/>
                  <wp:effectExtent l="0" t="0" r="0" b="0"/>
                  <wp:docPr id="10" name="Image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 name="Image 10"/>
                          <pic:cNvPicPr/>
                        </pic:nvPicPr>
                        <pic:blipFill>
                          <a:blip r:embed="rId22" cstate="print"/>
                          <a:stretch>
                            <a:fillRect/>
                          </a:stretch>
                        </pic:blipFill>
                        <pic:spPr>
                          <a:xfrm>
                            <a:off x="0" y="0"/>
                            <a:ext cx="2081372" cy="95250"/>
                          </a:xfrm>
                          <a:prstGeom prst="rect">
                            <a:avLst/>
                          </a:prstGeom>
                        </pic:spPr>
                      </pic:pic>
                    </a:graphicData>
                  </a:graphic>
                </wp:inline>
              </w:drawing>
            </w:r>
          </w:p>
        </w:tc>
        <w:tc>
          <w:tcPr>
            <w:tcW w:w="5570" w:type="dxa"/>
            <w:tcBorders>
              <w:top w:val="single" w:sz="18" w:space="0" w:color="000000"/>
              <w:bottom w:val="single" w:sz="6" w:space="0" w:color="000000"/>
            </w:tcBorders>
          </w:tcPr>
          <w:p w14:paraId="1A04BB6D" w14:textId="77777777" w:rsidR="00807B74" w:rsidRDefault="004E5816">
            <w:pPr>
              <w:pStyle w:val="TableParagraph"/>
              <w:spacing w:before="221"/>
              <w:ind w:left="92"/>
              <w:jc w:val="center"/>
              <w:rPr>
                <w:sz w:val="27"/>
              </w:rPr>
            </w:pPr>
            <w:r>
              <w:rPr>
                <w:color w:val="2D2D2D"/>
                <w:sz w:val="27"/>
              </w:rPr>
              <w:t>East</w:t>
            </w:r>
            <w:r>
              <w:rPr>
                <w:color w:val="2D2D2D"/>
                <w:spacing w:val="-6"/>
                <w:sz w:val="27"/>
              </w:rPr>
              <w:t xml:space="preserve"> </w:t>
            </w:r>
            <w:r>
              <w:rPr>
                <w:color w:val="464648"/>
                <w:sz w:val="27"/>
              </w:rPr>
              <w:t>L</w:t>
            </w:r>
            <w:r>
              <w:rPr>
                <w:color w:val="2D2D2D"/>
                <w:sz w:val="27"/>
              </w:rPr>
              <w:t>ocust</w:t>
            </w:r>
            <w:r>
              <w:rPr>
                <w:color w:val="2D2D2D"/>
                <w:spacing w:val="13"/>
                <w:sz w:val="27"/>
              </w:rPr>
              <w:t xml:space="preserve"> </w:t>
            </w:r>
            <w:r>
              <w:rPr>
                <w:color w:val="2D2D2D"/>
                <w:sz w:val="27"/>
              </w:rPr>
              <w:t>Creek</w:t>
            </w:r>
            <w:r>
              <w:rPr>
                <w:color w:val="2D2D2D"/>
                <w:spacing w:val="5"/>
                <w:sz w:val="27"/>
              </w:rPr>
              <w:t xml:space="preserve"> </w:t>
            </w:r>
            <w:r>
              <w:rPr>
                <w:color w:val="2D2D2D"/>
                <w:spacing w:val="-2"/>
                <w:sz w:val="27"/>
              </w:rPr>
              <w:t>Watershed</w:t>
            </w:r>
          </w:p>
          <w:p w14:paraId="42970BDB" w14:textId="77777777" w:rsidR="00807B74" w:rsidRDefault="004E5816">
            <w:pPr>
              <w:pStyle w:val="TableParagraph"/>
              <w:spacing w:before="49"/>
              <w:ind w:left="92" w:right="8"/>
              <w:jc w:val="center"/>
              <w:rPr>
                <w:b/>
                <w:sz w:val="16"/>
              </w:rPr>
            </w:pPr>
            <w:r>
              <w:rPr>
                <w:b/>
                <w:color w:val="464648"/>
                <w:w w:val="90"/>
                <w:sz w:val="16"/>
              </w:rPr>
              <w:t>M</w:t>
            </w:r>
            <w:r>
              <w:rPr>
                <w:b/>
                <w:color w:val="626262"/>
                <w:w w:val="90"/>
                <w:sz w:val="16"/>
              </w:rPr>
              <w:t>'-'</w:t>
            </w:r>
            <w:proofErr w:type="spellStart"/>
            <w:r>
              <w:rPr>
                <w:b/>
                <w:color w:val="626262"/>
                <w:w w:val="90"/>
                <w:sz w:val="16"/>
              </w:rPr>
              <w:t>tipfe</w:t>
            </w:r>
            <w:proofErr w:type="spellEnd"/>
            <w:r>
              <w:rPr>
                <w:b/>
                <w:color w:val="626262"/>
                <w:w w:val="90"/>
                <w:sz w:val="16"/>
              </w:rPr>
              <w:t>-Purpose</w:t>
            </w:r>
            <w:r>
              <w:rPr>
                <w:b/>
                <w:color w:val="626262"/>
                <w:spacing w:val="15"/>
                <w:sz w:val="16"/>
              </w:rPr>
              <w:t xml:space="preserve"> </w:t>
            </w:r>
            <w:r>
              <w:rPr>
                <w:b/>
                <w:color w:val="626262"/>
                <w:w w:val="90"/>
                <w:sz w:val="16"/>
              </w:rPr>
              <w:t>Reservo</w:t>
            </w:r>
            <w:r>
              <w:rPr>
                <w:b/>
                <w:color w:val="797B7C"/>
                <w:w w:val="90"/>
                <w:sz w:val="16"/>
              </w:rPr>
              <w:t>ir</w:t>
            </w:r>
            <w:r>
              <w:rPr>
                <w:b/>
                <w:color w:val="797B7C"/>
                <w:spacing w:val="-2"/>
                <w:sz w:val="16"/>
              </w:rPr>
              <w:t xml:space="preserve"> </w:t>
            </w:r>
            <w:proofErr w:type="spellStart"/>
            <w:r>
              <w:rPr>
                <w:b/>
                <w:color w:val="626262"/>
                <w:w w:val="90"/>
                <w:sz w:val="16"/>
              </w:rPr>
              <w:t>andReaea</w:t>
            </w:r>
            <w:r>
              <w:rPr>
                <w:b/>
                <w:color w:val="464648"/>
                <w:w w:val="90"/>
                <w:sz w:val="16"/>
              </w:rPr>
              <w:t>ti</w:t>
            </w:r>
            <w:r>
              <w:rPr>
                <w:b/>
                <w:color w:val="626262"/>
                <w:w w:val="90"/>
                <w:sz w:val="16"/>
              </w:rPr>
              <w:t>o</w:t>
            </w:r>
            <w:r>
              <w:rPr>
                <w:b/>
                <w:color w:val="464648"/>
                <w:w w:val="90"/>
                <w:sz w:val="16"/>
              </w:rPr>
              <w:t>n</w:t>
            </w:r>
            <w:r>
              <w:rPr>
                <w:b/>
                <w:color w:val="626262"/>
                <w:w w:val="90"/>
                <w:sz w:val="16"/>
              </w:rPr>
              <w:t>a</w:t>
            </w:r>
            <w:r>
              <w:rPr>
                <w:b/>
                <w:color w:val="2D2D2D"/>
                <w:w w:val="90"/>
                <w:sz w:val="16"/>
              </w:rPr>
              <w:t>l</w:t>
            </w:r>
            <w:proofErr w:type="spellEnd"/>
            <w:r>
              <w:rPr>
                <w:b/>
                <w:color w:val="2D2D2D"/>
                <w:spacing w:val="-8"/>
                <w:w w:val="90"/>
                <w:sz w:val="16"/>
              </w:rPr>
              <w:t xml:space="preserve"> </w:t>
            </w:r>
            <w:r>
              <w:rPr>
                <w:b/>
                <w:color w:val="626262"/>
                <w:w w:val="90"/>
                <w:sz w:val="16"/>
              </w:rPr>
              <w:t>Fac</w:t>
            </w:r>
            <w:r>
              <w:rPr>
                <w:b/>
                <w:color w:val="2D2D2D"/>
                <w:w w:val="90"/>
                <w:sz w:val="16"/>
              </w:rPr>
              <w:t>i</w:t>
            </w:r>
            <w:r>
              <w:rPr>
                <w:b/>
                <w:color w:val="797B7C"/>
                <w:w w:val="90"/>
                <w:sz w:val="16"/>
              </w:rPr>
              <w:t>li</w:t>
            </w:r>
            <w:r>
              <w:rPr>
                <w:b/>
                <w:color w:val="626262"/>
                <w:w w:val="90"/>
                <w:sz w:val="16"/>
              </w:rPr>
              <w:t>ties</w:t>
            </w:r>
            <w:r>
              <w:rPr>
                <w:b/>
                <w:color w:val="626262"/>
                <w:spacing w:val="-5"/>
                <w:w w:val="90"/>
                <w:sz w:val="16"/>
              </w:rPr>
              <w:t xml:space="preserve"> </w:t>
            </w:r>
            <w:r>
              <w:rPr>
                <w:b/>
                <w:color w:val="464648"/>
                <w:spacing w:val="-5"/>
                <w:w w:val="90"/>
                <w:sz w:val="16"/>
              </w:rPr>
              <w:t>M</w:t>
            </w:r>
            <w:r>
              <w:rPr>
                <w:b/>
                <w:color w:val="626262"/>
                <w:spacing w:val="-5"/>
                <w:w w:val="90"/>
                <w:sz w:val="16"/>
              </w:rPr>
              <w:t>ap</w:t>
            </w:r>
          </w:p>
        </w:tc>
      </w:tr>
      <w:tr w:rsidR="00807B74" w14:paraId="6522949F" w14:textId="77777777">
        <w:trPr>
          <w:trHeight w:hRule="exact" w:val="451"/>
        </w:trPr>
        <w:tc>
          <w:tcPr>
            <w:tcW w:w="3336" w:type="dxa"/>
            <w:vMerge/>
            <w:tcBorders>
              <w:top w:val="nil"/>
            </w:tcBorders>
          </w:tcPr>
          <w:p w14:paraId="414D8DED" w14:textId="77777777" w:rsidR="00807B74" w:rsidRDefault="00807B74">
            <w:pPr>
              <w:rPr>
                <w:sz w:val="2"/>
                <w:szCs w:val="2"/>
              </w:rPr>
            </w:pPr>
          </w:p>
        </w:tc>
        <w:tc>
          <w:tcPr>
            <w:tcW w:w="5570" w:type="dxa"/>
            <w:tcBorders>
              <w:top w:val="single" w:sz="6" w:space="0" w:color="000000"/>
            </w:tcBorders>
          </w:tcPr>
          <w:p w14:paraId="574AA180" w14:textId="77777777" w:rsidR="00807B74" w:rsidRDefault="004E5816">
            <w:pPr>
              <w:pStyle w:val="TableParagraph"/>
              <w:spacing w:before="108"/>
              <w:ind w:left="1664"/>
              <w:rPr>
                <w:sz w:val="23"/>
              </w:rPr>
            </w:pPr>
            <w:r>
              <w:rPr>
                <w:color w:val="464648"/>
                <w:spacing w:val="-6"/>
                <w:sz w:val="23"/>
              </w:rPr>
              <w:t>Sull</w:t>
            </w:r>
            <w:r>
              <w:rPr>
                <w:color w:val="2D2D2D"/>
                <w:spacing w:val="-6"/>
                <w:sz w:val="23"/>
              </w:rPr>
              <w:t>i</w:t>
            </w:r>
            <w:r>
              <w:rPr>
                <w:color w:val="464648"/>
                <w:spacing w:val="-6"/>
                <w:sz w:val="23"/>
              </w:rPr>
              <w:t>van</w:t>
            </w:r>
            <w:r>
              <w:rPr>
                <w:color w:val="464648"/>
                <w:spacing w:val="-4"/>
                <w:sz w:val="23"/>
              </w:rPr>
              <w:t xml:space="preserve"> </w:t>
            </w:r>
            <w:r>
              <w:rPr>
                <w:color w:val="464648"/>
                <w:spacing w:val="-6"/>
                <w:sz w:val="23"/>
              </w:rPr>
              <w:t>County</w:t>
            </w:r>
            <w:r>
              <w:rPr>
                <w:color w:val="797B7C"/>
                <w:spacing w:val="-6"/>
                <w:sz w:val="23"/>
              </w:rPr>
              <w:t>,</w:t>
            </w:r>
            <w:r>
              <w:rPr>
                <w:color w:val="797B7C"/>
                <w:spacing w:val="-28"/>
                <w:sz w:val="23"/>
              </w:rPr>
              <w:t xml:space="preserve"> </w:t>
            </w:r>
            <w:r>
              <w:rPr>
                <w:color w:val="464648"/>
                <w:spacing w:val="-6"/>
                <w:sz w:val="23"/>
              </w:rPr>
              <w:t>Missour</w:t>
            </w:r>
            <w:r>
              <w:rPr>
                <w:color w:val="626262"/>
                <w:spacing w:val="-6"/>
                <w:sz w:val="23"/>
              </w:rPr>
              <w:t>i</w:t>
            </w:r>
          </w:p>
        </w:tc>
      </w:tr>
      <w:tr w:rsidR="00807B74" w14:paraId="638AB7BD" w14:textId="77777777">
        <w:trPr>
          <w:trHeight w:hRule="exact" w:val="225"/>
        </w:trPr>
        <w:tc>
          <w:tcPr>
            <w:tcW w:w="3336" w:type="dxa"/>
            <w:vMerge/>
            <w:tcBorders>
              <w:top w:val="nil"/>
            </w:tcBorders>
          </w:tcPr>
          <w:p w14:paraId="7AAC91E4" w14:textId="77777777" w:rsidR="00807B74" w:rsidRDefault="00807B74">
            <w:pPr>
              <w:rPr>
                <w:sz w:val="2"/>
                <w:szCs w:val="2"/>
              </w:rPr>
            </w:pPr>
          </w:p>
        </w:tc>
        <w:tc>
          <w:tcPr>
            <w:tcW w:w="5570" w:type="dxa"/>
            <w:vMerge w:val="restart"/>
          </w:tcPr>
          <w:p w14:paraId="4965DAE1" w14:textId="77777777" w:rsidR="00807B74" w:rsidRDefault="004E5816">
            <w:pPr>
              <w:pStyle w:val="TableParagraph"/>
              <w:tabs>
                <w:tab w:val="left" w:pos="1147"/>
              </w:tabs>
              <w:spacing w:before="75" w:line="232" w:lineRule="auto"/>
              <w:ind w:left="1102" w:right="857" w:hanging="411"/>
              <w:rPr>
                <w:sz w:val="19"/>
              </w:rPr>
            </w:pPr>
            <w:r>
              <w:rPr>
                <w:rFonts w:ascii="Times New Roman"/>
                <w:b/>
                <w:color w:val="018EF6"/>
                <w:spacing w:val="-10"/>
                <w:w w:val="105"/>
                <w:sz w:val="25"/>
              </w:rPr>
              <w:t>A</w:t>
            </w:r>
            <w:r>
              <w:rPr>
                <w:rFonts w:ascii="Times New Roman"/>
                <w:b/>
                <w:color w:val="018EF6"/>
                <w:sz w:val="25"/>
              </w:rPr>
              <w:tab/>
            </w:r>
            <w:r>
              <w:rPr>
                <w:rFonts w:ascii="Times New Roman"/>
                <w:b/>
                <w:color w:val="018EF6"/>
                <w:sz w:val="25"/>
              </w:rPr>
              <w:tab/>
            </w:r>
            <w:r>
              <w:rPr>
                <w:color w:val="2D2D2D"/>
                <w:w w:val="105"/>
                <w:sz w:val="19"/>
              </w:rPr>
              <w:t>U</w:t>
            </w:r>
            <w:r>
              <w:rPr>
                <w:color w:val="464648"/>
                <w:w w:val="105"/>
                <w:sz w:val="19"/>
              </w:rPr>
              <w:t>nited</w:t>
            </w:r>
            <w:r>
              <w:rPr>
                <w:color w:val="464648"/>
                <w:spacing w:val="-11"/>
                <w:w w:val="105"/>
                <w:sz w:val="19"/>
              </w:rPr>
              <w:t xml:space="preserve"> </w:t>
            </w:r>
            <w:r>
              <w:rPr>
                <w:color w:val="464648"/>
                <w:w w:val="105"/>
                <w:sz w:val="19"/>
              </w:rPr>
              <w:t>S</w:t>
            </w:r>
            <w:r>
              <w:rPr>
                <w:color w:val="2D2D2D"/>
                <w:w w:val="105"/>
                <w:sz w:val="19"/>
              </w:rPr>
              <w:t>t</w:t>
            </w:r>
            <w:r>
              <w:rPr>
                <w:color w:val="464648"/>
                <w:w w:val="105"/>
                <w:sz w:val="19"/>
              </w:rPr>
              <w:t>ates</w:t>
            </w:r>
            <w:r>
              <w:rPr>
                <w:color w:val="464648"/>
                <w:spacing w:val="-14"/>
                <w:w w:val="105"/>
                <w:sz w:val="19"/>
              </w:rPr>
              <w:t xml:space="preserve"> </w:t>
            </w:r>
            <w:r>
              <w:rPr>
                <w:color w:val="464648"/>
                <w:w w:val="105"/>
                <w:sz w:val="19"/>
              </w:rPr>
              <w:t>Departme</w:t>
            </w:r>
            <w:r>
              <w:rPr>
                <w:color w:val="626262"/>
                <w:w w:val="105"/>
                <w:sz w:val="19"/>
              </w:rPr>
              <w:t>n</w:t>
            </w:r>
            <w:r>
              <w:rPr>
                <w:color w:val="464648"/>
                <w:w w:val="105"/>
                <w:sz w:val="19"/>
              </w:rPr>
              <w:t>t of</w:t>
            </w:r>
            <w:r>
              <w:rPr>
                <w:color w:val="464648"/>
                <w:spacing w:val="-7"/>
                <w:w w:val="105"/>
                <w:sz w:val="19"/>
              </w:rPr>
              <w:t xml:space="preserve"> </w:t>
            </w:r>
            <w:r>
              <w:rPr>
                <w:color w:val="464648"/>
                <w:w w:val="105"/>
                <w:sz w:val="19"/>
              </w:rPr>
              <w:t>Agricu</w:t>
            </w:r>
            <w:r>
              <w:rPr>
                <w:color w:val="2D2D2D"/>
                <w:w w:val="105"/>
                <w:sz w:val="19"/>
              </w:rPr>
              <w:t>lt</w:t>
            </w:r>
            <w:r>
              <w:rPr>
                <w:color w:val="464648"/>
                <w:w w:val="105"/>
                <w:sz w:val="19"/>
              </w:rPr>
              <w:t>u</w:t>
            </w:r>
            <w:r>
              <w:rPr>
                <w:color w:val="2D2D2D"/>
                <w:w w:val="105"/>
                <w:sz w:val="19"/>
              </w:rPr>
              <w:t>r</w:t>
            </w:r>
            <w:r>
              <w:rPr>
                <w:color w:val="464648"/>
                <w:w w:val="105"/>
                <w:sz w:val="19"/>
              </w:rPr>
              <w:t xml:space="preserve">e </w:t>
            </w:r>
            <w:r>
              <w:rPr>
                <w:color w:val="464648"/>
                <w:spacing w:val="-2"/>
                <w:w w:val="105"/>
                <w:sz w:val="19"/>
              </w:rPr>
              <w:t>Natural</w:t>
            </w:r>
            <w:r>
              <w:rPr>
                <w:color w:val="464648"/>
                <w:spacing w:val="-20"/>
                <w:w w:val="105"/>
                <w:sz w:val="19"/>
              </w:rPr>
              <w:t xml:space="preserve"> </w:t>
            </w:r>
            <w:r>
              <w:rPr>
                <w:color w:val="2D2D2D"/>
                <w:spacing w:val="-2"/>
                <w:w w:val="105"/>
                <w:sz w:val="19"/>
              </w:rPr>
              <w:t>R</w:t>
            </w:r>
            <w:r>
              <w:rPr>
                <w:color w:val="464648"/>
                <w:spacing w:val="-2"/>
                <w:w w:val="105"/>
                <w:sz w:val="19"/>
              </w:rPr>
              <w:t>esources</w:t>
            </w:r>
            <w:r>
              <w:rPr>
                <w:color w:val="464648"/>
                <w:spacing w:val="6"/>
                <w:w w:val="105"/>
                <w:sz w:val="19"/>
              </w:rPr>
              <w:t xml:space="preserve"> </w:t>
            </w:r>
            <w:r>
              <w:rPr>
                <w:color w:val="464648"/>
                <w:spacing w:val="-2"/>
                <w:w w:val="105"/>
                <w:sz w:val="19"/>
              </w:rPr>
              <w:t>Conse</w:t>
            </w:r>
            <w:r>
              <w:rPr>
                <w:color w:val="2D2D2D"/>
                <w:spacing w:val="-2"/>
                <w:w w:val="105"/>
                <w:sz w:val="19"/>
              </w:rPr>
              <w:t>r</w:t>
            </w:r>
            <w:r>
              <w:rPr>
                <w:color w:val="464648"/>
                <w:spacing w:val="-2"/>
                <w:w w:val="105"/>
                <w:sz w:val="19"/>
              </w:rPr>
              <w:t>v</w:t>
            </w:r>
            <w:r>
              <w:rPr>
                <w:color w:val="626262"/>
                <w:spacing w:val="-2"/>
                <w:w w:val="105"/>
                <w:sz w:val="19"/>
              </w:rPr>
              <w:t>at</w:t>
            </w:r>
            <w:r>
              <w:rPr>
                <w:color w:val="464648"/>
                <w:spacing w:val="-2"/>
                <w:w w:val="105"/>
                <w:sz w:val="19"/>
              </w:rPr>
              <w:t>io</w:t>
            </w:r>
            <w:r>
              <w:rPr>
                <w:color w:val="626262"/>
                <w:spacing w:val="-2"/>
                <w:w w:val="105"/>
                <w:sz w:val="19"/>
              </w:rPr>
              <w:t>n</w:t>
            </w:r>
            <w:r>
              <w:rPr>
                <w:color w:val="626262"/>
                <w:spacing w:val="13"/>
                <w:w w:val="105"/>
                <w:sz w:val="19"/>
              </w:rPr>
              <w:t xml:space="preserve"> </w:t>
            </w:r>
            <w:r>
              <w:rPr>
                <w:color w:val="464648"/>
                <w:spacing w:val="-2"/>
                <w:w w:val="105"/>
                <w:sz w:val="19"/>
              </w:rPr>
              <w:t>Serv</w:t>
            </w:r>
            <w:r>
              <w:rPr>
                <w:color w:val="626262"/>
                <w:spacing w:val="-2"/>
                <w:w w:val="105"/>
                <w:sz w:val="19"/>
              </w:rPr>
              <w:t>i</w:t>
            </w:r>
            <w:r>
              <w:rPr>
                <w:color w:val="464648"/>
                <w:spacing w:val="-2"/>
                <w:w w:val="105"/>
                <w:sz w:val="19"/>
              </w:rPr>
              <w:t>ce</w:t>
            </w:r>
          </w:p>
        </w:tc>
      </w:tr>
      <w:tr w:rsidR="00807B74" w14:paraId="4A912D74" w14:textId="77777777">
        <w:trPr>
          <w:trHeight w:hRule="exact" w:val="436"/>
        </w:trPr>
        <w:tc>
          <w:tcPr>
            <w:tcW w:w="3336" w:type="dxa"/>
          </w:tcPr>
          <w:p w14:paraId="5BB7AADF" w14:textId="77777777" w:rsidR="00807B74" w:rsidRDefault="004E5816">
            <w:pPr>
              <w:pStyle w:val="TableParagraph"/>
              <w:tabs>
                <w:tab w:val="left" w:pos="1222"/>
              </w:tabs>
              <w:spacing w:before="0" w:line="364" w:lineRule="exact"/>
              <w:ind w:left="113"/>
              <w:rPr>
                <w:rFonts w:ascii="Times New Roman"/>
                <w:b/>
                <w:sz w:val="14"/>
              </w:rPr>
            </w:pPr>
            <w:proofErr w:type="gramStart"/>
            <w:r>
              <w:rPr>
                <w:rFonts w:ascii="Times New Roman"/>
                <w:b/>
                <w:color w:val="626262"/>
                <w:spacing w:val="-20"/>
                <w:sz w:val="14"/>
              </w:rPr>
              <w:t>Se</w:t>
            </w:r>
            <w:r>
              <w:rPr>
                <w:rFonts w:ascii="Times New Roman"/>
                <w:color w:val="464648"/>
                <w:spacing w:val="-20"/>
                <w:position w:val="-8"/>
                <w:sz w:val="36"/>
              </w:rPr>
              <w:t>,</w:t>
            </w:r>
            <w:r>
              <w:rPr>
                <w:rFonts w:ascii="Times New Roman"/>
                <w:b/>
                <w:color w:val="626262"/>
                <w:spacing w:val="-20"/>
                <w:sz w:val="14"/>
              </w:rPr>
              <w:t>a</w:t>
            </w:r>
            <w:r>
              <w:rPr>
                <w:rFonts w:ascii="Times New Roman"/>
                <w:color w:val="797B7C"/>
                <w:spacing w:val="-20"/>
                <w:position w:val="-8"/>
                <w:sz w:val="36"/>
              </w:rPr>
              <w:t>.</w:t>
            </w:r>
            <w:r>
              <w:rPr>
                <w:rFonts w:ascii="Times New Roman"/>
                <w:b/>
                <w:color w:val="626262"/>
                <w:spacing w:val="-20"/>
                <w:sz w:val="14"/>
              </w:rPr>
              <w:t>l</w:t>
            </w:r>
            <w:r>
              <w:rPr>
                <w:rFonts w:ascii="Times New Roman"/>
                <w:color w:val="797B7C"/>
                <w:spacing w:val="-20"/>
                <w:position w:val="-8"/>
                <w:sz w:val="36"/>
              </w:rPr>
              <w:t>.</w:t>
            </w:r>
            <w:r>
              <w:rPr>
                <w:rFonts w:ascii="Times New Roman"/>
                <w:b/>
                <w:color w:val="464648"/>
                <w:spacing w:val="-20"/>
                <w:sz w:val="14"/>
              </w:rPr>
              <w:t>1</w:t>
            </w:r>
            <w:r>
              <w:rPr>
                <w:rFonts w:ascii="Times New Roman"/>
                <w:color w:val="797B7C"/>
                <w:spacing w:val="-20"/>
                <w:position w:val="-8"/>
                <w:sz w:val="36"/>
              </w:rPr>
              <w:t>,</w:t>
            </w:r>
            <w:r>
              <w:rPr>
                <w:rFonts w:ascii="Times New Roman"/>
                <w:b/>
                <w:color w:val="8E8E90"/>
                <w:spacing w:val="-20"/>
                <w:sz w:val="14"/>
              </w:rPr>
              <w:t>:</w:t>
            </w:r>
            <w:r>
              <w:rPr>
                <w:rFonts w:ascii="Times New Roman"/>
                <w:color w:val="626262"/>
                <w:spacing w:val="-20"/>
                <w:position w:val="-8"/>
                <w:sz w:val="36"/>
              </w:rPr>
              <w:t>,</w:t>
            </w:r>
            <w:proofErr w:type="gramEnd"/>
            <w:r>
              <w:rPr>
                <w:rFonts w:ascii="Times New Roman"/>
                <w:b/>
                <w:color w:val="626262"/>
                <w:spacing w:val="-20"/>
                <w:sz w:val="14"/>
              </w:rPr>
              <w:t>3</w:t>
            </w:r>
            <w:r>
              <w:rPr>
                <w:rFonts w:ascii="Times New Roman"/>
                <w:color w:val="626262"/>
                <w:spacing w:val="-20"/>
                <w:position w:val="-8"/>
                <w:sz w:val="36"/>
              </w:rPr>
              <w:t>.</w:t>
            </w:r>
            <w:r>
              <w:rPr>
                <w:rFonts w:ascii="Times New Roman"/>
                <w:b/>
                <w:color w:val="626262"/>
                <w:spacing w:val="-20"/>
                <w:sz w:val="14"/>
              </w:rPr>
              <w:t>5.</w:t>
            </w:r>
            <w:r>
              <w:rPr>
                <w:rFonts w:ascii="Times New Roman"/>
                <w:color w:val="626262"/>
                <w:spacing w:val="-20"/>
                <w:position w:val="-8"/>
                <w:sz w:val="36"/>
              </w:rPr>
              <w:t>,</w:t>
            </w:r>
            <w:r>
              <w:rPr>
                <w:rFonts w:ascii="Times New Roman"/>
                <w:b/>
                <w:color w:val="626262"/>
                <w:spacing w:val="-20"/>
                <w:sz w:val="14"/>
              </w:rPr>
              <w:t>0</w:t>
            </w:r>
            <w:r>
              <w:rPr>
                <w:rFonts w:ascii="Times New Roman"/>
                <w:color w:val="626262"/>
                <w:spacing w:val="-20"/>
                <w:position w:val="-8"/>
                <w:sz w:val="36"/>
              </w:rPr>
              <w:t>.</w:t>
            </w:r>
            <w:r>
              <w:rPr>
                <w:rFonts w:ascii="Times New Roman"/>
                <w:b/>
                <w:color w:val="626262"/>
                <w:spacing w:val="-20"/>
                <w:sz w:val="14"/>
              </w:rPr>
              <w:t>00</w:t>
            </w:r>
            <w:r>
              <w:rPr>
                <w:rFonts w:ascii="Times New Roman"/>
                <w:b/>
                <w:color w:val="626262"/>
                <w:sz w:val="14"/>
              </w:rPr>
              <w:tab/>
            </w:r>
            <w:r>
              <w:rPr>
                <w:rFonts w:ascii="Times New Roman"/>
                <w:b/>
                <w:noProof/>
                <w:color w:val="626262"/>
                <w:position w:val="-13"/>
                <w:sz w:val="14"/>
              </w:rPr>
              <w:drawing>
                <wp:inline distT="0" distB="0" distL="0" distR="0" wp14:anchorId="6118E99B" wp14:editId="13C6BF5F">
                  <wp:extent cx="1246077" cy="153000"/>
                  <wp:effectExtent l="0" t="0" r="0" b="0"/>
                  <wp:docPr id="11" name="Image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 name="Image 11"/>
                          <pic:cNvPicPr/>
                        </pic:nvPicPr>
                        <pic:blipFill>
                          <a:blip r:embed="rId23" cstate="print"/>
                          <a:stretch>
                            <a:fillRect/>
                          </a:stretch>
                        </pic:blipFill>
                        <pic:spPr>
                          <a:xfrm>
                            <a:off x="0" y="0"/>
                            <a:ext cx="1246077" cy="153000"/>
                          </a:xfrm>
                          <a:prstGeom prst="rect">
                            <a:avLst/>
                          </a:prstGeom>
                        </pic:spPr>
                      </pic:pic>
                    </a:graphicData>
                  </a:graphic>
                </wp:inline>
              </w:drawing>
            </w:r>
          </w:p>
        </w:tc>
        <w:tc>
          <w:tcPr>
            <w:tcW w:w="5570" w:type="dxa"/>
            <w:vMerge/>
            <w:tcBorders>
              <w:top w:val="nil"/>
            </w:tcBorders>
          </w:tcPr>
          <w:p w14:paraId="3023055A" w14:textId="77777777" w:rsidR="00807B74" w:rsidRDefault="00807B74">
            <w:pPr>
              <w:rPr>
                <w:sz w:val="2"/>
                <w:szCs w:val="2"/>
              </w:rPr>
            </w:pPr>
          </w:p>
        </w:tc>
      </w:tr>
    </w:tbl>
    <w:p w14:paraId="3E899A3A" w14:textId="77777777" w:rsidR="00807B74" w:rsidRDefault="00807B74">
      <w:pPr>
        <w:rPr>
          <w:sz w:val="2"/>
          <w:szCs w:val="2"/>
        </w:rPr>
        <w:sectPr w:rsidR="00807B74">
          <w:footerReference w:type="default" r:id="rId24"/>
          <w:pgSz w:w="12240" w:h="15840"/>
          <w:pgMar w:top="860" w:right="700" w:bottom="280" w:left="660" w:header="0" w:footer="0" w:gutter="0"/>
          <w:cols w:space="720"/>
        </w:sectPr>
      </w:pPr>
    </w:p>
    <w:p w14:paraId="3FEE69CE" w14:textId="1DBAFBBE" w:rsidR="00807B74" w:rsidRDefault="004E5816">
      <w:pPr>
        <w:pStyle w:val="Heading3"/>
        <w:spacing w:before="80"/>
        <w:jc w:val="both"/>
      </w:pPr>
      <w:bookmarkStart w:id="67" w:name="_Toc228282278"/>
      <w:r>
        <w:lastRenderedPageBreak/>
        <w:t>State</w:t>
      </w:r>
      <w:r>
        <w:rPr>
          <w:spacing w:val="-5"/>
        </w:rPr>
        <w:t xml:space="preserve"> </w:t>
      </w:r>
      <w:r>
        <w:t>and</w:t>
      </w:r>
      <w:r>
        <w:rPr>
          <w:spacing w:val="-5"/>
        </w:rPr>
        <w:t xml:space="preserve"> </w:t>
      </w:r>
      <w:r>
        <w:t>Federal</w:t>
      </w:r>
      <w:r>
        <w:rPr>
          <w:spacing w:val="-5"/>
        </w:rPr>
        <w:t xml:space="preserve"> </w:t>
      </w:r>
      <w:r>
        <w:t>Threatened</w:t>
      </w:r>
      <w:r>
        <w:rPr>
          <w:spacing w:val="-5"/>
        </w:rPr>
        <w:t xml:space="preserve"> </w:t>
      </w:r>
      <w:r>
        <w:t>or</w:t>
      </w:r>
      <w:r>
        <w:rPr>
          <w:spacing w:val="-5"/>
        </w:rPr>
        <w:t xml:space="preserve"> </w:t>
      </w:r>
      <w:r>
        <w:t>Endangered</w:t>
      </w:r>
      <w:r>
        <w:rPr>
          <w:spacing w:val="-5"/>
        </w:rPr>
        <w:t xml:space="preserve"> </w:t>
      </w:r>
      <w:r>
        <w:rPr>
          <w:spacing w:val="-2"/>
        </w:rPr>
        <w:t>species</w:t>
      </w:r>
      <w:bookmarkEnd w:id="67"/>
      <w:r w:rsidR="00545F1D">
        <w:rPr>
          <w:spacing w:val="-2"/>
        </w:rPr>
        <w:t xml:space="preserve"> </w:t>
      </w:r>
    </w:p>
    <w:p w14:paraId="11099187" w14:textId="047516E7" w:rsidR="00EE276A" w:rsidRDefault="009473B4" w:rsidP="009473B4">
      <w:pPr>
        <w:pStyle w:val="BodyText"/>
        <w:spacing w:before="241" w:line="276" w:lineRule="auto"/>
        <w:ind w:right="1054"/>
        <w:jc w:val="center"/>
      </w:pPr>
      <w:r w:rsidRPr="009473B4">
        <w:rPr>
          <w:noProof/>
        </w:rPr>
        <w:drawing>
          <wp:inline distT="0" distB="0" distL="0" distR="0" wp14:anchorId="1AFC5863" wp14:editId="0EAF886D">
            <wp:extent cx="5706978" cy="7934325"/>
            <wp:effectExtent l="0" t="0" r="8255" b="0"/>
            <wp:docPr id="1402763527" name="Picture 1" descr="A close-up of a pos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2763527" name="Picture 1" descr="A close-up of a poster&#10;&#10;AI-generated content may be incorrect."/>
                    <pic:cNvPicPr/>
                  </pic:nvPicPr>
                  <pic:blipFill>
                    <a:blip r:embed="rId25"/>
                    <a:stretch>
                      <a:fillRect/>
                    </a:stretch>
                  </pic:blipFill>
                  <pic:spPr>
                    <a:xfrm>
                      <a:off x="0" y="0"/>
                      <a:ext cx="5708511" cy="7936456"/>
                    </a:xfrm>
                    <a:prstGeom prst="rect">
                      <a:avLst/>
                    </a:prstGeom>
                  </pic:spPr>
                </pic:pic>
              </a:graphicData>
            </a:graphic>
          </wp:inline>
        </w:drawing>
      </w:r>
    </w:p>
    <w:p w14:paraId="385DC94C" w14:textId="45BB9EB2" w:rsidR="00807B74" w:rsidRDefault="004E5816">
      <w:pPr>
        <w:pStyle w:val="BodyText"/>
        <w:spacing w:before="241" w:line="276" w:lineRule="auto"/>
        <w:ind w:right="1054"/>
        <w:jc w:val="both"/>
        <w:rPr>
          <w:i/>
        </w:rPr>
      </w:pPr>
      <w:r>
        <w:lastRenderedPageBreak/>
        <w:t>The</w:t>
      </w:r>
      <w:r>
        <w:rPr>
          <w:spacing w:val="-1"/>
        </w:rPr>
        <w:t xml:space="preserve"> </w:t>
      </w:r>
      <w:r>
        <w:t>Green</w:t>
      </w:r>
      <w:r>
        <w:rPr>
          <w:spacing w:val="-1"/>
        </w:rPr>
        <w:t xml:space="preserve"> </w:t>
      </w:r>
      <w:r>
        <w:t>Hills</w:t>
      </w:r>
      <w:r>
        <w:rPr>
          <w:spacing w:val="-1"/>
        </w:rPr>
        <w:t xml:space="preserve"> </w:t>
      </w:r>
      <w:r>
        <w:t>Region</w:t>
      </w:r>
      <w:r>
        <w:rPr>
          <w:spacing w:val="-1"/>
        </w:rPr>
        <w:t xml:space="preserve"> </w:t>
      </w:r>
      <w:r>
        <w:t>is</w:t>
      </w:r>
      <w:r>
        <w:rPr>
          <w:spacing w:val="-1"/>
        </w:rPr>
        <w:t xml:space="preserve"> </w:t>
      </w:r>
      <w:r>
        <w:t>home</w:t>
      </w:r>
      <w:r>
        <w:rPr>
          <w:spacing w:val="-1"/>
        </w:rPr>
        <w:t xml:space="preserve"> </w:t>
      </w:r>
      <w:r>
        <w:t>to</w:t>
      </w:r>
      <w:r>
        <w:rPr>
          <w:spacing w:val="-1"/>
        </w:rPr>
        <w:t xml:space="preserve"> </w:t>
      </w:r>
      <w:r>
        <w:t>a</w:t>
      </w:r>
      <w:r>
        <w:rPr>
          <w:spacing w:val="-1"/>
        </w:rPr>
        <w:t xml:space="preserve"> </w:t>
      </w:r>
      <w:r>
        <w:t>plethora</w:t>
      </w:r>
      <w:r>
        <w:rPr>
          <w:spacing w:val="-2"/>
        </w:rPr>
        <w:t xml:space="preserve"> </w:t>
      </w:r>
      <w:r>
        <w:t>of</w:t>
      </w:r>
      <w:r>
        <w:rPr>
          <w:spacing w:val="-1"/>
        </w:rPr>
        <w:t xml:space="preserve"> </w:t>
      </w:r>
      <w:r>
        <w:t>wildlife,</w:t>
      </w:r>
      <w:r>
        <w:rPr>
          <w:spacing w:val="-1"/>
        </w:rPr>
        <w:t xml:space="preserve"> </w:t>
      </w:r>
      <w:r>
        <w:t>and</w:t>
      </w:r>
      <w:r>
        <w:rPr>
          <w:spacing w:val="-1"/>
        </w:rPr>
        <w:t xml:space="preserve"> </w:t>
      </w:r>
      <w:r>
        <w:t>not</w:t>
      </w:r>
      <w:r>
        <w:rPr>
          <w:spacing w:val="-1"/>
        </w:rPr>
        <w:t xml:space="preserve"> </w:t>
      </w:r>
      <w:r>
        <w:t>just</w:t>
      </w:r>
      <w:r>
        <w:rPr>
          <w:spacing w:val="-1"/>
        </w:rPr>
        <w:t xml:space="preserve"> </w:t>
      </w:r>
      <w:r>
        <w:t>a</w:t>
      </w:r>
      <w:r>
        <w:rPr>
          <w:spacing w:val="-1"/>
        </w:rPr>
        <w:t xml:space="preserve"> </w:t>
      </w:r>
      <w:r>
        <w:t>few</w:t>
      </w:r>
      <w:r>
        <w:rPr>
          <w:spacing w:val="-1"/>
        </w:rPr>
        <w:t xml:space="preserve"> </w:t>
      </w:r>
      <w:r>
        <w:t>species</w:t>
      </w:r>
      <w:r>
        <w:rPr>
          <w:spacing w:val="-1"/>
        </w:rPr>
        <w:t xml:space="preserve"> </w:t>
      </w:r>
      <w:r>
        <w:t>of concern.</w:t>
      </w:r>
      <w:r>
        <w:rPr>
          <w:spacing w:val="40"/>
        </w:rPr>
        <w:t xml:space="preserve"> </w:t>
      </w:r>
      <w:r>
        <w:t>The</w:t>
      </w:r>
      <w:r>
        <w:rPr>
          <w:spacing w:val="-3"/>
        </w:rPr>
        <w:t xml:space="preserve"> </w:t>
      </w:r>
      <w:r w:rsidR="009473B4">
        <w:t xml:space="preserve">previous figure contains a </w:t>
      </w:r>
      <w:r>
        <w:t>comprehensive</w:t>
      </w:r>
      <w:r w:rsidR="009473B4">
        <w:t xml:space="preserve"> list</w:t>
      </w:r>
      <w:r>
        <w:t>,</w:t>
      </w:r>
      <w:r>
        <w:rPr>
          <w:spacing w:val="-6"/>
        </w:rPr>
        <w:t xml:space="preserve"> </w:t>
      </w:r>
      <w:r>
        <w:t>including</w:t>
      </w:r>
      <w:r>
        <w:rPr>
          <w:spacing w:val="-3"/>
        </w:rPr>
        <w:t xml:space="preserve"> </w:t>
      </w:r>
      <w:r>
        <w:t>both</w:t>
      </w:r>
      <w:r>
        <w:rPr>
          <w:spacing w:val="-3"/>
        </w:rPr>
        <w:t xml:space="preserve"> </w:t>
      </w:r>
      <w:r>
        <w:t>animal</w:t>
      </w:r>
      <w:r>
        <w:rPr>
          <w:spacing w:val="-3"/>
        </w:rPr>
        <w:t xml:space="preserve"> </w:t>
      </w:r>
      <w:r>
        <w:t>and</w:t>
      </w:r>
      <w:r>
        <w:rPr>
          <w:spacing w:val="-3"/>
        </w:rPr>
        <w:t xml:space="preserve"> </w:t>
      </w:r>
      <w:r>
        <w:t>plant</w:t>
      </w:r>
      <w:r>
        <w:rPr>
          <w:spacing w:val="-3"/>
        </w:rPr>
        <w:t xml:space="preserve"> </w:t>
      </w:r>
      <w:r>
        <w:t>species</w:t>
      </w:r>
      <w:r>
        <w:rPr>
          <w:spacing w:val="-3"/>
        </w:rPr>
        <w:t xml:space="preserve"> </w:t>
      </w:r>
      <w:r>
        <w:t>of concern.</w:t>
      </w:r>
      <w:r>
        <w:rPr>
          <w:spacing w:val="40"/>
        </w:rPr>
        <w:t xml:space="preserve"> </w:t>
      </w:r>
      <w:r>
        <w:rPr>
          <w:i/>
        </w:rPr>
        <w:t>Source: USFWS 2019</w:t>
      </w:r>
    </w:p>
    <w:p w14:paraId="512C715A" w14:textId="77777777" w:rsidR="00807B74" w:rsidRDefault="00807B74">
      <w:pPr>
        <w:pStyle w:val="BodyText"/>
        <w:ind w:left="0"/>
        <w:rPr>
          <w:i/>
        </w:rPr>
      </w:pPr>
    </w:p>
    <w:p w14:paraId="31057837" w14:textId="77777777" w:rsidR="00807B74" w:rsidRDefault="00807B74">
      <w:pPr>
        <w:pStyle w:val="BodyText"/>
        <w:spacing w:before="167"/>
        <w:ind w:left="0"/>
        <w:rPr>
          <w:i/>
        </w:rPr>
      </w:pPr>
    </w:p>
    <w:p w14:paraId="39E1ACC0" w14:textId="77777777" w:rsidR="00807B74" w:rsidRDefault="004E5816">
      <w:pPr>
        <w:pStyle w:val="Heading3"/>
        <w:spacing w:before="0"/>
        <w:jc w:val="both"/>
      </w:pPr>
      <w:bookmarkStart w:id="68" w:name="_Toc228282279"/>
      <w:r>
        <w:t>Water</w:t>
      </w:r>
      <w:r>
        <w:rPr>
          <w:spacing w:val="-4"/>
        </w:rPr>
        <w:t xml:space="preserve"> </w:t>
      </w:r>
      <w:r>
        <w:rPr>
          <w:spacing w:val="-2"/>
        </w:rPr>
        <w:t>Resources</w:t>
      </w:r>
      <w:bookmarkEnd w:id="68"/>
    </w:p>
    <w:p w14:paraId="21AD0244" w14:textId="7DD703E7" w:rsidR="00807B74" w:rsidRDefault="004E5816">
      <w:pPr>
        <w:pStyle w:val="BodyText"/>
        <w:spacing w:before="242" w:line="276" w:lineRule="auto"/>
        <w:ind w:left="779" w:right="781"/>
      </w:pPr>
      <w:r>
        <w:t xml:space="preserve">The Green Hills Region of Missouri lies in the glaciated plains of the central </w:t>
      </w:r>
      <w:r w:rsidR="005D01D7">
        <w:t>lowland’s</w:t>
      </w:r>
      <w:r>
        <w:t xml:space="preserve"> physiographic province.</w:t>
      </w:r>
      <w:r>
        <w:rPr>
          <w:spacing w:val="40"/>
        </w:rPr>
        <w:t xml:space="preserve"> </w:t>
      </w:r>
      <w:r>
        <w:t>North central Missouri is drained directly and indirectly by the Missouri and Upper Mississippi Rivers.</w:t>
      </w:r>
      <w:r>
        <w:rPr>
          <w:spacing w:val="40"/>
        </w:rPr>
        <w:t xml:space="preserve"> </w:t>
      </w:r>
      <w:r>
        <w:t>Within these two watersheds, smaller streams and rivers provide drainage.</w:t>
      </w:r>
      <w:r>
        <w:rPr>
          <w:spacing w:val="40"/>
        </w:rPr>
        <w:t xml:space="preserve"> </w:t>
      </w:r>
      <w:r>
        <w:t xml:space="preserve">All or part of the following river basins </w:t>
      </w:r>
      <w:r w:rsidR="005D01D7">
        <w:t>are in</w:t>
      </w:r>
      <w:r>
        <w:t xml:space="preserve"> the Green Hills Region: the Grand, Thompson, Chariton, and Little /Chariton Rivers, plus Shoal, Medicine, Locust, and Yellow Creeks.</w:t>
      </w:r>
      <w:r>
        <w:rPr>
          <w:spacing w:val="40"/>
        </w:rPr>
        <w:t xml:space="preserve"> </w:t>
      </w:r>
      <w:r>
        <w:t xml:space="preserve">The glacial till is constantly being dissected by </w:t>
      </w:r>
      <w:proofErr w:type="gramStart"/>
      <w:r>
        <w:t>runoff</w:t>
      </w:r>
      <w:proofErr w:type="gramEnd"/>
      <w:r>
        <w:t xml:space="preserve"> and this erosion is gradually destroying the level </w:t>
      </w:r>
      <w:proofErr w:type="gramStart"/>
      <w:r>
        <w:t>plains</w:t>
      </w:r>
      <w:proofErr w:type="gramEnd"/>
      <w:r>
        <w:t>-like topography.</w:t>
      </w:r>
      <w:r>
        <w:rPr>
          <w:spacing w:val="40"/>
        </w:rPr>
        <w:t xml:space="preserve"> </w:t>
      </w:r>
      <w:r>
        <w:t>The</w:t>
      </w:r>
      <w:r>
        <w:rPr>
          <w:spacing w:val="-4"/>
        </w:rPr>
        <w:t xml:space="preserve"> </w:t>
      </w:r>
      <w:r>
        <w:t>resulting</w:t>
      </w:r>
      <w:r>
        <w:rPr>
          <w:spacing w:val="-4"/>
        </w:rPr>
        <w:t xml:space="preserve"> </w:t>
      </w:r>
      <w:r>
        <w:t>drainage</w:t>
      </w:r>
      <w:r>
        <w:rPr>
          <w:spacing w:val="-5"/>
        </w:rPr>
        <w:t xml:space="preserve"> </w:t>
      </w:r>
      <w:r>
        <w:t>pattern</w:t>
      </w:r>
      <w:r>
        <w:rPr>
          <w:spacing w:val="-5"/>
        </w:rPr>
        <w:t xml:space="preserve"> </w:t>
      </w:r>
      <w:r>
        <w:t>consists</w:t>
      </w:r>
      <w:r>
        <w:rPr>
          <w:spacing w:val="-5"/>
        </w:rPr>
        <w:t xml:space="preserve"> </w:t>
      </w:r>
      <w:r>
        <w:t>of</w:t>
      </w:r>
      <w:r>
        <w:rPr>
          <w:spacing w:val="-5"/>
        </w:rPr>
        <w:t xml:space="preserve"> </w:t>
      </w:r>
      <w:r>
        <w:t>nearly</w:t>
      </w:r>
      <w:r>
        <w:rPr>
          <w:spacing w:val="-4"/>
        </w:rPr>
        <w:t xml:space="preserve"> </w:t>
      </w:r>
      <w:r>
        <w:t>parallel</w:t>
      </w:r>
      <w:r>
        <w:rPr>
          <w:spacing w:val="-4"/>
        </w:rPr>
        <w:t xml:space="preserve"> </w:t>
      </w:r>
      <w:r>
        <w:t>streams</w:t>
      </w:r>
      <w:r>
        <w:rPr>
          <w:spacing w:val="-4"/>
        </w:rPr>
        <w:t xml:space="preserve"> </w:t>
      </w:r>
      <w:r>
        <w:t>trending south of southeasterly.</w:t>
      </w:r>
    </w:p>
    <w:p w14:paraId="053CAD3E" w14:textId="3CBDA5C3" w:rsidR="00807B74" w:rsidRDefault="004E5816">
      <w:pPr>
        <w:pStyle w:val="BodyText"/>
        <w:spacing w:before="200" w:line="276" w:lineRule="auto"/>
        <w:ind w:left="779" w:right="760"/>
      </w:pPr>
      <w:r>
        <w:t>The</w:t>
      </w:r>
      <w:r>
        <w:rPr>
          <w:spacing w:val="-3"/>
        </w:rPr>
        <w:t xml:space="preserve"> </w:t>
      </w:r>
      <w:r>
        <w:t>flow</w:t>
      </w:r>
      <w:r>
        <w:rPr>
          <w:spacing w:val="-3"/>
        </w:rPr>
        <w:t xml:space="preserve"> </w:t>
      </w:r>
      <w:r>
        <w:t>characteristics</w:t>
      </w:r>
      <w:r>
        <w:rPr>
          <w:spacing w:val="-3"/>
        </w:rPr>
        <w:t xml:space="preserve"> </w:t>
      </w:r>
      <w:r>
        <w:t>of</w:t>
      </w:r>
      <w:r>
        <w:rPr>
          <w:spacing w:val="-3"/>
        </w:rPr>
        <w:t xml:space="preserve"> </w:t>
      </w:r>
      <w:r>
        <w:t>most</w:t>
      </w:r>
      <w:r>
        <w:rPr>
          <w:spacing w:val="-3"/>
        </w:rPr>
        <w:t xml:space="preserve"> </w:t>
      </w:r>
      <w:r>
        <w:t>rivers</w:t>
      </w:r>
      <w:r>
        <w:rPr>
          <w:spacing w:val="-3"/>
        </w:rPr>
        <w:t xml:space="preserve"> </w:t>
      </w:r>
      <w:r>
        <w:t>in</w:t>
      </w:r>
      <w:r>
        <w:rPr>
          <w:spacing w:val="-3"/>
        </w:rPr>
        <w:t xml:space="preserve"> </w:t>
      </w:r>
      <w:r>
        <w:t>this</w:t>
      </w:r>
      <w:r>
        <w:rPr>
          <w:spacing w:val="-3"/>
        </w:rPr>
        <w:t xml:space="preserve"> </w:t>
      </w:r>
      <w:r>
        <w:t>region</w:t>
      </w:r>
      <w:r>
        <w:rPr>
          <w:spacing w:val="-3"/>
        </w:rPr>
        <w:t xml:space="preserve"> </w:t>
      </w:r>
      <w:r>
        <w:t>are</w:t>
      </w:r>
      <w:r>
        <w:rPr>
          <w:spacing w:val="-3"/>
        </w:rPr>
        <w:t xml:space="preserve"> </w:t>
      </w:r>
      <w:r>
        <w:t>similar.</w:t>
      </w:r>
      <w:r>
        <w:rPr>
          <w:spacing w:val="40"/>
        </w:rPr>
        <w:t xml:space="preserve"> </w:t>
      </w:r>
      <w:r>
        <w:t>Groundwater</w:t>
      </w:r>
      <w:r>
        <w:rPr>
          <w:spacing w:val="-3"/>
        </w:rPr>
        <w:t xml:space="preserve"> </w:t>
      </w:r>
      <w:r>
        <w:t>inflow</w:t>
      </w:r>
      <w:r>
        <w:rPr>
          <w:spacing w:val="-3"/>
        </w:rPr>
        <w:t xml:space="preserve"> </w:t>
      </w:r>
      <w:r>
        <w:t>into streams is generally low, and flow in the streams is very</w:t>
      </w:r>
      <w:r>
        <w:rPr>
          <w:spacing w:val="-3"/>
        </w:rPr>
        <w:t xml:space="preserve"> </w:t>
      </w:r>
      <w:r>
        <w:t>low or nonexistent during times of extended drought conditions.</w:t>
      </w:r>
      <w:r>
        <w:rPr>
          <w:spacing w:val="40"/>
        </w:rPr>
        <w:t xml:space="preserve"> </w:t>
      </w:r>
      <w:r>
        <w:t>Minimal storage of water in stream banks combined with a lack of sustained stream flow lead</w:t>
      </w:r>
      <w:r w:rsidR="005D01D7">
        <w:t>s</w:t>
      </w:r>
      <w:r>
        <w:t xml:space="preserve"> watersheds to respond somewhat rapidly to storm events. Flash runoff following heavy rainfall events often causes excessive sediment loading in the area’s streams.</w:t>
      </w:r>
      <w:r>
        <w:rPr>
          <w:spacing w:val="80"/>
        </w:rPr>
        <w:t xml:space="preserve"> </w:t>
      </w:r>
      <w:r>
        <w:t>Pesticides found in runoff from agricultural fields may have impacts as well.</w:t>
      </w:r>
      <w:r>
        <w:rPr>
          <w:spacing w:val="40"/>
        </w:rPr>
        <w:t xml:space="preserve"> </w:t>
      </w:r>
      <w:r>
        <w:t>Although it depends on use, overall water quality is generally good. Most of the towns in the region depend upon surface water for public water supply and either use an intake in a river or draw water from a reservoir.</w:t>
      </w:r>
    </w:p>
    <w:p w14:paraId="41BA6122" w14:textId="77777777" w:rsidR="00807B74" w:rsidRDefault="00807B74">
      <w:pPr>
        <w:spacing w:line="276" w:lineRule="auto"/>
      </w:pPr>
    </w:p>
    <w:p w14:paraId="32CFD904" w14:textId="77777777" w:rsidR="00807B74" w:rsidRDefault="004E5816">
      <w:pPr>
        <w:pStyle w:val="BodyText"/>
        <w:spacing w:before="80" w:line="276" w:lineRule="auto"/>
        <w:ind w:right="896"/>
      </w:pPr>
      <w:r>
        <w:t>In the eastern half of the region groundwater resources are generally poor due to inadequate quantity and marginal quality, although shallow domestic wells into the glacial</w:t>
      </w:r>
      <w:r>
        <w:rPr>
          <w:spacing w:val="-3"/>
        </w:rPr>
        <w:t xml:space="preserve"> </w:t>
      </w:r>
      <w:r>
        <w:t>till</w:t>
      </w:r>
      <w:r>
        <w:rPr>
          <w:spacing w:val="-3"/>
        </w:rPr>
        <w:t xml:space="preserve"> </w:t>
      </w:r>
      <w:r>
        <w:t>generally</w:t>
      </w:r>
      <w:r>
        <w:rPr>
          <w:spacing w:val="-3"/>
        </w:rPr>
        <w:t xml:space="preserve"> </w:t>
      </w:r>
      <w:r>
        <w:t>yield</w:t>
      </w:r>
      <w:r>
        <w:rPr>
          <w:spacing w:val="-3"/>
        </w:rPr>
        <w:t xml:space="preserve"> </w:t>
      </w:r>
      <w:r>
        <w:t>enough</w:t>
      </w:r>
      <w:r>
        <w:rPr>
          <w:spacing w:val="-3"/>
        </w:rPr>
        <w:t xml:space="preserve"> </w:t>
      </w:r>
      <w:r>
        <w:t>fair</w:t>
      </w:r>
      <w:r>
        <w:rPr>
          <w:spacing w:val="-3"/>
        </w:rPr>
        <w:t xml:space="preserve"> </w:t>
      </w:r>
      <w:r>
        <w:t>quality</w:t>
      </w:r>
      <w:r>
        <w:rPr>
          <w:spacing w:val="-3"/>
        </w:rPr>
        <w:t xml:space="preserve"> </w:t>
      </w:r>
      <w:r>
        <w:t>water</w:t>
      </w:r>
      <w:r>
        <w:rPr>
          <w:spacing w:val="-3"/>
        </w:rPr>
        <w:t xml:space="preserve"> </w:t>
      </w:r>
      <w:r>
        <w:t>for</w:t>
      </w:r>
      <w:r>
        <w:rPr>
          <w:spacing w:val="-3"/>
        </w:rPr>
        <w:t xml:space="preserve"> </w:t>
      </w:r>
      <w:r>
        <w:t>household</w:t>
      </w:r>
      <w:r>
        <w:rPr>
          <w:spacing w:val="-3"/>
        </w:rPr>
        <w:t xml:space="preserve"> </w:t>
      </w:r>
      <w:r>
        <w:t>use.</w:t>
      </w:r>
      <w:r>
        <w:rPr>
          <w:spacing w:val="40"/>
        </w:rPr>
        <w:t xml:space="preserve"> </w:t>
      </w:r>
      <w:r>
        <w:t>In</w:t>
      </w:r>
      <w:r>
        <w:rPr>
          <w:spacing w:val="-3"/>
        </w:rPr>
        <w:t xml:space="preserve"> </w:t>
      </w:r>
      <w:r>
        <w:t>the</w:t>
      </w:r>
      <w:r>
        <w:rPr>
          <w:spacing w:val="-3"/>
        </w:rPr>
        <w:t xml:space="preserve"> </w:t>
      </w:r>
      <w:r>
        <w:t>western half of the region, groundwater resources are generally better.</w:t>
      </w:r>
    </w:p>
    <w:p w14:paraId="6AC53B41" w14:textId="0443995F" w:rsidR="00807B74" w:rsidRDefault="004E5816">
      <w:pPr>
        <w:pStyle w:val="BodyText"/>
        <w:spacing w:before="201" w:line="276" w:lineRule="auto"/>
        <w:ind w:right="769"/>
      </w:pPr>
      <w:r>
        <w:t>Properly constructed wells producing from favorable locations can produce several hundred gallons of water per minute and are locally used for irrigation as well as public water supply.</w:t>
      </w:r>
      <w:r>
        <w:rPr>
          <w:spacing w:val="40"/>
        </w:rPr>
        <w:t xml:space="preserve"> </w:t>
      </w:r>
      <w:r>
        <w:t>Thick alluvial deposits underlying the floodplains of the major rivers are a significant source of water for agriculture and well as public water supply.</w:t>
      </w:r>
      <w:r>
        <w:rPr>
          <w:spacing w:val="80"/>
        </w:rPr>
        <w:t xml:space="preserve"> </w:t>
      </w:r>
      <w:r>
        <w:t>Yields of 2,000 gallons of water per minute or more are possible from properly constructed wells in favorable areas of the Missouri River alluvium in the southern reaches of the region. Alluvial deposits along lesser streams elsewhere in the region generally yield substantially less water.</w:t>
      </w:r>
      <w:r>
        <w:rPr>
          <w:spacing w:val="80"/>
        </w:rPr>
        <w:t xml:space="preserve"> </w:t>
      </w:r>
      <w:r>
        <w:t>In any case, groundwater quality differs dramatically across</w:t>
      </w:r>
      <w:r>
        <w:rPr>
          <w:spacing w:val="40"/>
        </w:rPr>
        <w:t xml:space="preserve"> </w:t>
      </w:r>
      <w:r>
        <w:t>the</w:t>
      </w:r>
      <w:r>
        <w:rPr>
          <w:spacing w:val="-3"/>
        </w:rPr>
        <w:t xml:space="preserve"> </w:t>
      </w:r>
      <w:r>
        <w:t>area</w:t>
      </w:r>
      <w:r>
        <w:rPr>
          <w:spacing w:val="-3"/>
        </w:rPr>
        <w:t xml:space="preserve"> </w:t>
      </w:r>
      <w:r>
        <w:t>and</w:t>
      </w:r>
      <w:r>
        <w:rPr>
          <w:spacing w:val="-3"/>
        </w:rPr>
        <w:t xml:space="preserve"> </w:t>
      </w:r>
      <w:r>
        <w:t>at</w:t>
      </w:r>
      <w:r>
        <w:rPr>
          <w:spacing w:val="-3"/>
        </w:rPr>
        <w:t xml:space="preserve"> </w:t>
      </w:r>
      <w:r>
        <w:t>depth</w:t>
      </w:r>
      <w:r>
        <w:rPr>
          <w:spacing w:val="-3"/>
        </w:rPr>
        <w:t xml:space="preserve"> </w:t>
      </w:r>
      <w:r>
        <w:t>and</w:t>
      </w:r>
      <w:r>
        <w:rPr>
          <w:spacing w:val="-3"/>
        </w:rPr>
        <w:t xml:space="preserve"> </w:t>
      </w:r>
      <w:r>
        <w:t>is</w:t>
      </w:r>
      <w:r>
        <w:rPr>
          <w:spacing w:val="-3"/>
        </w:rPr>
        <w:t xml:space="preserve"> </w:t>
      </w:r>
      <w:r>
        <w:t>dependent</w:t>
      </w:r>
      <w:r>
        <w:rPr>
          <w:spacing w:val="-3"/>
        </w:rPr>
        <w:t xml:space="preserve"> </w:t>
      </w:r>
      <w:r>
        <w:t>upon</w:t>
      </w:r>
      <w:r>
        <w:rPr>
          <w:spacing w:val="-3"/>
        </w:rPr>
        <w:t xml:space="preserve"> </w:t>
      </w:r>
      <w:r>
        <w:t>the</w:t>
      </w:r>
      <w:r>
        <w:rPr>
          <w:spacing w:val="-3"/>
        </w:rPr>
        <w:t xml:space="preserve"> </w:t>
      </w:r>
      <w:r>
        <w:t>geologic</w:t>
      </w:r>
      <w:r>
        <w:rPr>
          <w:spacing w:val="-3"/>
        </w:rPr>
        <w:t xml:space="preserve"> </w:t>
      </w:r>
      <w:r>
        <w:t>characteristics</w:t>
      </w:r>
      <w:r>
        <w:rPr>
          <w:spacing w:val="-3"/>
        </w:rPr>
        <w:t xml:space="preserve"> </w:t>
      </w:r>
      <w:r>
        <w:t>of</w:t>
      </w:r>
      <w:r>
        <w:rPr>
          <w:spacing w:val="-3"/>
        </w:rPr>
        <w:t xml:space="preserve"> </w:t>
      </w:r>
      <w:r>
        <w:t>the</w:t>
      </w:r>
      <w:r>
        <w:rPr>
          <w:spacing w:val="-3"/>
        </w:rPr>
        <w:t xml:space="preserve"> </w:t>
      </w:r>
      <w:r>
        <w:t>bedrock aquifer, such as the composition of glacial material.</w:t>
      </w:r>
      <w:r>
        <w:rPr>
          <w:spacing w:val="80"/>
        </w:rPr>
        <w:t xml:space="preserve"> </w:t>
      </w:r>
      <w:r>
        <w:t xml:space="preserve">Generally, the deeper the aquifer </w:t>
      </w:r>
      <w:r>
        <w:lastRenderedPageBreak/>
        <w:t>is, the more mineralized its water.</w:t>
      </w:r>
      <w:r>
        <w:rPr>
          <w:spacing w:val="80"/>
        </w:rPr>
        <w:t xml:space="preserve"> </w:t>
      </w:r>
      <w:r>
        <w:t xml:space="preserve">Sulfate, chloride, sodium, iron, and manganese are all constituents that can have </w:t>
      </w:r>
      <w:r w:rsidR="005D01D7">
        <w:t>impact</w:t>
      </w:r>
      <w:r>
        <w:t xml:space="preserve"> on water quality in the region.</w:t>
      </w:r>
    </w:p>
    <w:p w14:paraId="2B7F0D6C" w14:textId="77777777" w:rsidR="00807B74" w:rsidRDefault="004E5816">
      <w:pPr>
        <w:pStyle w:val="BodyText"/>
        <w:spacing w:before="199" w:line="276" w:lineRule="auto"/>
        <w:ind w:right="896"/>
      </w:pPr>
      <w:r>
        <w:t>In 2010 the Missouri Department’s Drinking Water Branch joined the US Geological Survey</w:t>
      </w:r>
      <w:r>
        <w:rPr>
          <w:spacing w:val="-3"/>
        </w:rPr>
        <w:t xml:space="preserve"> </w:t>
      </w:r>
      <w:r>
        <w:t>in</w:t>
      </w:r>
      <w:r>
        <w:rPr>
          <w:spacing w:val="-3"/>
        </w:rPr>
        <w:t xml:space="preserve"> </w:t>
      </w:r>
      <w:r>
        <w:t>creating</w:t>
      </w:r>
      <w:r>
        <w:rPr>
          <w:spacing w:val="-3"/>
        </w:rPr>
        <w:t xml:space="preserve"> </w:t>
      </w:r>
      <w:r>
        <w:t>a</w:t>
      </w:r>
      <w:r>
        <w:rPr>
          <w:spacing w:val="-3"/>
        </w:rPr>
        <w:t xml:space="preserve"> </w:t>
      </w:r>
      <w:r>
        <w:t>drought</w:t>
      </w:r>
      <w:r>
        <w:rPr>
          <w:spacing w:val="-3"/>
        </w:rPr>
        <w:t xml:space="preserve"> </w:t>
      </w:r>
      <w:r>
        <w:t>study</w:t>
      </w:r>
      <w:r>
        <w:rPr>
          <w:spacing w:val="-3"/>
        </w:rPr>
        <w:t xml:space="preserve"> </w:t>
      </w:r>
      <w:r>
        <w:t>assessment</w:t>
      </w:r>
      <w:r>
        <w:rPr>
          <w:spacing w:val="-5"/>
        </w:rPr>
        <w:t xml:space="preserve"> </w:t>
      </w:r>
      <w:r>
        <w:t>on</w:t>
      </w:r>
      <w:r>
        <w:rPr>
          <w:spacing w:val="-3"/>
        </w:rPr>
        <w:t xml:space="preserve"> </w:t>
      </w:r>
      <w:r>
        <w:t>all</w:t>
      </w:r>
      <w:r>
        <w:rPr>
          <w:spacing w:val="-3"/>
        </w:rPr>
        <w:t xml:space="preserve"> </w:t>
      </w:r>
      <w:r>
        <w:t>the</w:t>
      </w:r>
      <w:r>
        <w:rPr>
          <w:spacing w:val="-3"/>
        </w:rPr>
        <w:t xml:space="preserve"> </w:t>
      </w:r>
      <w:r>
        <w:t>major</w:t>
      </w:r>
      <w:r>
        <w:rPr>
          <w:spacing w:val="-3"/>
        </w:rPr>
        <w:t xml:space="preserve"> </w:t>
      </w:r>
      <w:r>
        <w:t>surface</w:t>
      </w:r>
      <w:r>
        <w:rPr>
          <w:spacing w:val="-3"/>
        </w:rPr>
        <w:t xml:space="preserve"> </w:t>
      </w:r>
      <w:r>
        <w:t>water</w:t>
      </w:r>
      <w:r>
        <w:rPr>
          <w:spacing w:val="-3"/>
        </w:rPr>
        <w:t xml:space="preserve"> </w:t>
      </w:r>
      <w:r>
        <w:t>sources in the state to ensure adequate information was made available for planning and development.</w:t>
      </w:r>
      <w:r>
        <w:rPr>
          <w:spacing w:val="40"/>
        </w:rPr>
        <w:t xml:space="preserve"> </w:t>
      </w:r>
      <w:r>
        <w:t>This document was updated in July.</w:t>
      </w:r>
    </w:p>
    <w:p w14:paraId="4432B5C9" w14:textId="77777777" w:rsidR="00807B74" w:rsidRDefault="004E5816">
      <w:pPr>
        <w:pStyle w:val="BodyText"/>
        <w:spacing w:before="201" w:line="276" w:lineRule="auto"/>
        <w:ind w:right="745"/>
      </w:pPr>
      <w:r>
        <w:t>The reports cited communities that would experience difficulties in sustaining water supplies</w:t>
      </w:r>
      <w:r>
        <w:rPr>
          <w:spacing w:val="-2"/>
        </w:rPr>
        <w:t xml:space="preserve"> </w:t>
      </w:r>
      <w:r>
        <w:t>during</w:t>
      </w:r>
      <w:r>
        <w:rPr>
          <w:spacing w:val="-2"/>
        </w:rPr>
        <w:t xml:space="preserve"> </w:t>
      </w:r>
      <w:r>
        <w:t>prolonged</w:t>
      </w:r>
      <w:r>
        <w:rPr>
          <w:spacing w:val="-2"/>
        </w:rPr>
        <w:t xml:space="preserve"> </w:t>
      </w:r>
      <w:r>
        <w:t>droughts-</w:t>
      </w:r>
      <w:r>
        <w:rPr>
          <w:spacing w:val="-2"/>
        </w:rPr>
        <w:t xml:space="preserve"> </w:t>
      </w:r>
      <w:r>
        <w:t>difficulties</w:t>
      </w:r>
      <w:r>
        <w:rPr>
          <w:spacing w:val="-2"/>
        </w:rPr>
        <w:t xml:space="preserve"> </w:t>
      </w:r>
      <w:r>
        <w:t>which</w:t>
      </w:r>
      <w:r>
        <w:rPr>
          <w:spacing w:val="-2"/>
        </w:rPr>
        <w:t xml:space="preserve"> </w:t>
      </w:r>
      <w:r>
        <w:t>were</w:t>
      </w:r>
      <w:r>
        <w:rPr>
          <w:spacing w:val="-2"/>
        </w:rPr>
        <w:t xml:space="preserve"> </w:t>
      </w:r>
      <w:r>
        <w:t>extremely</w:t>
      </w:r>
      <w:r>
        <w:rPr>
          <w:spacing w:val="-2"/>
        </w:rPr>
        <w:t xml:space="preserve"> </w:t>
      </w:r>
      <w:r>
        <w:t>pronounced</w:t>
      </w:r>
      <w:r>
        <w:rPr>
          <w:spacing w:val="-2"/>
        </w:rPr>
        <w:t xml:space="preserve"> </w:t>
      </w:r>
      <w:r>
        <w:t>in</w:t>
      </w:r>
      <w:r>
        <w:rPr>
          <w:spacing w:val="-2"/>
        </w:rPr>
        <w:t xml:space="preserve"> </w:t>
      </w:r>
      <w:r>
        <w:t>the droughts of 2012-2013 and 2018-2019.</w:t>
      </w:r>
      <w:r>
        <w:rPr>
          <w:spacing w:val="40"/>
        </w:rPr>
        <w:t xml:space="preserve"> </w:t>
      </w:r>
      <w:r>
        <w:t>Most of these at-risk communities were in the northwestern</w:t>
      </w:r>
      <w:r>
        <w:rPr>
          <w:spacing w:val="-4"/>
        </w:rPr>
        <w:t xml:space="preserve"> </w:t>
      </w:r>
      <w:r>
        <w:t>and</w:t>
      </w:r>
      <w:r>
        <w:rPr>
          <w:spacing w:val="-4"/>
        </w:rPr>
        <w:t xml:space="preserve"> </w:t>
      </w:r>
      <w:r>
        <w:t>north</w:t>
      </w:r>
      <w:r>
        <w:rPr>
          <w:spacing w:val="-4"/>
        </w:rPr>
        <w:t xml:space="preserve"> </w:t>
      </w:r>
      <w:r>
        <w:t>central</w:t>
      </w:r>
      <w:r>
        <w:rPr>
          <w:spacing w:val="-4"/>
        </w:rPr>
        <w:t xml:space="preserve"> </w:t>
      </w:r>
      <w:r>
        <w:t>regions</w:t>
      </w:r>
      <w:r>
        <w:rPr>
          <w:spacing w:val="-4"/>
        </w:rPr>
        <w:t xml:space="preserve"> </w:t>
      </w:r>
      <w:r>
        <w:t>of</w:t>
      </w:r>
      <w:r>
        <w:rPr>
          <w:spacing w:val="-4"/>
        </w:rPr>
        <w:t xml:space="preserve"> </w:t>
      </w:r>
      <w:r>
        <w:t>the</w:t>
      </w:r>
      <w:r>
        <w:rPr>
          <w:spacing w:val="-4"/>
        </w:rPr>
        <w:t xml:space="preserve"> </w:t>
      </w:r>
      <w:r>
        <w:t>state,</w:t>
      </w:r>
      <w:r>
        <w:rPr>
          <w:spacing w:val="-4"/>
        </w:rPr>
        <w:t xml:space="preserve"> </w:t>
      </w:r>
      <w:r>
        <w:t>communities</w:t>
      </w:r>
      <w:r>
        <w:rPr>
          <w:spacing w:val="-4"/>
        </w:rPr>
        <w:t xml:space="preserve"> </w:t>
      </w:r>
      <w:r>
        <w:t>which</w:t>
      </w:r>
      <w:r>
        <w:rPr>
          <w:spacing w:val="-4"/>
        </w:rPr>
        <w:t xml:space="preserve"> </w:t>
      </w:r>
      <w:r>
        <w:t>are</w:t>
      </w:r>
      <w:r>
        <w:rPr>
          <w:spacing w:val="-4"/>
        </w:rPr>
        <w:t xml:space="preserve"> </w:t>
      </w:r>
      <w:r>
        <w:t>groundwater poor and reliant on surface water supplies.</w:t>
      </w:r>
    </w:p>
    <w:p w14:paraId="6874B9C8" w14:textId="5E40CFC4" w:rsidR="00807B74" w:rsidRDefault="004E5816">
      <w:pPr>
        <w:pStyle w:val="BodyText"/>
        <w:spacing w:before="200" w:line="276" w:lineRule="auto"/>
        <w:ind w:right="781"/>
      </w:pPr>
      <w:r>
        <w:t>Of</w:t>
      </w:r>
      <w:r>
        <w:rPr>
          <w:spacing w:val="-3"/>
        </w:rPr>
        <w:t xml:space="preserve"> </w:t>
      </w:r>
      <w:r>
        <w:t>the</w:t>
      </w:r>
      <w:r>
        <w:rPr>
          <w:spacing w:val="-3"/>
        </w:rPr>
        <w:t xml:space="preserve"> </w:t>
      </w:r>
      <w:r>
        <w:t>forty</w:t>
      </w:r>
      <w:r>
        <w:rPr>
          <w:spacing w:val="-3"/>
        </w:rPr>
        <w:t xml:space="preserve"> </w:t>
      </w:r>
      <w:r>
        <w:t>lake</w:t>
      </w:r>
      <w:r>
        <w:rPr>
          <w:spacing w:val="-3"/>
        </w:rPr>
        <w:t xml:space="preserve"> </w:t>
      </w:r>
      <w:r>
        <w:t>systems</w:t>
      </w:r>
      <w:r>
        <w:rPr>
          <w:spacing w:val="-3"/>
        </w:rPr>
        <w:t xml:space="preserve"> </w:t>
      </w:r>
      <w:r>
        <w:t>analyzed,</w:t>
      </w:r>
      <w:r>
        <w:rPr>
          <w:spacing w:val="-3"/>
        </w:rPr>
        <w:t xml:space="preserve"> </w:t>
      </w:r>
      <w:r>
        <w:t>14</w:t>
      </w:r>
      <w:r>
        <w:rPr>
          <w:spacing w:val="-3"/>
        </w:rPr>
        <w:t xml:space="preserve"> </w:t>
      </w:r>
      <w:r>
        <w:t>were</w:t>
      </w:r>
      <w:r>
        <w:rPr>
          <w:spacing w:val="-3"/>
        </w:rPr>
        <w:t xml:space="preserve"> </w:t>
      </w:r>
      <w:r>
        <w:t>in</w:t>
      </w:r>
      <w:r>
        <w:rPr>
          <w:spacing w:val="-3"/>
        </w:rPr>
        <w:t xml:space="preserve"> </w:t>
      </w:r>
      <w:r>
        <w:t>the</w:t>
      </w:r>
      <w:r>
        <w:rPr>
          <w:spacing w:val="-3"/>
        </w:rPr>
        <w:t xml:space="preserve"> </w:t>
      </w:r>
      <w:r>
        <w:t>Green</w:t>
      </w:r>
      <w:r>
        <w:rPr>
          <w:spacing w:val="-3"/>
        </w:rPr>
        <w:t xml:space="preserve"> </w:t>
      </w:r>
      <w:r>
        <w:t>Hills</w:t>
      </w:r>
      <w:r>
        <w:rPr>
          <w:spacing w:val="-3"/>
        </w:rPr>
        <w:t xml:space="preserve"> </w:t>
      </w:r>
      <w:r>
        <w:t>region,</w:t>
      </w:r>
      <w:r>
        <w:rPr>
          <w:spacing w:val="-3"/>
        </w:rPr>
        <w:t xml:space="preserve"> </w:t>
      </w:r>
      <w:r>
        <w:t>as</w:t>
      </w:r>
      <w:r>
        <w:rPr>
          <w:spacing w:val="-3"/>
        </w:rPr>
        <w:t xml:space="preserve"> </w:t>
      </w:r>
      <w:r>
        <w:t>was</w:t>
      </w:r>
      <w:r>
        <w:rPr>
          <w:spacing w:val="-3"/>
        </w:rPr>
        <w:t xml:space="preserve"> </w:t>
      </w:r>
      <w:r>
        <w:t>one</w:t>
      </w:r>
      <w:r>
        <w:rPr>
          <w:spacing w:val="-3"/>
        </w:rPr>
        <w:t xml:space="preserve"> </w:t>
      </w:r>
      <w:r>
        <w:t>of</w:t>
      </w:r>
      <w:r>
        <w:rPr>
          <w:spacing w:val="-3"/>
        </w:rPr>
        <w:t xml:space="preserve"> </w:t>
      </w:r>
      <w:r>
        <w:t>the four</w:t>
      </w:r>
      <w:r>
        <w:rPr>
          <w:spacing w:val="-1"/>
        </w:rPr>
        <w:t xml:space="preserve"> </w:t>
      </w:r>
      <w:r>
        <w:t>stream</w:t>
      </w:r>
      <w:r>
        <w:rPr>
          <w:spacing w:val="-1"/>
        </w:rPr>
        <w:t xml:space="preserve"> </w:t>
      </w:r>
      <w:r>
        <w:t>systems</w:t>
      </w:r>
      <w:r>
        <w:rPr>
          <w:spacing w:val="-1"/>
        </w:rPr>
        <w:t xml:space="preserve"> </w:t>
      </w:r>
      <w:r>
        <w:t>described</w:t>
      </w:r>
      <w:r>
        <w:rPr>
          <w:spacing w:val="-1"/>
        </w:rPr>
        <w:t xml:space="preserve"> </w:t>
      </w:r>
      <w:r>
        <w:t>in</w:t>
      </w:r>
      <w:r>
        <w:rPr>
          <w:spacing w:val="-1"/>
        </w:rPr>
        <w:t xml:space="preserve"> </w:t>
      </w:r>
      <w:r>
        <w:t>the</w:t>
      </w:r>
      <w:r>
        <w:rPr>
          <w:spacing w:val="-1"/>
        </w:rPr>
        <w:t xml:space="preserve"> </w:t>
      </w:r>
      <w:r>
        <w:t>report.</w:t>
      </w:r>
      <w:r>
        <w:rPr>
          <w:spacing w:val="40"/>
        </w:rPr>
        <w:t xml:space="preserve"> </w:t>
      </w:r>
      <w:r>
        <w:t>Several</w:t>
      </w:r>
      <w:r>
        <w:rPr>
          <w:spacing w:val="-1"/>
        </w:rPr>
        <w:t xml:space="preserve"> </w:t>
      </w:r>
      <w:r>
        <w:t>of</w:t>
      </w:r>
      <w:r>
        <w:rPr>
          <w:spacing w:val="-1"/>
        </w:rPr>
        <w:t xml:space="preserve"> </w:t>
      </w:r>
      <w:r>
        <w:t>the</w:t>
      </w:r>
      <w:r>
        <w:rPr>
          <w:spacing w:val="-1"/>
        </w:rPr>
        <w:t xml:space="preserve"> </w:t>
      </w:r>
      <w:r>
        <w:t>water</w:t>
      </w:r>
      <w:r>
        <w:rPr>
          <w:spacing w:val="-1"/>
        </w:rPr>
        <w:t xml:space="preserve"> </w:t>
      </w:r>
      <w:r>
        <w:t>systems</w:t>
      </w:r>
      <w:r>
        <w:rPr>
          <w:spacing w:val="-1"/>
        </w:rPr>
        <w:t xml:space="preserve"> </w:t>
      </w:r>
      <w:r>
        <w:t>in</w:t>
      </w:r>
      <w:r>
        <w:rPr>
          <w:spacing w:val="-1"/>
        </w:rPr>
        <w:t xml:space="preserve"> </w:t>
      </w:r>
      <w:r>
        <w:t>the</w:t>
      </w:r>
      <w:r>
        <w:rPr>
          <w:spacing w:val="-1"/>
        </w:rPr>
        <w:t xml:space="preserve"> </w:t>
      </w:r>
      <w:r>
        <w:t>region collect water from more than one source, and in fact most cities have two sources of surface water, typically a reservoir or lake (of more than one) filled and kept level by precipitation, and a flowing stream.</w:t>
      </w:r>
      <w:r>
        <w:rPr>
          <w:spacing w:val="40"/>
        </w:rPr>
        <w:t xml:space="preserve"> </w:t>
      </w:r>
      <w:r>
        <w:t>This has come to pass primarily because most of these lakes are too small in capacity and drainage area to satisfy local needs, and the</w:t>
      </w:r>
      <w:r w:rsidR="00C51901">
        <w:t xml:space="preserve">y </w:t>
      </w:r>
      <w:r>
        <w:t xml:space="preserve">must be supplemented </w:t>
      </w:r>
      <w:r w:rsidR="005D01D7">
        <w:t>by</w:t>
      </w:r>
      <w:r>
        <w:t xml:space="preserve"> other sources, typically by pumping from flowing streams during high flow to keep the lake levels elevated.</w:t>
      </w:r>
    </w:p>
    <w:p w14:paraId="61081EB9" w14:textId="4568E2A8" w:rsidR="00807B74" w:rsidRDefault="004E5816">
      <w:pPr>
        <w:pStyle w:val="BodyText"/>
        <w:spacing w:before="199" w:line="276" w:lineRule="auto"/>
        <w:ind w:right="896"/>
      </w:pPr>
      <w:r>
        <w:t xml:space="preserve">During drought </w:t>
      </w:r>
      <w:r w:rsidR="00C51901">
        <w:t>conditions</w:t>
      </w:r>
      <w:r>
        <w:t>, the water flow in these streams can dwindle beyond levels that allow pumping, leaving communities to rely on reservoirs that didn’t contain sufficient</w:t>
      </w:r>
      <w:r>
        <w:rPr>
          <w:spacing w:val="-2"/>
        </w:rPr>
        <w:t xml:space="preserve"> </w:t>
      </w:r>
      <w:r>
        <w:t>water</w:t>
      </w:r>
      <w:r>
        <w:rPr>
          <w:spacing w:val="-2"/>
        </w:rPr>
        <w:t xml:space="preserve"> </w:t>
      </w:r>
      <w:r>
        <w:t>for</w:t>
      </w:r>
      <w:r>
        <w:rPr>
          <w:spacing w:val="-2"/>
        </w:rPr>
        <w:t xml:space="preserve"> </w:t>
      </w:r>
      <w:r>
        <w:t>their</w:t>
      </w:r>
      <w:r>
        <w:rPr>
          <w:spacing w:val="-2"/>
        </w:rPr>
        <w:t xml:space="preserve"> </w:t>
      </w:r>
      <w:r>
        <w:t>needs</w:t>
      </w:r>
      <w:r>
        <w:rPr>
          <w:spacing w:val="-2"/>
        </w:rPr>
        <w:t xml:space="preserve"> </w:t>
      </w:r>
      <w:r>
        <w:t>even</w:t>
      </w:r>
      <w:r>
        <w:rPr>
          <w:spacing w:val="-2"/>
        </w:rPr>
        <w:t xml:space="preserve"> </w:t>
      </w:r>
      <w:r>
        <w:t>at</w:t>
      </w:r>
      <w:r>
        <w:rPr>
          <w:spacing w:val="-2"/>
        </w:rPr>
        <w:t xml:space="preserve"> </w:t>
      </w:r>
      <w:r>
        <w:t>the</w:t>
      </w:r>
      <w:r>
        <w:rPr>
          <w:spacing w:val="-2"/>
        </w:rPr>
        <w:t xml:space="preserve"> </w:t>
      </w:r>
      <w:r>
        <w:t>best</w:t>
      </w:r>
      <w:r>
        <w:rPr>
          <w:spacing w:val="-4"/>
        </w:rPr>
        <w:t xml:space="preserve"> </w:t>
      </w:r>
      <w:r>
        <w:t>of</w:t>
      </w:r>
      <w:r>
        <w:rPr>
          <w:spacing w:val="-2"/>
        </w:rPr>
        <w:t xml:space="preserve"> </w:t>
      </w:r>
      <w:r>
        <w:t>times.</w:t>
      </w:r>
      <w:r>
        <w:rPr>
          <w:spacing w:val="40"/>
        </w:rPr>
        <w:t xml:space="preserve"> </w:t>
      </w:r>
      <w:r>
        <w:t>This</w:t>
      </w:r>
      <w:r>
        <w:rPr>
          <w:spacing w:val="-2"/>
        </w:rPr>
        <w:t xml:space="preserve"> </w:t>
      </w:r>
      <w:r>
        <w:t>has</w:t>
      </w:r>
      <w:r>
        <w:rPr>
          <w:spacing w:val="-2"/>
        </w:rPr>
        <w:t xml:space="preserve"> </w:t>
      </w:r>
      <w:r>
        <w:t>been</w:t>
      </w:r>
      <w:r>
        <w:rPr>
          <w:spacing w:val="-2"/>
        </w:rPr>
        <w:t xml:space="preserve"> </w:t>
      </w:r>
      <w:r w:rsidR="00C51901">
        <w:t>referred</w:t>
      </w:r>
      <w:r>
        <w:rPr>
          <w:spacing w:val="-2"/>
        </w:rPr>
        <w:t xml:space="preserve"> </w:t>
      </w:r>
      <w:r>
        <w:t>to</w:t>
      </w:r>
      <w:r>
        <w:rPr>
          <w:spacing w:val="-2"/>
        </w:rPr>
        <w:t xml:space="preserve"> </w:t>
      </w:r>
      <w:r>
        <w:t>as</w:t>
      </w:r>
    </w:p>
    <w:p w14:paraId="0EB06CB3" w14:textId="2918BC8E" w:rsidR="00807B74" w:rsidRDefault="004E5816">
      <w:pPr>
        <w:pStyle w:val="BodyText"/>
        <w:spacing w:before="80" w:line="276" w:lineRule="auto"/>
        <w:ind w:right="781"/>
      </w:pPr>
      <w:r>
        <w:t>“</w:t>
      </w:r>
      <w:r w:rsidR="00C51901">
        <w:t>The</w:t>
      </w:r>
      <w:r>
        <w:rPr>
          <w:spacing w:val="-3"/>
        </w:rPr>
        <w:t xml:space="preserve"> </w:t>
      </w:r>
      <w:r>
        <w:t>water</w:t>
      </w:r>
      <w:r>
        <w:rPr>
          <w:spacing w:val="-3"/>
        </w:rPr>
        <w:t xml:space="preserve"> </w:t>
      </w:r>
      <w:r>
        <w:t>problem”</w:t>
      </w:r>
      <w:r>
        <w:rPr>
          <w:spacing w:val="-3"/>
        </w:rPr>
        <w:t xml:space="preserve"> </w:t>
      </w:r>
      <w:r>
        <w:t>of</w:t>
      </w:r>
      <w:r>
        <w:rPr>
          <w:spacing w:val="-3"/>
        </w:rPr>
        <w:t xml:space="preserve"> </w:t>
      </w:r>
      <w:r>
        <w:t>north</w:t>
      </w:r>
      <w:r>
        <w:rPr>
          <w:spacing w:val="-4"/>
        </w:rPr>
        <w:t xml:space="preserve"> </w:t>
      </w:r>
      <w:r>
        <w:t>Missouri</w:t>
      </w:r>
      <w:r>
        <w:rPr>
          <w:spacing w:val="-3"/>
        </w:rPr>
        <w:t xml:space="preserve"> </w:t>
      </w:r>
      <w:r>
        <w:t>in</w:t>
      </w:r>
      <w:r>
        <w:rPr>
          <w:spacing w:val="-3"/>
        </w:rPr>
        <w:t xml:space="preserve"> </w:t>
      </w:r>
      <w:r>
        <w:t>general,</w:t>
      </w:r>
      <w:r>
        <w:rPr>
          <w:spacing w:val="-3"/>
        </w:rPr>
        <w:t xml:space="preserve"> </w:t>
      </w:r>
      <w:r>
        <w:t>and</w:t>
      </w:r>
      <w:r>
        <w:rPr>
          <w:spacing w:val="-3"/>
        </w:rPr>
        <w:t xml:space="preserve"> </w:t>
      </w:r>
      <w:r>
        <w:t>certain</w:t>
      </w:r>
      <w:r>
        <w:rPr>
          <w:spacing w:val="-3"/>
        </w:rPr>
        <w:t xml:space="preserve"> </w:t>
      </w:r>
      <w:r>
        <w:t>counties</w:t>
      </w:r>
      <w:r>
        <w:rPr>
          <w:spacing w:val="-3"/>
        </w:rPr>
        <w:t xml:space="preserve"> </w:t>
      </w:r>
      <w:r>
        <w:t>of</w:t>
      </w:r>
      <w:r>
        <w:rPr>
          <w:spacing w:val="-3"/>
        </w:rPr>
        <w:t xml:space="preserve"> </w:t>
      </w:r>
      <w:r>
        <w:t>the</w:t>
      </w:r>
      <w:r>
        <w:rPr>
          <w:spacing w:val="-3"/>
        </w:rPr>
        <w:t xml:space="preserve"> </w:t>
      </w:r>
      <w:r>
        <w:t>Green</w:t>
      </w:r>
      <w:r>
        <w:rPr>
          <w:spacing w:val="-3"/>
        </w:rPr>
        <w:t xml:space="preserve"> </w:t>
      </w:r>
      <w:r>
        <w:t>Hills Region in particular.</w:t>
      </w:r>
    </w:p>
    <w:p w14:paraId="2146B7F1" w14:textId="77777777" w:rsidR="00807B74" w:rsidRDefault="004E5816">
      <w:pPr>
        <w:pStyle w:val="BodyText"/>
        <w:spacing w:before="201" w:line="276" w:lineRule="auto"/>
        <w:ind w:right="812"/>
      </w:pPr>
      <w:r>
        <w:t>Over the years various emergency connection lines have been installed enabling communities in dire straits to supplement their water supply by purchasing finished water from neighboring communities of water supply districts (see map, next page).</w:t>
      </w:r>
      <w:r>
        <w:rPr>
          <w:spacing w:val="40"/>
        </w:rPr>
        <w:t xml:space="preserve"> </w:t>
      </w:r>
      <w:r>
        <w:t>In this same time period, DNR’s policy has been to espouse centralization of the drinking water supply network, moving away from the past model of each community having its own ray water supply and drinking water treatment plant and encouraging small communities to abandon their antiquated systems and instead turn their water funds towards purchasing finished drinking water from larger communities or water districts, where pooled funding from multiple communities can be better leveraged for the maintenance and upgrading of the system to meet ever increasing demand and water quality standards.</w:t>
      </w:r>
      <w:r>
        <w:rPr>
          <w:spacing w:val="40"/>
        </w:rPr>
        <w:t xml:space="preserve"> </w:t>
      </w:r>
      <w:r>
        <w:t>While this accomplished some improvement in conditions during drought events, water shortages remain a possibility.</w:t>
      </w:r>
      <w:r>
        <w:rPr>
          <w:spacing w:val="40"/>
        </w:rPr>
        <w:t xml:space="preserve"> </w:t>
      </w:r>
      <w:r>
        <w:t>The Green Hills Region has seventy-two water districts that get their water from wells, rivers, and reservoir lakes.</w:t>
      </w:r>
      <w:r>
        <w:rPr>
          <w:spacing w:val="40"/>
        </w:rPr>
        <w:t xml:space="preserve"> </w:t>
      </w:r>
      <w:r>
        <w:t xml:space="preserve">To this end, Sullivan and Caldwell are constructing large “recreational" lakes to use for </w:t>
      </w:r>
      <w:r>
        <w:lastRenderedPageBreak/>
        <w:t>drinking water reservoirs.</w:t>
      </w:r>
      <w:r>
        <w:rPr>
          <w:spacing w:val="40"/>
        </w:rPr>
        <w:t xml:space="preserve"> </w:t>
      </w:r>
      <w:r>
        <w:t>These two lakes in conjunction with increasing regional centralization</w:t>
      </w:r>
      <w:r>
        <w:rPr>
          <w:spacing w:val="-3"/>
        </w:rPr>
        <w:t xml:space="preserve"> </w:t>
      </w:r>
      <w:r>
        <w:t>of</w:t>
      </w:r>
      <w:r>
        <w:rPr>
          <w:spacing w:val="-3"/>
        </w:rPr>
        <w:t xml:space="preserve"> </w:t>
      </w:r>
      <w:r>
        <w:t>the</w:t>
      </w:r>
      <w:r>
        <w:rPr>
          <w:spacing w:val="-3"/>
        </w:rPr>
        <w:t xml:space="preserve"> </w:t>
      </w:r>
      <w:r>
        <w:t>drinking</w:t>
      </w:r>
      <w:r>
        <w:rPr>
          <w:spacing w:val="-3"/>
        </w:rPr>
        <w:t xml:space="preserve"> </w:t>
      </w:r>
      <w:r>
        <w:t>water</w:t>
      </w:r>
      <w:r>
        <w:rPr>
          <w:spacing w:val="-3"/>
        </w:rPr>
        <w:t xml:space="preserve"> </w:t>
      </w:r>
      <w:r>
        <w:t>supply</w:t>
      </w:r>
      <w:r>
        <w:rPr>
          <w:spacing w:val="-4"/>
        </w:rPr>
        <w:t xml:space="preserve"> </w:t>
      </w:r>
      <w:r>
        <w:t>system,</w:t>
      </w:r>
      <w:r>
        <w:rPr>
          <w:spacing w:val="-3"/>
        </w:rPr>
        <w:t xml:space="preserve"> </w:t>
      </w:r>
      <w:r>
        <w:t>make</w:t>
      </w:r>
      <w:r>
        <w:rPr>
          <w:spacing w:val="-3"/>
        </w:rPr>
        <w:t xml:space="preserve"> </w:t>
      </w:r>
      <w:r>
        <w:t>a</w:t>
      </w:r>
      <w:r>
        <w:rPr>
          <w:spacing w:val="-3"/>
        </w:rPr>
        <w:t xml:space="preserve"> </w:t>
      </w:r>
      <w:r>
        <w:t>great</w:t>
      </w:r>
      <w:r>
        <w:rPr>
          <w:spacing w:val="-3"/>
        </w:rPr>
        <w:t xml:space="preserve"> </w:t>
      </w:r>
      <w:r>
        <w:t>step</w:t>
      </w:r>
      <w:r>
        <w:rPr>
          <w:spacing w:val="-3"/>
        </w:rPr>
        <w:t xml:space="preserve"> </w:t>
      </w:r>
      <w:r>
        <w:t>towards</w:t>
      </w:r>
      <w:r>
        <w:rPr>
          <w:spacing w:val="-3"/>
        </w:rPr>
        <w:t xml:space="preserve"> </w:t>
      </w:r>
      <w:r>
        <w:t>mitigation the historical “water problem” that has affected parts of the region.</w:t>
      </w:r>
    </w:p>
    <w:p w14:paraId="310B52C5" w14:textId="1C252A02" w:rsidR="00807B74" w:rsidRDefault="004E5816" w:rsidP="00C51901">
      <w:pPr>
        <w:pStyle w:val="BodyText"/>
        <w:spacing w:before="199" w:line="276" w:lineRule="auto"/>
        <w:ind w:right="945"/>
      </w:pPr>
      <w:r>
        <w:t>Within i</w:t>
      </w:r>
      <w:r w:rsidR="00C51901">
        <w:t>t</w:t>
      </w:r>
      <w:r>
        <w:t>s 6,420 square miles of land area, the Green Hills region encompasses fifty- four communities with a population less than five thousand served by a public sewer system,</w:t>
      </w:r>
      <w:r>
        <w:rPr>
          <w:spacing w:val="-4"/>
        </w:rPr>
        <w:t xml:space="preserve"> </w:t>
      </w:r>
      <w:r>
        <w:t>providing</w:t>
      </w:r>
      <w:r>
        <w:rPr>
          <w:spacing w:val="-4"/>
        </w:rPr>
        <w:t xml:space="preserve"> </w:t>
      </w:r>
      <w:r>
        <w:t>wastewater</w:t>
      </w:r>
      <w:r>
        <w:rPr>
          <w:spacing w:val="-4"/>
        </w:rPr>
        <w:t xml:space="preserve"> </w:t>
      </w:r>
      <w:r>
        <w:t>service</w:t>
      </w:r>
      <w:r>
        <w:rPr>
          <w:spacing w:val="-4"/>
        </w:rPr>
        <w:t xml:space="preserve"> </w:t>
      </w:r>
      <w:r>
        <w:t>to</w:t>
      </w:r>
      <w:r>
        <w:rPr>
          <w:spacing w:val="-4"/>
        </w:rPr>
        <w:t xml:space="preserve"> </w:t>
      </w:r>
      <w:r>
        <w:t>approximately</w:t>
      </w:r>
      <w:r>
        <w:rPr>
          <w:spacing w:val="-3"/>
        </w:rPr>
        <w:t xml:space="preserve"> </w:t>
      </w:r>
      <w:r>
        <w:t>4</w:t>
      </w:r>
      <w:r w:rsidR="00C077EE">
        <w:t>2,435</w:t>
      </w:r>
      <w:r>
        <w:rPr>
          <w:spacing w:val="-4"/>
        </w:rPr>
        <w:t xml:space="preserve"> </w:t>
      </w:r>
      <w:r>
        <w:t>residents.</w:t>
      </w:r>
      <w:r>
        <w:rPr>
          <w:spacing w:val="40"/>
        </w:rPr>
        <w:t xml:space="preserve"> </w:t>
      </w:r>
      <w:r>
        <w:t>Out</w:t>
      </w:r>
      <w:r>
        <w:rPr>
          <w:spacing w:val="-4"/>
        </w:rPr>
        <w:t xml:space="preserve"> </w:t>
      </w:r>
      <w:r>
        <w:t>of</w:t>
      </w:r>
      <w:r>
        <w:rPr>
          <w:spacing w:val="-4"/>
        </w:rPr>
        <w:t xml:space="preserve"> </w:t>
      </w:r>
      <w:r>
        <w:t>those fifty-four communities, forty-nine are served by lagoons; three are served by activated sludge: one is served by oxidation ditch and one with package treatment plant.</w:t>
      </w:r>
      <w:r>
        <w:rPr>
          <w:spacing w:val="40"/>
        </w:rPr>
        <w:t xml:space="preserve"> </w:t>
      </w:r>
      <w:r>
        <w:t>There are five 8-digit hydrologic unit code watersheds in this region that contain the 303(d) listed impaired streams.</w:t>
      </w:r>
    </w:p>
    <w:p w14:paraId="1A732E94" w14:textId="77777777" w:rsidR="00807B74" w:rsidRPr="00F14F52" w:rsidRDefault="004E5816">
      <w:pPr>
        <w:pStyle w:val="BodyText"/>
        <w:spacing w:before="200" w:line="276" w:lineRule="auto"/>
      </w:pPr>
      <w:r w:rsidRPr="00F14F52">
        <w:t>The</w:t>
      </w:r>
      <w:r w:rsidRPr="00F14F52">
        <w:rPr>
          <w:spacing w:val="-3"/>
        </w:rPr>
        <w:t xml:space="preserve"> </w:t>
      </w:r>
      <w:r w:rsidRPr="00F14F52">
        <w:t>reported</w:t>
      </w:r>
      <w:r w:rsidRPr="00F14F52">
        <w:rPr>
          <w:spacing w:val="-3"/>
        </w:rPr>
        <w:t xml:space="preserve"> </w:t>
      </w:r>
      <w:r w:rsidRPr="00F14F52">
        <w:t>capacity</w:t>
      </w:r>
      <w:r w:rsidRPr="00F14F52">
        <w:rPr>
          <w:spacing w:val="-2"/>
        </w:rPr>
        <w:t xml:space="preserve"> </w:t>
      </w:r>
      <w:r w:rsidRPr="00F14F52">
        <w:t>of</w:t>
      </w:r>
      <w:r w:rsidRPr="00F14F52">
        <w:rPr>
          <w:spacing w:val="-3"/>
        </w:rPr>
        <w:t xml:space="preserve"> </w:t>
      </w:r>
      <w:r w:rsidRPr="00F14F52">
        <w:t>treatment</w:t>
      </w:r>
      <w:r w:rsidRPr="00F14F52">
        <w:rPr>
          <w:spacing w:val="-3"/>
        </w:rPr>
        <w:t xml:space="preserve"> </w:t>
      </w:r>
      <w:r w:rsidRPr="00F14F52">
        <w:t>facilities</w:t>
      </w:r>
      <w:r w:rsidRPr="00F14F52">
        <w:rPr>
          <w:spacing w:val="-3"/>
        </w:rPr>
        <w:t xml:space="preserve"> </w:t>
      </w:r>
      <w:r w:rsidRPr="00F14F52">
        <w:t>in</w:t>
      </w:r>
      <w:r w:rsidRPr="00F14F52">
        <w:rPr>
          <w:spacing w:val="-3"/>
        </w:rPr>
        <w:t xml:space="preserve"> </w:t>
      </w:r>
      <w:r w:rsidRPr="00F14F52">
        <w:t>the</w:t>
      </w:r>
      <w:r w:rsidRPr="00F14F52">
        <w:rPr>
          <w:spacing w:val="-3"/>
        </w:rPr>
        <w:t xml:space="preserve"> </w:t>
      </w:r>
      <w:r w:rsidRPr="00F14F52">
        <w:t>region</w:t>
      </w:r>
      <w:r w:rsidRPr="00F14F52">
        <w:rPr>
          <w:spacing w:val="-4"/>
        </w:rPr>
        <w:t xml:space="preserve"> </w:t>
      </w:r>
      <w:r w:rsidRPr="00F14F52">
        <w:t>for</w:t>
      </w:r>
      <w:r w:rsidRPr="00F14F52">
        <w:rPr>
          <w:spacing w:val="-3"/>
        </w:rPr>
        <w:t xml:space="preserve"> </w:t>
      </w:r>
      <w:r w:rsidRPr="00F14F52">
        <w:t>these</w:t>
      </w:r>
      <w:r w:rsidRPr="00F14F52">
        <w:rPr>
          <w:spacing w:val="-3"/>
        </w:rPr>
        <w:t xml:space="preserve"> </w:t>
      </w:r>
      <w:r w:rsidRPr="00F14F52">
        <w:t>fifty-four</w:t>
      </w:r>
      <w:r w:rsidRPr="00F14F52">
        <w:rPr>
          <w:spacing w:val="-3"/>
        </w:rPr>
        <w:t xml:space="preserve"> </w:t>
      </w:r>
      <w:r w:rsidRPr="00F14F52">
        <w:t>communities combined is 10.2 million gallons per day.</w:t>
      </w:r>
    </w:p>
    <w:p w14:paraId="4FCEA387" w14:textId="64863C49" w:rsidR="00807B74" w:rsidRDefault="004E5816">
      <w:pPr>
        <w:pStyle w:val="BodyText"/>
        <w:spacing w:before="200" w:line="276" w:lineRule="auto"/>
        <w:ind w:left="779" w:right="745"/>
      </w:pPr>
      <w:r w:rsidRPr="00F14F52">
        <w:t>Five communities did not have the required capacity (100 gallons/persons/day). In 20 years,</w:t>
      </w:r>
      <w:r w:rsidRPr="00F14F52">
        <w:rPr>
          <w:spacing w:val="-3"/>
        </w:rPr>
        <w:t xml:space="preserve"> </w:t>
      </w:r>
      <w:r w:rsidRPr="00F14F52">
        <w:t>it</w:t>
      </w:r>
      <w:r w:rsidRPr="00F14F52">
        <w:rPr>
          <w:spacing w:val="-3"/>
        </w:rPr>
        <w:t xml:space="preserve"> </w:t>
      </w:r>
      <w:r w:rsidRPr="00F14F52">
        <w:t>is</w:t>
      </w:r>
      <w:r w:rsidRPr="00F14F52">
        <w:rPr>
          <w:spacing w:val="-3"/>
        </w:rPr>
        <w:t xml:space="preserve"> </w:t>
      </w:r>
      <w:r w:rsidRPr="00F14F52">
        <w:t>estimated</w:t>
      </w:r>
      <w:r w:rsidRPr="00F14F52">
        <w:rPr>
          <w:spacing w:val="-3"/>
        </w:rPr>
        <w:t xml:space="preserve"> </w:t>
      </w:r>
      <w:r w:rsidRPr="00F14F52">
        <w:t>that</w:t>
      </w:r>
      <w:r w:rsidRPr="00F14F52">
        <w:rPr>
          <w:spacing w:val="-4"/>
        </w:rPr>
        <w:t xml:space="preserve"> </w:t>
      </w:r>
      <w:r w:rsidRPr="00F14F52">
        <w:t>fourteen</w:t>
      </w:r>
      <w:r w:rsidRPr="00F14F52">
        <w:rPr>
          <w:spacing w:val="-3"/>
        </w:rPr>
        <w:t xml:space="preserve"> </w:t>
      </w:r>
      <w:r w:rsidRPr="00F14F52">
        <w:t>communities</w:t>
      </w:r>
      <w:r w:rsidRPr="00F14F52">
        <w:rPr>
          <w:spacing w:val="-3"/>
        </w:rPr>
        <w:t xml:space="preserve"> </w:t>
      </w:r>
      <w:r w:rsidRPr="00F14F52">
        <w:t>in</w:t>
      </w:r>
      <w:r w:rsidRPr="00F14F52">
        <w:rPr>
          <w:spacing w:val="-3"/>
        </w:rPr>
        <w:t xml:space="preserve"> </w:t>
      </w:r>
      <w:r w:rsidRPr="00F14F52">
        <w:t>the</w:t>
      </w:r>
      <w:r w:rsidRPr="00F14F52">
        <w:rPr>
          <w:spacing w:val="-3"/>
        </w:rPr>
        <w:t xml:space="preserve"> </w:t>
      </w:r>
      <w:r w:rsidRPr="00F14F52">
        <w:t>region</w:t>
      </w:r>
      <w:r w:rsidRPr="00F14F52">
        <w:rPr>
          <w:spacing w:val="-3"/>
        </w:rPr>
        <w:t xml:space="preserve"> </w:t>
      </w:r>
      <w:r w:rsidRPr="00F14F52">
        <w:t>will</w:t>
      </w:r>
      <w:r w:rsidRPr="00F14F52">
        <w:rPr>
          <w:spacing w:val="-3"/>
        </w:rPr>
        <w:t xml:space="preserve"> </w:t>
      </w:r>
      <w:r w:rsidRPr="00F14F52">
        <w:t>have</w:t>
      </w:r>
      <w:r w:rsidRPr="00F14F52">
        <w:rPr>
          <w:spacing w:val="-3"/>
        </w:rPr>
        <w:t xml:space="preserve"> </w:t>
      </w:r>
      <w:r w:rsidRPr="00F14F52">
        <w:t>system</w:t>
      </w:r>
      <w:r w:rsidRPr="00F14F52">
        <w:rPr>
          <w:spacing w:val="-3"/>
        </w:rPr>
        <w:t xml:space="preserve"> </w:t>
      </w:r>
      <w:r w:rsidRPr="00F14F52">
        <w:t>capacities less than the required capacity (100 gallons/persons</w:t>
      </w:r>
      <w:r w:rsidR="00745988" w:rsidRPr="00F14F52">
        <w:t>/day</w:t>
      </w:r>
      <w:r w:rsidRPr="00F14F52">
        <w:t>).</w:t>
      </w:r>
    </w:p>
    <w:p w14:paraId="456461FC" w14:textId="77777777" w:rsidR="00807B74" w:rsidRDefault="004E5816">
      <w:pPr>
        <w:pStyle w:val="BodyText"/>
        <w:spacing w:before="200" w:line="276" w:lineRule="auto"/>
        <w:ind w:left="779" w:right="781"/>
      </w:pPr>
      <w:r>
        <w:t>There are eight communities with collection systems graded by MoDNR as being in “excellent”</w:t>
      </w:r>
      <w:r>
        <w:rPr>
          <w:spacing w:val="-3"/>
        </w:rPr>
        <w:t xml:space="preserve"> </w:t>
      </w:r>
      <w:r>
        <w:t>condition,</w:t>
      </w:r>
      <w:r>
        <w:rPr>
          <w:spacing w:val="-3"/>
        </w:rPr>
        <w:t xml:space="preserve"> </w:t>
      </w:r>
      <w:r>
        <w:t>and</w:t>
      </w:r>
      <w:r>
        <w:rPr>
          <w:spacing w:val="-3"/>
        </w:rPr>
        <w:t xml:space="preserve"> </w:t>
      </w:r>
      <w:r>
        <w:t>one</w:t>
      </w:r>
      <w:r>
        <w:rPr>
          <w:spacing w:val="-3"/>
        </w:rPr>
        <w:t xml:space="preserve"> </w:t>
      </w:r>
      <w:r>
        <w:t>in</w:t>
      </w:r>
      <w:r>
        <w:rPr>
          <w:spacing w:val="-3"/>
        </w:rPr>
        <w:t xml:space="preserve"> </w:t>
      </w:r>
      <w:r>
        <w:t>“poor”</w:t>
      </w:r>
      <w:r>
        <w:rPr>
          <w:spacing w:val="-3"/>
        </w:rPr>
        <w:t xml:space="preserve"> </w:t>
      </w:r>
      <w:r>
        <w:t>condition.</w:t>
      </w:r>
      <w:r>
        <w:rPr>
          <w:spacing w:val="40"/>
        </w:rPr>
        <w:t xml:space="preserve"> </w:t>
      </w:r>
      <w:r>
        <w:t>Thirty-two</w:t>
      </w:r>
      <w:r>
        <w:rPr>
          <w:spacing w:val="-3"/>
        </w:rPr>
        <w:t xml:space="preserve"> </w:t>
      </w:r>
      <w:r>
        <w:t>were</w:t>
      </w:r>
      <w:r>
        <w:rPr>
          <w:spacing w:val="-3"/>
        </w:rPr>
        <w:t xml:space="preserve"> </w:t>
      </w:r>
      <w:r>
        <w:t>rated</w:t>
      </w:r>
      <w:r>
        <w:rPr>
          <w:spacing w:val="-3"/>
        </w:rPr>
        <w:t xml:space="preserve"> </w:t>
      </w:r>
      <w:r>
        <w:t>as</w:t>
      </w:r>
      <w:r>
        <w:rPr>
          <w:spacing w:val="-3"/>
        </w:rPr>
        <w:t xml:space="preserve"> </w:t>
      </w:r>
      <w:r>
        <w:t>“good”</w:t>
      </w:r>
      <w:r>
        <w:rPr>
          <w:spacing w:val="-3"/>
        </w:rPr>
        <w:t xml:space="preserve"> </w:t>
      </w:r>
      <w:r>
        <w:t>and nine were considered “fair”.</w:t>
      </w:r>
    </w:p>
    <w:p w14:paraId="7CA1B2D4" w14:textId="3F9B1506" w:rsidR="00807B74" w:rsidRDefault="004E5816" w:rsidP="00EE276A">
      <w:pPr>
        <w:pStyle w:val="BodyText"/>
        <w:spacing w:before="200" w:line="276" w:lineRule="auto"/>
        <w:ind w:left="779" w:right="781"/>
      </w:pPr>
      <w:r>
        <w:t>Water entering sanitary sewers from inappropriate connections is inflow, whereas infiltration</w:t>
      </w:r>
      <w:r>
        <w:rPr>
          <w:spacing w:val="-4"/>
        </w:rPr>
        <w:t xml:space="preserve"> </w:t>
      </w:r>
      <w:r>
        <w:t>is</w:t>
      </w:r>
      <w:r>
        <w:rPr>
          <w:spacing w:val="-4"/>
        </w:rPr>
        <w:t xml:space="preserve"> </w:t>
      </w:r>
      <w:r>
        <w:t>the</w:t>
      </w:r>
      <w:r>
        <w:rPr>
          <w:spacing w:val="-4"/>
        </w:rPr>
        <w:t xml:space="preserve"> </w:t>
      </w:r>
      <w:r>
        <w:t>groundwater</w:t>
      </w:r>
      <w:r>
        <w:rPr>
          <w:spacing w:val="-4"/>
        </w:rPr>
        <w:t xml:space="preserve"> </w:t>
      </w:r>
      <w:r>
        <w:t>that</w:t>
      </w:r>
      <w:r>
        <w:rPr>
          <w:spacing w:val="-4"/>
        </w:rPr>
        <w:t xml:space="preserve"> </w:t>
      </w:r>
      <w:r>
        <w:t>enters</w:t>
      </w:r>
      <w:r>
        <w:rPr>
          <w:spacing w:val="-4"/>
        </w:rPr>
        <w:t xml:space="preserve"> </w:t>
      </w:r>
      <w:r>
        <w:t>sanitary</w:t>
      </w:r>
      <w:r>
        <w:rPr>
          <w:spacing w:val="-4"/>
        </w:rPr>
        <w:t xml:space="preserve"> </w:t>
      </w:r>
      <w:r>
        <w:t>sewers</w:t>
      </w:r>
      <w:r>
        <w:rPr>
          <w:spacing w:val="-4"/>
        </w:rPr>
        <w:t xml:space="preserve"> </w:t>
      </w:r>
      <w:r>
        <w:t>through</w:t>
      </w:r>
      <w:r>
        <w:rPr>
          <w:spacing w:val="-4"/>
        </w:rPr>
        <w:t xml:space="preserve"> </w:t>
      </w:r>
      <w:r>
        <w:t>defective</w:t>
      </w:r>
      <w:r>
        <w:rPr>
          <w:spacing w:val="-4"/>
        </w:rPr>
        <w:t xml:space="preserve"> </w:t>
      </w:r>
      <w:r>
        <w:t>pipe</w:t>
      </w:r>
      <w:r>
        <w:rPr>
          <w:spacing w:val="-4"/>
        </w:rPr>
        <w:t xml:space="preserve"> </w:t>
      </w:r>
      <w:r w:rsidR="00745988">
        <w:t>joints and</w:t>
      </w:r>
      <w:r>
        <w:rPr>
          <w:spacing w:val="-3"/>
        </w:rPr>
        <w:t xml:space="preserve"> </w:t>
      </w:r>
      <w:r>
        <w:t>broken</w:t>
      </w:r>
      <w:r>
        <w:rPr>
          <w:spacing w:val="-3"/>
        </w:rPr>
        <w:t xml:space="preserve"> </w:t>
      </w:r>
      <w:r>
        <w:t>pipes.</w:t>
      </w:r>
      <w:r>
        <w:rPr>
          <w:spacing w:val="40"/>
        </w:rPr>
        <w:t xml:space="preserve"> </w:t>
      </w:r>
      <w:r>
        <w:t>Inflow</w:t>
      </w:r>
      <w:r>
        <w:rPr>
          <w:spacing w:val="-3"/>
        </w:rPr>
        <w:t xml:space="preserve"> </w:t>
      </w:r>
      <w:r>
        <w:t>and</w:t>
      </w:r>
      <w:r>
        <w:rPr>
          <w:spacing w:val="-3"/>
        </w:rPr>
        <w:t xml:space="preserve"> </w:t>
      </w:r>
      <w:r>
        <w:t>infiltration</w:t>
      </w:r>
      <w:r>
        <w:rPr>
          <w:spacing w:val="-3"/>
        </w:rPr>
        <w:t xml:space="preserve"> </w:t>
      </w:r>
      <w:r>
        <w:t>issues</w:t>
      </w:r>
      <w:r>
        <w:rPr>
          <w:spacing w:val="-4"/>
        </w:rPr>
        <w:t xml:space="preserve"> </w:t>
      </w:r>
      <w:r>
        <w:t>in</w:t>
      </w:r>
      <w:r>
        <w:rPr>
          <w:spacing w:val="-3"/>
        </w:rPr>
        <w:t xml:space="preserve"> </w:t>
      </w:r>
      <w:r>
        <w:t>a</w:t>
      </w:r>
      <w:r>
        <w:rPr>
          <w:spacing w:val="-3"/>
        </w:rPr>
        <w:t xml:space="preserve"> </w:t>
      </w:r>
      <w:r>
        <w:t>facility’s</w:t>
      </w:r>
      <w:r>
        <w:rPr>
          <w:spacing w:val="-3"/>
        </w:rPr>
        <w:t xml:space="preserve"> </w:t>
      </w:r>
      <w:r>
        <w:t>collection</w:t>
      </w:r>
      <w:r>
        <w:rPr>
          <w:spacing w:val="-3"/>
        </w:rPr>
        <w:t xml:space="preserve"> </w:t>
      </w:r>
      <w:r>
        <w:t>system</w:t>
      </w:r>
      <w:r>
        <w:rPr>
          <w:spacing w:val="-3"/>
        </w:rPr>
        <w:t xml:space="preserve"> </w:t>
      </w:r>
      <w:r>
        <w:t>are</w:t>
      </w:r>
      <w:r>
        <w:rPr>
          <w:spacing w:val="-3"/>
        </w:rPr>
        <w:t xml:space="preserve"> </w:t>
      </w:r>
      <w:r>
        <w:t>costly for a wastewater treatment facility.</w:t>
      </w:r>
    </w:p>
    <w:p w14:paraId="62565E22" w14:textId="00128348" w:rsidR="00807B74" w:rsidRDefault="004E5816">
      <w:pPr>
        <w:pStyle w:val="BodyText"/>
        <w:spacing w:before="201" w:line="276" w:lineRule="auto"/>
        <w:ind w:right="781"/>
      </w:pPr>
      <w:r>
        <w:t>There are twenty communities in the region that have such issues and that have a program</w:t>
      </w:r>
      <w:r>
        <w:rPr>
          <w:spacing w:val="-3"/>
        </w:rPr>
        <w:t xml:space="preserve"> </w:t>
      </w:r>
      <w:r>
        <w:t>in</w:t>
      </w:r>
      <w:r>
        <w:rPr>
          <w:spacing w:val="-3"/>
        </w:rPr>
        <w:t xml:space="preserve"> </w:t>
      </w:r>
      <w:r>
        <w:t>place.</w:t>
      </w:r>
      <w:r>
        <w:rPr>
          <w:spacing w:val="40"/>
        </w:rPr>
        <w:t xml:space="preserve"> </w:t>
      </w:r>
      <w:r>
        <w:t>Twenty-three</w:t>
      </w:r>
      <w:r>
        <w:rPr>
          <w:spacing w:val="-3"/>
        </w:rPr>
        <w:t xml:space="preserve"> </w:t>
      </w:r>
      <w:r>
        <w:t>communities</w:t>
      </w:r>
      <w:r>
        <w:rPr>
          <w:spacing w:val="-2"/>
        </w:rPr>
        <w:t xml:space="preserve"> </w:t>
      </w:r>
      <w:r>
        <w:t>in</w:t>
      </w:r>
      <w:r>
        <w:rPr>
          <w:spacing w:val="-3"/>
        </w:rPr>
        <w:t xml:space="preserve"> </w:t>
      </w:r>
      <w:r>
        <w:t>the</w:t>
      </w:r>
      <w:r>
        <w:rPr>
          <w:spacing w:val="-3"/>
        </w:rPr>
        <w:t xml:space="preserve"> </w:t>
      </w:r>
      <w:r>
        <w:t>region</w:t>
      </w:r>
      <w:r>
        <w:rPr>
          <w:spacing w:val="-3"/>
        </w:rPr>
        <w:t xml:space="preserve"> </w:t>
      </w:r>
      <w:r>
        <w:t>have</w:t>
      </w:r>
      <w:r>
        <w:rPr>
          <w:spacing w:val="-3"/>
        </w:rPr>
        <w:t xml:space="preserve"> </w:t>
      </w:r>
      <w:r>
        <w:t>similar</w:t>
      </w:r>
      <w:r>
        <w:rPr>
          <w:spacing w:val="-3"/>
        </w:rPr>
        <w:t xml:space="preserve"> </w:t>
      </w:r>
      <w:r>
        <w:t>issues</w:t>
      </w:r>
      <w:r>
        <w:rPr>
          <w:spacing w:val="-3"/>
        </w:rPr>
        <w:t xml:space="preserve"> </w:t>
      </w:r>
      <w:r>
        <w:t>by</w:t>
      </w:r>
      <w:r>
        <w:rPr>
          <w:spacing w:val="-3"/>
        </w:rPr>
        <w:t xml:space="preserve"> </w:t>
      </w:r>
      <w:r w:rsidR="00745988">
        <w:t>having</w:t>
      </w:r>
      <w:r>
        <w:t xml:space="preserve"> no program in place, and ten communities have no such issues.</w:t>
      </w:r>
    </w:p>
    <w:p w14:paraId="26662694" w14:textId="65C0596B" w:rsidR="00807B74" w:rsidRDefault="004E5816">
      <w:pPr>
        <w:pStyle w:val="BodyText"/>
        <w:spacing w:before="200" w:line="276" w:lineRule="auto"/>
        <w:ind w:right="781"/>
      </w:pPr>
      <w:r>
        <w:t>A schedule of compliance includes a series of required steps and deadlines to meet an operating permit’s water quality-based effluent limits, a summary of findings related to violations observed, regulatory compliance including any unsatisfactory features, the presentation</w:t>
      </w:r>
      <w:r>
        <w:rPr>
          <w:spacing w:val="-4"/>
        </w:rPr>
        <w:t xml:space="preserve"> </w:t>
      </w:r>
      <w:r>
        <w:t>of</w:t>
      </w:r>
      <w:r>
        <w:rPr>
          <w:spacing w:val="-4"/>
        </w:rPr>
        <w:t xml:space="preserve"> </w:t>
      </w:r>
      <w:r>
        <w:t>formal</w:t>
      </w:r>
      <w:r>
        <w:rPr>
          <w:spacing w:val="-4"/>
        </w:rPr>
        <w:t xml:space="preserve"> </w:t>
      </w:r>
      <w:r>
        <w:t>notices,</w:t>
      </w:r>
      <w:r>
        <w:rPr>
          <w:spacing w:val="-4"/>
        </w:rPr>
        <w:t xml:space="preserve"> </w:t>
      </w:r>
      <w:r>
        <w:t>the</w:t>
      </w:r>
      <w:r>
        <w:rPr>
          <w:spacing w:val="-4"/>
        </w:rPr>
        <w:t xml:space="preserve"> </w:t>
      </w:r>
      <w:r>
        <w:t>need</w:t>
      </w:r>
      <w:r>
        <w:rPr>
          <w:spacing w:val="-4"/>
        </w:rPr>
        <w:t xml:space="preserve"> </w:t>
      </w:r>
      <w:r>
        <w:t>for</w:t>
      </w:r>
      <w:r>
        <w:rPr>
          <w:spacing w:val="-4"/>
        </w:rPr>
        <w:t xml:space="preserve"> </w:t>
      </w:r>
      <w:r w:rsidR="00745988">
        <w:t>immediate</w:t>
      </w:r>
      <w:r>
        <w:rPr>
          <w:spacing w:val="-3"/>
        </w:rPr>
        <w:t xml:space="preserve"> </w:t>
      </w:r>
      <w:r>
        <w:t>remedial</w:t>
      </w:r>
      <w:r>
        <w:rPr>
          <w:spacing w:val="-4"/>
        </w:rPr>
        <w:t xml:space="preserve"> </w:t>
      </w:r>
      <w:r>
        <w:t>actions,</w:t>
      </w:r>
      <w:r>
        <w:rPr>
          <w:spacing w:val="-4"/>
        </w:rPr>
        <w:t xml:space="preserve"> </w:t>
      </w:r>
      <w:r>
        <w:t>the</w:t>
      </w:r>
      <w:r>
        <w:rPr>
          <w:spacing w:val="-4"/>
        </w:rPr>
        <w:t xml:space="preserve"> </w:t>
      </w:r>
      <w:r>
        <w:t>schedule for expected changes of improvements and other requirements or recommendations.</w:t>
      </w:r>
    </w:p>
    <w:p w14:paraId="37E2C8A5" w14:textId="77777777" w:rsidR="00807B74" w:rsidRDefault="004E5816">
      <w:pPr>
        <w:pStyle w:val="BodyText"/>
        <w:spacing w:line="276" w:lineRule="exact"/>
      </w:pPr>
      <w:r>
        <w:t>These</w:t>
      </w:r>
      <w:r>
        <w:rPr>
          <w:spacing w:val="-3"/>
        </w:rPr>
        <w:t xml:space="preserve"> </w:t>
      </w:r>
      <w:r>
        <w:t>are</w:t>
      </w:r>
      <w:r>
        <w:rPr>
          <w:spacing w:val="-3"/>
        </w:rPr>
        <w:t xml:space="preserve"> </w:t>
      </w:r>
      <w:r>
        <w:t>issued</w:t>
      </w:r>
      <w:r>
        <w:rPr>
          <w:spacing w:val="-2"/>
        </w:rPr>
        <w:t xml:space="preserve"> </w:t>
      </w:r>
      <w:r>
        <w:t>by</w:t>
      </w:r>
      <w:r>
        <w:rPr>
          <w:spacing w:val="-3"/>
        </w:rPr>
        <w:t xml:space="preserve"> </w:t>
      </w:r>
      <w:r>
        <w:t>the</w:t>
      </w:r>
      <w:r>
        <w:rPr>
          <w:spacing w:val="-3"/>
        </w:rPr>
        <w:t xml:space="preserve"> </w:t>
      </w:r>
      <w:r>
        <w:t>DNR</w:t>
      </w:r>
      <w:r>
        <w:rPr>
          <w:spacing w:val="-2"/>
        </w:rPr>
        <w:t xml:space="preserve"> WPCB.</w:t>
      </w:r>
    </w:p>
    <w:p w14:paraId="1238235B" w14:textId="77777777" w:rsidR="00807B74" w:rsidRDefault="004E5816">
      <w:pPr>
        <w:pStyle w:val="BodyText"/>
        <w:spacing w:before="241" w:line="276" w:lineRule="auto"/>
      </w:pPr>
      <w:r>
        <w:t>Twenty-eight</w:t>
      </w:r>
      <w:r>
        <w:rPr>
          <w:spacing w:val="-3"/>
        </w:rPr>
        <w:t xml:space="preserve"> </w:t>
      </w:r>
      <w:r>
        <w:t>communities</w:t>
      </w:r>
      <w:r>
        <w:rPr>
          <w:spacing w:val="-3"/>
        </w:rPr>
        <w:t xml:space="preserve"> </w:t>
      </w:r>
      <w:r>
        <w:t>in</w:t>
      </w:r>
      <w:r>
        <w:rPr>
          <w:spacing w:val="-3"/>
        </w:rPr>
        <w:t xml:space="preserve"> </w:t>
      </w:r>
      <w:r>
        <w:t>the</w:t>
      </w:r>
      <w:r>
        <w:rPr>
          <w:spacing w:val="-3"/>
        </w:rPr>
        <w:t xml:space="preserve"> </w:t>
      </w:r>
      <w:r>
        <w:t>region</w:t>
      </w:r>
      <w:r>
        <w:rPr>
          <w:spacing w:val="-3"/>
        </w:rPr>
        <w:t xml:space="preserve"> </w:t>
      </w:r>
      <w:r>
        <w:t>have</w:t>
      </w:r>
      <w:r>
        <w:rPr>
          <w:spacing w:val="-5"/>
        </w:rPr>
        <w:t xml:space="preserve"> </w:t>
      </w:r>
      <w:r>
        <w:t>a</w:t>
      </w:r>
      <w:r>
        <w:rPr>
          <w:spacing w:val="-3"/>
        </w:rPr>
        <w:t xml:space="preserve"> </w:t>
      </w:r>
      <w:r>
        <w:t>schedule</w:t>
      </w:r>
      <w:r>
        <w:rPr>
          <w:spacing w:val="-2"/>
        </w:rPr>
        <w:t xml:space="preserve"> </w:t>
      </w:r>
      <w:r>
        <w:t>of</w:t>
      </w:r>
      <w:r>
        <w:rPr>
          <w:spacing w:val="-3"/>
        </w:rPr>
        <w:t xml:space="preserve"> </w:t>
      </w:r>
      <w:r>
        <w:t>compliance</w:t>
      </w:r>
      <w:r>
        <w:rPr>
          <w:spacing w:val="-3"/>
        </w:rPr>
        <w:t xml:space="preserve"> </w:t>
      </w:r>
      <w:r>
        <w:t>included</w:t>
      </w:r>
      <w:r>
        <w:rPr>
          <w:spacing w:val="-3"/>
        </w:rPr>
        <w:t xml:space="preserve"> </w:t>
      </w:r>
      <w:r>
        <w:t>in</w:t>
      </w:r>
      <w:r>
        <w:rPr>
          <w:spacing w:val="-3"/>
        </w:rPr>
        <w:t xml:space="preserve"> </w:t>
      </w:r>
      <w:r>
        <w:t>their operating permits.</w:t>
      </w:r>
      <w:r>
        <w:rPr>
          <w:spacing w:val="40"/>
        </w:rPr>
        <w:t xml:space="preserve"> </w:t>
      </w:r>
      <w:r>
        <w:t>These compliance issues include pending inflow/infiltration reports, engineering plans, operation and maintenance reports, and wet testing.</w:t>
      </w:r>
    </w:p>
    <w:p w14:paraId="0EB1237E" w14:textId="77777777" w:rsidR="00807B74" w:rsidRDefault="004E5816">
      <w:pPr>
        <w:pStyle w:val="BodyText"/>
        <w:spacing w:before="200" w:line="276" w:lineRule="auto"/>
        <w:ind w:right="745"/>
      </w:pPr>
      <w:r>
        <w:t>A notice of violation is a formal, written notification of significant noncompliance and is sent with a cover letter.</w:t>
      </w:r>
      <w:r>
        <w:rPr>
          <w:spacing w:val="40"/>
        </w:rPr>
        <w:t xml:space="preserve"> </w:t>
      </w:r>
      <w:r>
        <w:t>These are issued by the DNR WPCB.</w:t>
      </w:r>
      <w:r>
        <w:rPr>
          <w:spacing w:val="40"/>
        </w:rPr>
        <w:t xml:space="preserve"> </w:t>
      </w:r>
      <w:r>
        <w:t xml:space="preserve">The notice of violation is </w:t>
      </w:r>
      <w:r>
        <w:lastRenderedPageBreak/>
        <w:t>unsure for violations of law, regulations, permits, certifications, licenses of registrations that</w:t>
      </w:r>
      <w:r>
        <w:rPr>
          <w:spacing w:val="-3"/>
        </w:rPr>
        <w:t xml:space="preserve"> </w:t>
      </w:r>
      <w:r>
        <w:t>warrant</w:t>
      </w:r>
      <w:r>
        <w:rPr>
          <w:spacing w:val="-3"/>
        </w:rPr>
        <w:t xml:space="preserve"> </w:t>
      </w:r>
      <w:r>
        <w:t>legal</w:t>
      </w:r>
      <w:r>
        <w:rPr>
          <w:spacing w:val="-3"/>
        </w:rPr>
        <w:t xml:space="preserve"> </w:t>
      </w:r>
      <w:r>
        <w:t>action</w:t>
      </w:r>
      <w:r>
        <w:rPr>
          <w:spacing w:val="-3"/>
        </w:rPr>
        <w:t xml:space="preserve"> </w:t>
      </w:r>
      <w:r>
        <w:t>if</w:t>
      </w:r>
      <w:r>
        <w:rPr>
          <w:spacing w:val="-3"/>
        </w:rPr>
        <w:t xml:space="preserve"> </w:t>
      </w:r>
      <w:r>
        <w:t>not</w:t>
      </w:r>
      <w:r>
        <w:rPr>
          <w:spacing w:val="-3"/>
        </w:rPr>
        <w:t xml:space="preserve"> </w:t>
      </w:r>
      <w:r>
        <w:t>corrected.</w:t>
      </w:r>
      <w:r>
        <w:rPr>
          <w:spacing w:val="40"/>
        </w:rPr>
        <w:t xml:space="preserve"> </w:t>
      </w:r>
      <w:r>
        <w:t>Eleven</w:t>
      </w:r>
      <w:r>
        <w:rPr>
          <w:spacing w:val="-3"/>
        </w:rPr>
        <w:t xml:space="preserve"> </w:t>
      </w:r>
      <w:r>
        <w:t>communities</w:t>
      </w:r>
      <w:r>
        <w:rPr>
          <w:spacing w:val="-3"/>
        </w:rPr>
        <w:t xml:space="preserve"> </w:t>
      </w:r>
      <w:r>
        <w:t>in</w:t>
      </w:r>
      <w:r>
        <w:rPr>
          <w:spacing w:val="-3"/>
        </w:rPr>
        <w:t xml:space="preserve"> </w:t>
      </w:r>
      <w:r>
        <w:t>the</w:t>
      </w:r>
      <w:r>
        <w:rPr>
          <w:spacing w:val="-3"/>
        </w:rPr>
        <w:t xml:space="preserve"> </w:t>
      </w:r>
      <w:r>
        <w:t>region</w:t>
      </w:r>
      <w:r>
        <w:rPr>
          <w:spacing w:val="-3"/>
        </w:rPr>
        <w:t xml:space="preserve"> </w:t>
      </w:r>
      <w:r>
        <w:t>have</w:t>
      </w:r>
      <w:r>
        <w:rPr>
          <w:spacing w:val="-3"/>
        </w:rPr>
        <w:t xml:space="preserve"> </w:t>
      </w:r>
      <w:r>
        <w:t>notices of violation.</w:t>
      </w:r>
      <w:r>
        <w:rPr>
          <w:spacing w:val="40"/>
        </w:rPr>
        <w:t xml:space="preserve"> </w:t>
      </w:r>
      <w:r>
        <w:t>The notices are related to permit limitations, reporting violations, and sanitary sewer overflows.</w:t>
      </w:r>
    </w:p>
    <w:p w14:paraId="3CAB4C8D" w14:textId="7C2DD166" w:rsidR="00807B74" w:rsidRDefault="004E5816" w:rsidP="00745988">
      <w:pPr>
        <w:spacing w:before="200" w:line="276" w:lineRule="auto"/>
        <w:ind w:left="1440" w:right="781"/>
        <w:rPr>
          <w:b/>
          <w:sz w:val="24"/>
        </w:rPr>
      </w:pPr>
      <w:r>
        <w:rPr>
          <w:b/>
          <w:sz w:val="24"/>
        </w:rPr>
        <w:t>The region wide median rate for wastewater is $4</w:t>
      </w:r>
      <w:r w:rsidR="001B1B61">
        <w:rPr>
          <w:b/>
          <w:sz w:val="24"/>
        </w:rPr>
        <w:t>5</w:t>
      </w:r>
      <w:r>
        <w:rPr>
          <w:b/>
          <w:sz w:val="24"/>
        </w:rPr>
        <w:t>.</w:t>
      </w:r>
      <w:r w:rsidR="001B1B61">
        <w:rPr>
          <w:b/>
          <w:sz w:val="24"/>
        </w:rPr>
        <w:t>49</w:t>
      </w:r>
      <w:r>
        <w:rPr>
          <w:b/>
          <w:sz w:val="24"/>
        </w:rPr>
        <w:t xml:space="preserve"> per month whereas: the statewide median rate is $21.80.</w:t>
      </w:r>
      <w:r>
        <w:rPr>
          <w:b/>
          <w:spacing w:val="40"/>
          <w:sz w:val="24"/>
        </w:rPr>
        <w:t xml:space="preserve"> </w:t>
      </w:r>
      <w:r>
        <w:rPr>
          <w:b/>
          <w:sz w:val="24"/>
        </w:rPr>
        <w:t>Out of fifty-four communities, twenty-nine communities in the region have wastewater rates greater than statewide values. There</w:t>
      </w:r>
      <w:r>
        <w:rPr>
          <w:b/>
          <w:spacing w:val="-4"/>
          <w:sz w:val="24"/>
        </w:rPr>
        <w:t xml:space="preserve"> </w:t>
      </w:r>
      <w:r>
        <w:rPr>
          <w:b/>
          <w:sz w:val="24"/>
        </w:rPr>
        <w:t>are</w:t>
      </w:r>
      <w:r>
        <w:rPr>
          <w:b/>
          <w:spacing w:val="-4"/>
          <w:sz w:val="24"/>
        </w:rPr>
        <w:t xml:space="preserve"> </w:t>
      </w:r>
      <w:r>
        <w:rPr>
          <w:b/>
          <w:sz w:val="24"/>
        </w:rPr>
        <w:t>twenty-two</w:t>
      </w:r>
      <w:r>
        <w:rPr>
          <w:b/>
          <w:spacing w:val="-4"/>
          <w:sz w:val="24"/>
        </w:rPr>
        <w:t xml:space="preserve"> </w:t>
      </w:r>
      <w:r>
        <w:rPr>
          <w:b/>
          <w:sz w:val="24"/>
        </w:rPr>
        <w:t>communities</w:t>
      </w:r>
      <w:r>
        <w:rPr>
          <w:b/>
          <w:spacing w:val="-4"/>
          <w:sz w:val="24"/>
        </w:rPr>
        <w:t xml:space="preserve"> </w:t>
      </w:r>
      <w:r>
        <w:rPr>
          <w:b/>
          <w:sz w:val="24"/>
        </w:rPr>
        <w:t>with</w:t>
      </w:r>
      <w:r>
        <w:rPr>
          <w:b/>
          <w:spacing w:val="-4"/>
          <w:sz w:val="24"/>
        </w:rPr>
        <w:t xml:space="preserve"> </w:t>
      </w:r>
      <w:r>
        <w:rPr>
          <w:b/>
          <w:sz w:val="24"/>
        </w:rPr>
        <w:t>rates</w:t>
      </w:r>
      <w:r>
        <w:rPr>
          <w:b/>
          <w:spacing w:val="-4"/>
          <w:sz w:val="24"/>
        </w:rPr>
        <w:t xml:space="preserve"> </w:t>
      </w:r>
      <w:r>
        <w:rPr>
          <w:b/>
          <w:sz w:val="24"/>
        </w:rPr>
        <w:t>greater</w:t>
      </w:r>
      <w:r>
        <w:rPr>
          <w:b/>
          <w:spacing w:val="-4"/>
          <w:sz w:val="24"/>
        </w:rPr>
        <w:t xml:space="preserve"> </w:t>
      </w:r>
      <w:r>
        <w:rPr>
          <w:b/>
          <w:sz w:val="24"/>
        </w:rPr>
        <w:t>than</w:t>
      </w:r>
      <w:r>
        <w:rPr>
          <w:b/>
          <w:spacing w:val="-4"/>
          <w:sz w:val="24"/>
        </w:rPr>
        <w:t xml:space="preserve"> </w:t>
      </w:r>
      <w:r>
        <w:rPr>
          <w:b/>
          <w:sz w:val="24"/>
        </w:rPr>
        <w:t>the</w:t>
      </w:r>
      <w:r>
        <w:rPr>
          <w:b/>
          <w:spacing w:val="-4"/>
          <w:sz w:val="24"/>
        </w:rPr>
        <w:t xml:space="preserve"> </w:t>
      </w:r>
      <w:r>
        <w:rPr>
          <w:b/>
          <w:sz w:val="24"/>
        </w:rPr>
        <w:t>region</w:t>
      </w:r>
      <w:r>
        <w:rPr>
          <w:b/>
          <w:spacing w:val="-4"/>
          <w:sz w:val="24"/>
        </w:rPr>
        <w:t xml:space="preserve"> </w:t>
      </w:r>
      <w:r>
        <w:rPr>
          <w:b/>
          <w:sz w:val="24"/>
        </w:rPr>
        <w:t>wide</w:t>
      </w:r>
      <w:r>
        <w:rPr>
          <w:b/>
          <w:spacing w:val="-4"/>
          <w:sz w:val="24"/>
        </w:rPr>
        <w:t xml:space="preserve"> </w:t>
      </w:r>
      <w:r>
        <w:rPr>
          <w:b/>
          <w:sz w:val="24"/>
        </w:rPr>
        <w:t xml:space="preserve">median </w:t>
      </w:r>
      <w:r>
        <w:rPr>
          <w:b/>
          <w:spacing w:val="-2"/>
          <w:sz w:val="24"/>
        </w:rPr>
        <w:t>value.</w:t>
      </w:r>
    </w:p>
    <w:p w14:paraId="12A48468" w14:textId="3C98CCEE" w:rsidR="00807B74" w:rsidRDefault="004E5816" w:rsidP="00745988">
      <w:pPr>
        <w:spacing w:before="200" w:line="276" w:lineRule="auto"/>
        <w:ind w:left="1440" w:right="745"/>
        <w:rPr>
          <w:b/>
          <w:sz w:val="24"/>
        </w:rPr>
      </w:pPr>
      <w:r>
        <w:rPr>
          <w:b/>
          <w:sz w:val="24"/>
        </w:rPr>
        <w:t>Two</w:t>
      </w:r>
      <w:r>
        <w:rPr>
          <w:b/>
          <w:spacing w:val="-3"/>
          <w:sz w:val="24"/>
        </w:rPr>
        <w:t xml:space="preserve"> </w:t>
      </w:r>
      <w:r>
        <w:rPr>
          <w:b/>
          <w:sz w:val="24"/>
        </w:rPr>
        <w:t>percent</w:t>
      </w:r>
      <w:r>
        <w:rPr>
          <w:b/>
          <w:spacing w:val="-3"/>
          <w:sz w:val="24"/>
        </w:rPr>
        <w:t xml:space="preserve"> </w:t>
      </w:r>
      <w:r>
        <w:rPr>
          <w:b/>
          <w:sz w:val="24"/>
        </w:rPr>
        <w:t>median</w:t>
      </w:r>
      <w:r>
        <w:rPr>
          <w:b/>
          <w:spacing w:val="-3"/>
          <w:sz w:val="24"/>
        </w:rPr>
        <w:t xml:space="preserve"> </w:t>
      </w:r>
      <w:r>
        <w:rPr>
          <w:b/>
          <w:sz w:val="24"/>
        </w:rPr>
        <w:t>household</w:t>
      </w:r>
      <w:r>
        <w:rPr>
          <w:b/>
          <w:spacing w:val="-3"/>
          <w:sz w:val="24"/>
        </w:rPr>
        <w:t xml:space="preserve"> </w:t>
      </w:r>
      <w:r>
        <w:rPr>
          <w:b/>
          <w:sz w:val="24"/>
        </w:rPr>
        <w:t>income</w:t>
      </w:r>
      <w:r>
        <w:rPr>
          <w:b/>
          <w:spacing w:val="-3"/>
          <w:sz w:val="24"/>
        </w:rPr>
        <w:t xml:space="preserve"> </w:t>
      </w:r>
      <w:r>
        <w:rPr>
          <w:b/>
          <w:sz w:val="24"/>
        </w:rPr>
        <w:t>is</w:t>
      </w:r>
      <w:r>
        <w:rPr>
          <w:b/>
          <w:spacing w:val="-5"/>
          <w:sz w:val="24"/>
        </w:rPr>
        <w:t xml:space="preserve"> </w:t>
      </w:r>
      <w:r>
        <w:rPr>
          <w:b/>
          <w:sz w:val="24"/>
        </w:rPr>
        <w:t>considered</w:t>
      </w:r>
      <w:r>
        <w:rPr>
          <w:b/>
          <w:spacing w:val="-3"/>
          <w:sz w:val="24"/>
        </w:rPr>
        <w:t xml:space="preserve"> </w:t>
      </w:r>
      <w:r>
        <w:rPr>
          <w:b/>
          <w:sz w:val="24"/>
        </w:rPr>
        <w:t>as</w:t>
      </w:r>
      <w:r>
        <w:rPr>
          <w:b/>
          <w:spacing w:val="-3"/>
          <w:sz w:val="24"/>
        </w:rPr>
        <w:t xml:space="preserve"> </w:t>
      </w:r>
      <w:r>
        <w:rPr>
          <w:b/>
          <w:sz w:val="24"/>
        </w:rPr>
        <w:t>a</w:t>
      </w:r>
      <w:r>
        <w:rPr>
          <w:b/>
          <w:spacing w:val="-3"/>
          <w:sz w:val="24"/>
        </w:rPr>
        <w:t xml:space="preserve"> </w:t>
      </w:r>
      <w:r>
        <w:rPr>
          <w:b/>
          <w:sz w:val="24"/>
        </w:rPr>
        <w:t>target</w:t>
      </w:r>
      <w:r>
        <w:rPr>
          <w:b/>
          <w:spacing w:val="-3"/>
          <w:sz w:val="24"/>
        </w:rPr>
        <w:t xml:space="preserve"> </w:t>
      </w:r>
      <w:r>
        <w:rPr>
          <w:b/>
          <w:sz w:val="24"/>
        </w:rPr>
        <w:t>rate</w:t>
      </w:r>
      <w:r>
        <w:rPr>
          <w:b/>
          <w:spacing w:val="-3"/>
          <w:sz w:val="24"/>
        </w:rPr>
        <w:t xml:space="preserve"> </w:t>
      </w:r>
      <w:r>
        <w:rPr>
          <w:b/>
          <w:sz w:val="24"/>
        </w:rPr>
        <w:t>for</w:t>
      </w:r>
      <w:r>
        <w:rPr>
          <w:b/>
          <w:spacing w:val="-3"/>
          <w:sz w:val="24"/>
        </w:rPr>
        <w:t xml:space="preserve"> </w:t>
      </w:r>
      <w:r>
        <w:rPr>
          <w:b/>
          <w:sz w:val="24"/>
        </w:rPr>
        <w:t>the</w:t>
      </w:r>
      <w:r>
        <w:rPr>
          <w:b/>
          <w:spacing w:val="-3"/>
          <w:sz w:val="24"/>
        </w:rPr>
        <w:t xml:space="preserve"> </w:t>
      </w:r>
      <w:r>
        <w:rPr>
          <w:b/>
          <w:sz w:val="24"/>
        </w:rPr>
        <w:t xml:space="preserve">state agencies to provide grants and is considered as part of the analysis to determine how many communities </w:t>
      </w:r>
      <w:r w:rsidR="00745988">
        <w:rPr>
          <w:b/>
          <w:sz w:val="24"/>
        </w:rPr>
        <w:t>have</w:t>
      </w:r>
      <w:r>
        <w:rPr>
          <w:b/>
          <w:sz w:val="24"/>
        </w:rPr>
        <w:t xml:space="preserve"> reached the target rate.</w:t>
      </w:r>
      <w:r>
        <w:rPr>
          <w:b/>
          <w:spacing w:val="40"/>
          <w:sz w:val="24"/>
        </w:rPr>
        <w:t xml:space="preserve"> </w:t>
      </w:r>
      <w:r>
        <w:rPr>
          <w:b/>
          <w:sz w:val="24"/>
        </w:rPr>
        <w:t>In the region, there are nine communities with residential rate</w:t>
      </w:r>
      <w:r w:rsidR="00745988">
        <w:rPr>
          <w:b/>
          <w:sz w:val="24"/>
        </w:rPr>
        <w:t>s</w:t>
      </w:r>
      <w:r>
        <w:rPr>
          <w:b/>
          <w:sz w:val="24"/>
        </w:rPr>
        <w:t xml:space="preserve"> gr</w:t>
      </w:r>
      <w:r w:rsidR="00745988">
        <w:rPr>
          <w:b/>
          <w:sz w:val="24"/>
        </w:rPr>
        <w:t>e</w:t>
      </w:r>
      <w:r>
        <w:rPr>
          <w:b/>
          <w:sz w:val="24"/>
        </w:rPr>
        <w:t>ater than the 2% NHI rate.</w:t>
      </w:r>
    </w:p>
    <w:p w14:paraId="4C7852B0" w14:textId="169C1D16" w:rsidR="00807B74" w:rsidRDefault="004E5816" w:rsidP="00745988">
      <w:pPr>
        <w:spacing w:before="201" w:line="276" w:lineRule="auto"/>
        <w:ind w:left="1440" w:right="840"/>
        <w:rPr>
          <w:b/>
          <w:sz w:val="24"/>
        </w:rPr>
      </w:pPr>
      <w:r>
        <w:rPr>
          <w:b/>
          <w:sz w:val="24"/>
        </w:rPr>
        <w:t>The total amount to address all the needs in the region is estimated to be more than S21.4 million.</w:t>
      </w:r>
      <w:r>
        <w:rPr>
          <w:b/>
          <w:spacing w:val="40"/>
          <w:sz w:val="24"/>
        </w:rPr>
        <w:t xml:space="preserve"> </w:t>
      </w:r>
      <w:r>
        <w:rPr>
          <w:b/>
          <w:sz w:val="24"/>
        </w:rPr>
        <w:t xml:space="preserve">This accounts </w:t>
      </w:r>
      <w:r w:rsidR="00745988">
        <w:rPr>
          <w:b/>
          <w:sz w:val="24"/>
        </w:rPr>
        <w:t>for</w:t>
      </w:r>
      <w:r>
        <w:rPr>
          <w:b/>
          <w:sz w:val="24"/>
        </w:rPr>
        <w:t xml:space="preserve"> 12.5 % of the statewide needs.</w:t>
      </w:r>
      <w:r>
        <w:rPr>
          <w:b/>
          <w:spacing w:val="40"/>
          <w:sz w:val="24"/>
        </w:rPr>
        <w:t xml:space="preserve"> </w:t>
      </w:r>
      <w:r>
        <w:rPr>
          <w:b/>
          <w:sz w:val="24"/>
        </w:rPr>
        <w:t>The estimated cost to take care of system upgrades and secondary wastewater systems</w:t>
      </w:r>
      <w:r>
        <w:rPr>
          <w:b/>
          <w:spacing w:val="-4"/>
          <w:sz w:val="24"/>
        </w:rPr>
        <w:t xml:space="preserve"> </w:t>
      </w:r>
      <w:r>
        <w:rPr>
          <w:b/>
          <w:sz w:val="24"/>
        </w:rPr>
        <w:t>is</w:t>
      </w:r>
      <w:r>
        <w:rPr>
          <w:b/>
          <w:spacing w:val="-4"/>
          <w:sz w:val="24"/>
        </w:rPr>
        <w:t xml:space="preserve"> </w:t>
      </w:r>
      <w:r>
        <w:rPr>
          <w:b/>
          <w:sz w:val="24"/>
        </w:rPr>
        <w:t>$19.3</w:t>
      </w:r>
      <w:r>
        <w:rPr>
          <w:b/>
          <w:spacing w:val="-4"/>
          <w:sz w:val="24"/>
        </w:rPr>
        <w:t xml:space="preserve"> </w:t>
      </w:r>
      <w:r>
        <w:rPr>
          <w:b/>
          <w:sz w:val="24"/>
        </w:rPr>
        <w:t>million;</w:t>
      </w:r>
      <w:r>
        <w:rPr>
          <w:b/>
          <w:spacing w:val="-4"/>
          <w:sz w:val="24"/>
        </w:rPr>
        <w:t xml:space="preserve"> </w:t>
      </w:r>
      <w:r>
        <w:rPr>
          <w:b/>
          <w:sz w:val="24"/>
        </w:rPr>
        <w:t>estimated</w:t>
      </w:r>
      <w:r>
        <w:rPr>
          <w:b/>
          <w:spacing w:val="-4"/>
          <w:sz w:val="24"/>
        </w:rPr>
        <w:t xml:space="preserve"> </w:t>
      </w:r>
      <w:r>
        <w:rPr>
          <w:b/>
          <w:sz w:val="24"/>
        </w:rPr>
        <w:t>cost</w:t>
      </w:r>
      <w:r>
        <w:rPr>
          <w:b/>
          <w:spacing w:val="-5"/>
          <w:sz w:val="24"/>
        </w:rPr>
        <w:t xml:space="preserve"> </w:t>
      </w:r>
      <w:r>
        <w:rPr>
          <w:b/>
          <w:sz w:val="24"/>
        </w:rPr>
        <w:t>for</w:t>
      </w:r>
      <w:r>
        <w:rPr>
          <w:b/>
          <w:spacing w:val="-4"/>
          <w:sz w:val="24"/>
        </w:rPr>
        <w:t xml:space="preserve"> </w:t>
      </w:r>
      <w:r>
        <w:rPr>
          <w:b/>
          <w:sz w:val="24"/>
        </w:rPr>
        <w:t>replacing</w:t>
      </w:r>
      <w:r>
        <w:rPr>
          <w:b/>
          <w:spacing w:val="-4"/>
          <w:sz w:val="24"/>
        </w:rPr>
        <w:t xml:space="preserve"> </w:t>
      </w:r>
      <w:r>
        <w:rPr>
          <w:b/>
          <w:sz w:val="24"/>
        </w:rPr>
        <w:t>and</w:t>
      </w:r>
      <w:r>
        <w:rPr>
          <w:b/>
          <w:spacing w:val="-4"/>
          <w:sz w:val="24"/>
        </w:rPr>
        <w:t xml:space="preserve"> </w:t>
      </w:r>
      <w:r>
        <w:rPr>
          <w:b/>
          <w:sz w:val="24"/>
        </w:rPr>
        <w:t>rehabbing</w:t>
      </w:r>
      <w:r>
        <w:rPr>
          <w:b/>
          <w:spacing w:val="-4"/>
          <w:sz w:val="24"/>
        </w:rPr>
        <w:t xml:space="preserve"> </w:t>
      </w:r>
      <w:r>
        <w:rPr>
          <w:b/>
          <w:sz w:val="24"/>
        </w:rPr>
        <w:t>sewer</w:t>
      </w:r>
      <w:r>
        <w:rPr>
          <w:b/>
          <w:spacing w:val="-4"/>
          <w:sz w:val="24"/>
        </w:rPr>
        <w:t xml:space="preserve"> </w:t>
      </w:r>
      <w:r>
        <w:rPr>
          <w:b/>
          <w:sz w:val="24"/>
        </w:rPr>
        <w:t>totals</w:t>
      </w:r>
    </w:p>
    <w:p w14:paraId="3F08F9A9" w14:textId="77777777" w:rsidR="00807B74" w:rsidRDefault="004E5816" w:rsidP="00745988">
      <w:pPr>
        <w:spacing w:line="275" w:lineRule="exact"/>
        <w:ind w:left="1440"/>
        <w:rPr>
          <w:b/>
          <w:sz w:val="24"/>
        </w:rPr>
      </w:pPr>
      <w:r>
        <w:rPr>
          <w:b/>
          <w:sz w:val="24"/>
        </w:rPr>
        <w:t>$1.6</w:t>
      </w:r>
      <w:r>
        <w:rPr>
          <w:b/>
          <w:spacing w:val="-5"/>
          <w:sz w:val="24"/>
        </w:rPr>
        <w:t xml:space="preserve"> </w:t>
      </w:r>
      <w:r>
        <w:rPr>
          <w:b/>
          <w:sz w:val="24"/>
        </w:rPr>
        <w:t>million;</w:t>
      </w:r>
      <w:r>
        <w:rPr>
          <w:b/>
          <w:spacing w:val="-5"/>
          <w:sz w:val="24"/>
        </w:rPr>
        <w:t xml:space="preserve"> </w:t>
      </w:r>
      <w:r>
        <w:rPr>
          <w:b/>
          <w:sz w:val="24"/>
        </w:rPr>
        <w:t>and</w:t>
      </w:r>
      <w:r>
        <w:rPr>
          <w:b/>
          <w:spacing w:val="-5"/>
          <w:sz w:val="24"/>
        </w:rPr>
        <w:t xml:space="preserve"> </w:t>
      </w:r>
      <w:r>
        <w:rPr>
          <w:b/>
          <w:sz w:val="24"/>
        </w:rPr>
        <w:t>estimated</w:t>
      </w:r>
      <w:r>
        <w:rPr>
          <w:b/>
          <w:spacing w:val="-5"/>
          <w:sz w:val="24"/>
        </w:rPr>
        <w:t xml:space="preserve"> </w:t>
      </w:r>
      <w:r>
        <w:rPr>
          <w:b/>
          <w:sz w:val="24"/>
        </w:rPr>
        <w:t>cost</w:t>
      </w:r>
      <w:r>
        <w:rPr>
          <w:b/>
          <w:spacing w:val="-5"/>
          <w:sz w:val="24"/>
        </w:rPr>
        <w:t xml:space="preserve"> </w:t>
      </w:r>
      <w:r>
        <w:rPr>
          <w:b/>
          <w:sz w:val="24"/>
        </w:rPr>
        <w:t>for</w:t>
      </w:r>
      <w:r>
        <w:rPr>
          <w:b/>
          <w:spacing w:val="-5"/>
          <w:sz w:val="24"/>
        </w:rPr>
        <w:t xml:space="preserve"> </w:t>
      </w:r>
      <w:r>
        <w:rPr>
          <w:b/>
          <w:sz w:val="24"/>
        </w:rPr>
        <w:t>advanced</w:t>
      </w:r>
      <w:r>
        <w:rPr>
          <w:b/>
          <w:spacing w:val="-5"/>
          <w:sz w:val="24"/>
        </w:rPr>
        <w:t xml:space="preserve"> </w:t>
      </w:r>
      <w:r>
        <w:rPr>
          <w:b/>
          <w:sz w:val="24"/>
        </w:rPr>
        <w:t>wastewater</w:t>
      </w:r>
      <w:r>
        <w:rPr>
          <w:b/>
          <w:spacing w:val="-5"/>
          <w:sz w:val="24"/>
        </w:rPr>
        <w:t xml:space="preserve"> </w:t>
      </w:r>
      <w:r>
        <w:rPr>
          <w:b/>
          <w:sz w:val="24"/>
        </w:rPr>
        <w:t>treatment</w:t>
      </w:r>
      <w:r>
        <w:rPr>
          <w:b/>
          <w:spacing w:val="-5"/>
          <w:sz w:val="24"/>
        </w:rPr>
        <w:t xml:space="preserve"> </w:t>
      </w:r>
      <w:r>
        <w:rPr>
          <w:b/>
          <w:sz w:val="24"/>
        </w:rPr>
        <w:t>is</w:t>
      </w:r>
      <w:r>
        <w:rPr>
          <w:b/>
          <w:spacing w:val="-5"/>
          <w:sz w:val="24"/>
        </w:rPr>
        <w:t xml:space="preserve"> </w:t>
      </w:r>
      <w:r>
        <w:rPr>
          <w:b/>
          <w:spacing w:val="-2"/>
          <w:sz w:val="24"/>
        </w:rPr>
        <w:t>$466,020.</w:t>
      </w:r>
    </w:p>
    <w:p w14:paraId="32272EBC" w14:textId="77777777" w:rsidR="00807B74" w:rsidRDefault="00807B74">
      <w:pPr>
        <w:spacing w:line="275" w:lineRule="exact"/>
        <w:rPr>
          <w:sz w:val="24"/>
        </w:rPr>
      </w:pPr>
    </w:p>
    <w:p w14:paraId="090997E2" w14:textId="77777777" w:rsidR="00807B74" w:rsidRDefault="004E5816">
      <w:pPr>
        <w:pStyle w:val="BodyText"/>
        <w:spacing w:before="80" w:line="276" w:lineRule="auto"/>
        <w:ind w:right="781" w:hanging="1"/>
      </w:pPr>
      <w:r>
        <w:t>The previous information, taken from the 604 B statewide wastewater assessments, reflects</w:t>
      </w:r>
      <w:r>
        <w:rPr>
          <w:spacing w:val="-4"/>
        </w:rPr>
        <w:t xml:space="preserve"> </w:t>
      </w:r>
      <w:r>
        <w:t>only</w:t>
      </w:r>
      <w:r>
        <w:rPr>
          <w:spacing w:val="-4"/>
        </w:rPr>
        <w:t xml:space="preserve"> </w:t>
      </w:r>
      <w:r>
        <w:t>municipal</w:t>
      </w:r>
      <w:r>
        <w:rPr>
          <w:spacing w:val="-4"/>
        </w:rPr>
        <w:t xml:space="preserve"> </w:t>
      </w:r>
      <w:r>
        <w:t>wastewater</w:t>
      </w:r>
      <w:r>
        <w:rPr>
          <w:spacing w:val="-4"/>
        </w:rPr>
        <w:t xml:space="preserve"> </w:t>
      </w:r>
      <w:r>
        <w:t>systems.</w:t>
      </w:r>
      <w:r>
        <w:rPr>
          <w:spacing w:val="-6"/>
        </w:rPr>
        <w:t xml:space="preserve"> </w:t>
      </w:r>
      <w:r>
        <w:t>Due</w:t>
      </w:r>
      <w:r>
        <w:rPr>
          <w:spacing w:val="-4"/>
        </w:rPr>
        <w:t xml:space="preserve"> </w:t>
      </w:r>
      <w:r>
        <w:t>to</w:t>
      </w:r>
      <w:r>
        <w:rPr>
          <w:spacing w:val="-4"/>
        </w:rPr>
        <w:t xml:space="preserve"> </w:t>
      </w:r>
      <w:r>
        <w:t>the</w:t>
      </w:r>
      <w:r>
        <w:rPr>
          <w:spacing w:val="-4"/>
        </w:rPr>
        <w:t xml:space="preserve"> </w:t>
      </w:r>
      <w:r>
        <w:t>county’s</w:t>
      </w:r>
      <w:r>
        <w:rPr>
          <w:spacing w:val="-4"/>
        </w:rPr>
        <w:t xml:space="preserve"> </w:t>
      </w:r>
      <w:r>
        <w:t>large</w:t>
      </w:r>
      <w:r>
        <w:rPr>
          <w:spacing w:val="-4"/>
        </w:rPr>
        <w:t xml:space="preserve"> </w:t>
      </w:r>
      <w:r>
        <w:t>rural</w:t>
      </w:r>
      <w:r>
        <w:rPr>
          <w:spacing w:val="-4"/>
        </w:rPr>
        <w:t xml:space="preserve"> </w:t>
      </w:r>
      <w:r>
        <w:t>residential population, single unit wastewater systems are ubiquitous outside the boundaries of incorporated communities.</w:t>
      </w:r>
      <w:r>
        <w:rPr>
          <w:spacing w:val="40"/>
        </w:rPr>
        <w:t xml:space="preserve"> </w:t>
      </w:r>
      <w:r>
        <w:t>Unfortunately, detailed records of those systems do not exist, and it must suffice to say that there are many septic and lagoon systems in the county, ranging in age and condition.</w:t>
      </w:r>
    </w:p>
    <w:p w14:paraId="50147B1D" w14:textId="77777777" w:rsidR="00807B74" w:rsidRDefault="004E5816">
      <w:pPr>
        <w:pStyle w:val="Heading3"/>
        <w:spacing w:before="201"/>
      </w:pPr>
      <w:bookmarkStart w:id="69" w:name="_Toc228282280"/>
      <w:r>
        <w:t>Power</w:t>
      </w:r>
      <w:r>
        <w:rPr>
          <w:spacing w:val="-8"/>
        </w:rPr>
        <w:t xml:space="preserve"> </w:t>
      </w:r>
      <w:r>
        <w:rPr>
          <w:spacing w:val="-2"/>
        </w:rPr>
        <w:t>Utilities</w:t>
      </w:r>
      <w:bookmarkEnd w:id="69"/>
    </w:p>
    <w:p w14:paraId="3CC3E259" w14:textId="77777777" w:rsidR="00807B74" w:rsidRDefault="004E5816">
      <w:pPr>
        <w:pStyle w:val="BodyText"/>
        <w:spacing w:before="241" w:line="276" w:lineRule="auto"/>
        <w:ind w:right="781"/>
      </w:pPr>
      <w:r>
        <w:t>There are three rural electric cooperatives operating in the region, as well as one large metropolitan power company, KCP&amp;L.</w:t>
      </w:r>
      <w:r>
        <w:rPr>
          <w:spacing w:val="40"/>
        </w:rPr>
        <w:t xml:space="preserve"> </w:t>
      </w:r>
      <w:r>
        <w:t>Power distribution is both vital and highly vulnerable to disruption by both manmade and natural events.</w:t>
      </w:r>
      <w:r>
        <w:rPr>
          <w:spacing w:val="40"/>
        </w:rPr>
        <w:t xml:space="preserve"> </w:t>
      </w:r>
      <w:r>
        <w:t>However, electrical infrastructure,</w:t>
      </w:r>
      <w:r>
        <w:rPr>
          <w:spacing w:val="-3"/>
        </w:rPr>
        <w:t xml:space="preserve"> </w:t>
      </w:r>
      <w:r>
        <w:t>like</w:t>
      </w:r>
      <w:r>
        <w:rPr>
          <w:spacing w:val="-3"/>
        </w:rPr>
        <w:t xml:space="preserve"> </w:t>
      </w:r>
      <w:r>
        <w:t>that</w:t>
      </w:r>
      <w:r>
        <w:rPr>
          <w:spacing w:val="-3"/>
        </w:rPr>
        <w:t xml:space="preserve"> </w:t>
      </w:r>
      <w:r>
        <w:t>of</w:t>
      </w:r>
      <w:r>
        <w:rPr>
          <w:spacing w:val="-3"/>
        </w:rPr>
        <w:t xml:space="preserve"> </w:t>
      </w:r>
      <w:r>
        <w:t>other</w:t>
      </w:r>
      <w:r>
        <w:rPr>
          <w:spacing w:val="-3"/>
        </w:rPr>
        <w:t xml:space="preserve"> </w:t>
      </w:r>
      <w:r>
        <w:t>utilities,</w:t>
      </w:r>
      <w:r>
        <w:rPr>
          <w:spacing w:val="-7"/>
        </w:rPr>
        <w:t xml:space="preserve"> </w:t>
      </w:r>
      <w:r>
        <w:t>is</w:t>
      </w:r>
      <w:r>
        <w:rPr>
          <w:spacing w:val="-3"/>
        </w:rPr>
        <w:t xml:space="preserve"> </w:t>
      </w:r>
      <w:r>
        <w:t>the</w:t>
      </w:r>
      <w:r>
        <w:rPr>
          <w:spacing w:val="-3"/>
        </w:rPr>
        <w:t xml:space="preserve"> </w:t>
      </w:r>
      <w:r>
        <w:t>domain</w:t>
      </w:r>
      <w:r>
        <w:rPr>
          <w:spacing w:val="-3"/>
        </w:rPr>
        <w:t xml:space="preserve"> </w:t>
      </w:r>
      <w:r>
        <w:t>of</w:t>
      </w:r>
      <w:r>
        <w:rPr>
          <w:spacing w:val="-3"/>
        </w:rPr>
        <w:t xml:space="preserve"> </w:t>
      </w:r>
      <w:r>
        <w:t>private</w:t>
      </w:r>
      <w:r>
        <w:rPr>
          <w:spacing w:val="-2"/>
        </w:rPr>
        <w:t xml:space="preserve"> </w:t>
      </w:r>
      <w:r>
        <w:t>concerns</w:t>
      </w:r>
      <w:r>
        <w:rPr>
          <w:spacing w:val="-3"/>
        </w:rPr>
        <w:t xml:space="preserve"> </w:t>
      </w:r>
      <w:r>
        <w:t>and</w:t>
      </w:r>
      <w:r>
        <w:rPr>
          <w:spacing w:val="-3"/>
        </w:rPr>
        <w:t xml:space="preserve"> </w:t>
      </w:r>
      <w:r>
        <w:t>so</w:t>
      </w:r>
      <w:r>
        <w:rPr>
          <w:spacing w:val="-3"/>
        </w:rPr>
        <w:t xml:space="preserve"> </w:t>
      </w:r>
      <w:proofErr w:type="gramStart"/>
      <w:r>
        <w:t>are</w:t>
      </w:r>
      <w:proofErr w:type="gramEnd"/>
      <w:r>
        <w:rPr>
          <w:spacing w:val="-3"/>
        </w:rPr>
        <w:t xml:space="preserve"> </w:t>
      </w:r>
      <w:r>
        <w:t>not subject to local, state, and government planning controls.</w:t>
      </w:r>
      <w:r>
        <w:rPr>
          <w:spacing w:val="40"/>
        </w:rPr>
        <w:t xml:space="preserve"> </w:t>
      </w:r>
      <w:r>
        <w:t>However, it’s imperative that local governments are aware of the utility company’s activities and maintain a working relationship for land use planning and disaster response.</w:t>
      </w:r>
    </w:p>
    <w:p w14:paraId="2C7FDFF4" w14:textId="77777777" w:rsidR="00EE276A" w:rsidRDefault="00EE276A">
      <w:pPr>
        <w:pStyle w:val="Heading3"/>
      </w:pPr>
    </w:p>
    <w:p w14:paraId="08231887" w14:textId="77777777" w:rsidR="00EE276A" w:rsidRDefault="00EE276A">
      <w:pPr>
        <w:pStyle w:val="Heading3"/>
      </w:pPr>
    </w:p>
    <w:p w14:paraId="41CF4FDE" w14:textId="301D1181" w:rsidR="00807B74" w:rsidRDefault="004E5816">
      <w:pPr>
        <w:pStyle w:val="Heading3"/>
      </w:pPr>
      <w:bookmarkStart w:id="70" w:name="_Toc228282281"/>
      <w:r>
        <w:lastRenderedPageBreak/>
        <w:t>Electric</w:t>
      </w:r>
      <w:r>
        <w:rPr>
          <w:spacing w:val="-7"/>
        </w:rPr>
        <w:t xml:space="preserve"> </w:t>
      </w:r>
      <w:r>
        <w:t>Utility</w:t>
      </w:r>
      <w:r>
        <w:rPr>
          <w:spacing w:val="-6"/>
        </w:rPr>
        <w:t xml:space="preserve"> </w:t>
      </w:r>
      <w:r>
        <w:t>Services</w:t>
      </w:r>
      <w:r>
        <w:rPr>
          <w:spacing w:val="-7"/>
        </w:rPr>
        <w:t xml:space="preserve"> </w:t>
      </w:r>
      <w:r>
        <w:t>Areas</w:t>
      </w:r>
      <w:r>
        <w:rPr>
          <w:spacing w:val="-6"/>
        </w:rPr>
        <w:t xml:space="preserve"> </w:t>
      </w:r>
      <w:r>
        <w:t>in</w:t>
      </w:r>
      <w:r>
        <w:rPr>
          <w:spacing w:val="-7"/>
        </w:rPr>
        <w:t xml:space="preserve"> </w:t>
      </w:r>
      <w:r>
        <w:t>the</w:t>
      </w:r>
      <w:r>
        <w:rPr>
          <w:spacing w:val="-6"/>
        </w:rPr>
        <w:t xml:space="preserve"> </w:t>
      </w:r>
      <w:r>
        <w:t>Green</w:t>
      </w:r>
      <w:r>
        <w:rPr>
          <w:spacing w:val="-7"/>
        </w:rPr>
        <w:t xml:space="preserve"> </w:t>
      </w:r>
      <w:r>
        <w:t>Hills</w:t>
      </w:r>
      <w:r>
        <w:rPr>
          <w:spacing w:val="-6"/>
        </w:rPr>
        <w:t xml:space="preserve"> </w:t>
      </w:r>
      <w:r>
        <w:rPr>
          <w:spacing w:val="-2"/>
        </w:rPr>
        <w:t>Region</w:t>
      </w:r>
      <w:bookmarkEnd w:id="70"/>
    </w:p>
    <w:p w14:paraId="4937C1D4" w14:textId="77777777" w:rsidR="00807B74" w:rsidRDefault="004E5816">
      <w:pPr>
        <w:pStyle w:val="BodyText"/>
        <w:spacing w:before="7"/>
        <w:ind w:left="0"/>
        <w:rPr>
          <w:b/>
          <w:sz w:val="18"/>
        </w:rPr>
      </w:pPr>
      <w:r>
        <w:rPr>
          <w:noProof/>
        </w:rPr>
        <w:drawing>
          <wp:anchor distT="0" distB="0" distL="0" distR="0" simplePos="0" relativeHeight="487588864" behindDoc="1" locked="0" layoutInCell="1" allowOverlap="1" wp14:anchorId="4AA84DBE" wp14:editId="35BB4EA3">
            <wp:simplePos x="0" y="0"/>
            <wp:positionH relativeFrom="page">
              <wp:posOffset>911352</wp:posOffset>
            </wp:positionH>
            <wp:positionV relativeFrom="paragraph">
              <wp:posOffset>151509</wp:posOffset>
            </wp:positionV>
            <wp:extent cx="5767522" cy="4535424"/>
            <wp:effectExtent l="0" t="0" r="0" b="0"/>
            <wp:wrapTopAndBottom/>
            <wp:docPr id="13" name="Image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 name="Image 13"/>
                    <pic:cNvPicPr/>
                  </pic:nvPicPr>
                  <pic:blipFill>
                    <a:blip r:embed="rId26" cstate="print"/>
                    <a:stretch>
                      <a:fillRect/>
                    </a:stretch>
                  </pic:blipFill>
                  <pic:spPr>
                    <a:xfrm>
                      <a:off x="0" y="0"/>
                      <a:ext cx="5767522" cy="4535424"/>
                    </a:xfrm>
                    <a:prstGeom prst="rect">
                      <a:avLst/>
                    </a:prstGeom>
                  </pic:spPr>
                </pic:pic>
              </a:graphicData>
            </a:graphic>
          </wp:anchor>
        </w:drawing>
      </w:r>
    </w:p>
    <w:p w14:paraId="7B13B51C" w14:textId="77777777" w:rsidR="00807B74" w:rsidRDefault="00807B74">
      <w:pPr>
        <w:rPr>
          <w:sz w:val="18"/>
        </w:rPr>
        <w:sectPr w:rsidR="00807B74">
          <w:footerReference w:type="default" r:id="rId27"/>
          <w:pgSz w:w="12240" w:h="15840"/>
          <w:pgMar w:top="1360" w:right="700" w:bottom="1200" w:left="660" w:header="0" w:footer="1012" w:gutter="0"/>
          <w:cols w:space="720"/>
        </w:sectPr>
      </w:pPr>
    </w:p>
    <w:p w14:paraId="3E17DDDF" w14:textId="77777777" w:rsidR="00807B74" w:rsidRDefault="004E5816">
      <w:pPr>
        <w:spacing w:before="80"/>
        <w:ind w:left="780"/>
        <w:rPr>
          <w:b/>
          <w:spacing w:val="-2"/>
          <w:sz w:val="24"/>
        </w:rPr>
      </w:pPr>
      <w:r>
        <w:rPr>
          <w:b/>
          <w:spacing w:val="-2"/>
          <w:sz w:val="24"/>
        </w:rPr>
        <w:lastRenderedPageBreak/>
        <w:t>Population</w:t>
      </w:r>
    </w:p>
    <w:p w14:paraId="615767F4" w14:textId="77777777" w:rsidR="00CD622A" w:rsidRDefault="00CD622A">
      <w:pPr>
        <w:spacing w:before="80"/>
        <w:ind w:left="780"/>
        <w:rPr>
          <w:b/>
          <w:sz w:val="24"/>
        </w:rPr>
      </w:pPr>
    </w:p>
    <w:p w14:paraId="34A780AA" w14:textId="681CFC7C" w:rsidR="00807B74" w:rsidRDefault="004E5816" w:rsidP="00CD622A">
      <w:pPr>
        <w:pStyle w:val="BodyText"/>
      </w:pPr>
      <w:r>
        <w:t>The</w:t>
      </w:r>
      <w:r>
        <w:rPr>
          <w:spacing w:val="-3"/>
        </w:rPr>
        <w:t xml:space="preserve"> </w:t>
      </w:r>
      <w:r>
        <w:t>combined</w:t>
      </w:r>
      <w:r>
        <w:rPr>
          <w:spacing w:val="-3"/>
        </w:rPr>
        <w:t xml:space="preserve"> </w:t>
      </w:r>
      <w:r>
        <w:t>population</w:t>
      </w:r>
      <w:r>
        <w:rPr>
          <w:spacing w:val="-3"/>
        </w:rPr>
        <w:t xml:space="preserve"> </w:t>
      </w:r>
      <w:r>
        <w:t>of</w:t>
      </w:r>
      <w:r>
        <w:rPr>
          <w:spacing w:val="-3"/>
        </w:rPr>
        <w:t xml:space="preserve"> </w:t>
      </w:r>
      <w:r>
        <w:t>the</w:t>
      </w:r>
      <w:r>
        <w:rPr>
          <w:spacing w:val="-3"/>
        </w:rPr>
        <w:t xml:space="preserve"> </w:t>
      </w:r>
      <w:r>
        <w:t>region</w:t>
      </w:r>
      <w:r>
        <w:rPr>
          <w:spacing w:val="-3"/>
        </w:rPr>
        <w:t xml:space="preserve"> </w:t>
      </w:r>
      <w:r>
        <w:t>as</w:t>
      </w:r>
      <w:r>
        <w:rPr>
          <w:spacing w:val="-3"/>
        </w:rPr>
        <w:t xml:space="preserve"> </w:t>
      </w:r>
      <w:r>
        <w:t>of</w:t>
      </w:r>
      <w:r>
        <w:rPr>
          <w:spacing w:val="-1"/>
        </w:rPr>
        <w:t xml:space="preserve"> </w:t>
      </w:r>
      <w:r>
        <w:t>the</w:t>
      </w:r>
      <w:r>
        <w:rPr>
          <w:spacing w:val="-3"/>
        </w:rPr>
        <w:t xml:space="preserve"> </w:t>
      </w:r>
      <w:r>
        <w:t>202</w:t>
      </w:r>
      <w:r w:rsidR="00545F1D">
        <w:t>2 American Community Survey</w:t>
      </w:r>
      <w:r>
        <w:rPr>
          <w:spacing w:val="-3"/>
        </w:rPr>
        <w:t xml:space="preserve"> </w:t>
      </w:r>
      <w:r>
        <w:t>was</w:t>
      </w:r>
      <w:r>
        <w:rPr>
          <w:spacing w:val="-3"/>
        </w:rPr>
        <w:t xml:space="preserve"> </w:t>
      </w:r>
      <w:r>
        <w:t>91,</w:t>
      </w:r>
      <w:r w:rsidR="00545F1D">
        <w:t>784</w:t>
      </w:r>
      <w:r>
        <w:rPr>
          <w:spacing w:val="-3"/>
        </w:rPr>
        <w:t xml:space="preserve"> </w:t>
      </w:r>
      <w:r>
        <w:t>persons.</w:t>
      </w:r>
      <w:r>
        <w:rPr>
          <w:spacing w:val="-3"/>
        </w:rPr>
        <w:t xml:space="preserve"> </w:t>
      </w:r>
      <w:r>
        <w:t>The population is distributed evenly throughout the region, with slightly higher densities along interstate 65, State Highway 6, and especially US Highway 36, the region</w:t>
      </w:r>
      <w:r w:rsidR="00545F1D">
        <w:t>’</w:t>
      </w:r>
      <w:r>
        <w:t>s only four lane highway, which bisects the southern part of the region east to west, passing through Caldwell, Livingston, and Linn counties.</w:t>
      </w:r>
    </w:p>
    <w:p w14:paraId="18FFCCA2" w14:textId="77777777" w:rsidR="00807B74" w:rsidRDefault="00807B74" w:rsidP="00CD622A">
      <w:pPr>
        <w:pStyle w:val="BodyText"/>
        <w:rPr>
          <w:sz w:val="20"/>
        </w:rPr>
      </w:pPr>
    </w:p>
    <w:p w14:paraId="6BF591C7" w14:textId="362DFB93" w:rsidR="00545F1D" w:rsidRPr="00CD622A" w:rsidRDefault="00CD622A" w:rsidP="00CD622A">
      <w:pPr>
        <w:pStyle w:val="TableofFigures"/>
        <w:ind w:left="720"/>
      </w:pPr>
      <w:r>
        <w:t>Table 1</w:t>
      </w:r>
      <w:r>
        <w:tab/>
        <w:t>Population of Green Hill</w:t>
      </w:r>
      <w:r w:rsidR="004434F3">
        <w:t>s</w:t>
      </w:r>
      <w:r>
        <w:t xml:space="preserve"> Region by County</w:t>
      </w:r>
    </w:p>
    <w:tbl>
      <w:tblPr>
        <w:tblStyle w:val="TableGrid"/>
        <w:tblW w:w="0" w:type="auto"/>
        <w:tblInd w:w="720" w:type="dxa"/>
        <w:tblLook w:val="04A0" w:firstRow="1" w:lastRow="0" w:firstColumn="1" w:lastColumn="0" w:noHBand="0" w:noVBand="1"/>
      </w:tblPr>
      <w:tblGrid>
        <w:gridCol w:w="5063"/>
        <w:gridCol w:w="5087"/>
      </w:tblGrid>
      <w:tr w:rsidR="00545F1D" w14:paraId="3E0282CA" w14:textId="77777777" w:rsidTr="00545F1D">
        <w:tc>
          <w:tcPr>
            <w:tcW w:w="5063" w:type="dxa"/>
            <w:shd w:val="clear" w:color="auto" w:fill="B5C0DF" w:themeFill="accent1" w:themeFillTint="66"/>
          </w:tcPr>
          <w:p w14:paraId="64CD0655" w14:textId="44E83F68" w:rsidR="00545F1D" w:rsidRPr="00545F1D" w:rsidRDefault="00545F1D" w:rsidP="00545F1D">
            <w:pPr>
              <w:pStyle w:val="BodyText"/>
              <w:ind w:left="0"/>
              <w:jc w:val="center"/>
              <w:rPr>
                <w:b/>
                <w:bCs/>
                <w:szCs w:val="32"/>
              </w:rPr>
            </w:pPr>
            <w:r w:rsidRPr="00545F1D">
              <w:rPr>
                <w:b/>
                <w:bCs/>
                <w:szCs w:val="32"/>
              </w:rPr>
              <w:t>County</w:t>
            </w:r>
          </w:p>
        </w:tc>
        <w:tc>
          <w:tcPr>
            <w:tcW w:w="5087" w:type="dxa"/>
            <w:shd w:val="clear" w:color="auto" w:fill="B5C0DF" w:themeFill="accent1" w:themeFillTint="66"/>
          </w:tcPr>
          <w:p w14:paraId="2878D14F" w14:textId="6EDEE65B" w:rsidR="00545F1D" w:rsidRPr="00545F1D" w:rsidRDefault="00545F1D" w:rsidP="00545F1D">
            <w:pPr>
              <w:pStyle w:val="BodyText"/>
              <w:ind w:left="0"/>
              <w:jc w:val="center"/>
              <w:rPr>
                <w:b/>
                <w:bCs/>
                <w:szCs w:val="32"/>
              </w:rPr>
            </w:pPr>
            <w:r w:rsidRPr="00545F1D">
              <w:rPr>
                <w:b/>
                <w:bCs/>
                <w:szCs w:val="32"/>
              </w:rPr>
              <w:t>Population</w:t>
            </w:r>
          </w:p>
        </w:tc>
      </w:tr>
      <w:tr w:rsidR="00545F1D" w14:paraId="4EA046E9" w14:textId="77777777" w:rsidTr="00545F1D">
        <w:tc>
          <w:tcPr>
            <w:tcW w:w="5063" w:type="dxa"/>
          </w:tcPr>
          <w:p w14:paraId="016056FA" w14:textId="6352DC82" w:rsidR="00545F1D" w:rsidRPr="00545F1D" w:rsidRDefault="00545F1D" w:rsidP="00545F1D">
            <w:pPr>
              <w:pStyle w:val="BodyText"/>
              <w:ind w:left="0"/>
              <w:jc w:val="center"/>
              <w:rPr>
                <w:szCs w:val="32"/>
              </w:rPr>
            </w:pPr>
            <w:r w:rsidRPr="00545F1D">
              <w:rPr>
                <w:szCs w:val="32"/>
              </w:rPr>
              <w:t>Caldwell</w:t>
            </w:r>
          </w:p>
        </w:tc>
        <w:tc>
          <w:tcPr>
            <w:tcW w:w="5087" w:type="dxa"/>
          </w:tcPr>
          <w:p w14:paraId="67F57542" w14:textId="7D333E7A" w:rsidR="00545F1D" w:rsidRPr="00545F1D" w:rsidRDefault="00545F1D" w:rsidP="00545F1D">
            <w:pPr>
              <w:pStyle w:val="BodyText"/>
              <w:ind w:left="0"/>
              <w:jc w:val="center"/>
              <w:rPr>
                <w:szCs w:val="32"/>
              </w:rPr>
            </w:pPr>
            <w:r w:rsidRPr="00545F1D">
              <w:rPr>
                <w:szCs w:val="32"/>
              </w:rPr>
              <w:t>8,876</w:t>
            </w:r>
          </w:p>
        </w:tc>
      </w:tr>
      <w:tr w:rsidR="00545F1D" w14:paraId="6EEBDD00" w14:textId="77777777" w:rsidTr="00545F1D">
        <w:tc>
          <w:tcPr>
            <w:tcW w:w="5063" w:type="dxa"/>
          </w:tcPr>
          <w:p w14:paraId="75CD2717" w14:textId="46B4AB53" w:rsidR="00545F1D" w:rsidRDefault="00545F1D" w:rsidP="00545F1D">
            <w:pPr>
              <w:pStyle w:val="BodyText"/>
              <w:ind w:left="0"/>
              <w:jc w:val="center"/>
              <w:rPr>
                <w:sz w:val="20"/>
              </w:rPr>
            </w:pPr>
            <w:r>
              <w:rPr>
                <w:spacing w:val="-2"/>
              </w:rPr>
              <w:t>Carroll</w:t>
            </w:r>
          </w:p>
        </w:tc>
        <w:tc>
          <w:tcPr>
            <w:tcW w:w="5087" w:type="dxa"/>
          </w:tcPr>
          <w:p w14:paraId="5A61A460" w14:textId="1C1D7AE7" w:rsidR="00545F1D" w:rsidRDefault="00545F1D" w:rsidP="00545F1D">
            <w:pPr>
              <w:pStyle w:val="BodyText"/>
              <w:ind w:left="0"/>
              <w:jc w:val="center"/>
              <w:rPr>
                <w:sz w:val="20"/>
              </w:rPr>
            </w:pPr>
            <w:r>
              <w:rPr>
                <w:spacing w:val="-2"/>
              </w:rPr>
              <w:t>8,513</w:t>
            </w:r>
          </w:p>
        </w:tc>
      </w:tr>
      <w:tr w:rsidR="00545F1D" w14:paraId="7395682B" w14:textId="77777777" w:rsidTr="00545F1D">
        <w:tc>
          <w:tcPr>
            <w:tcW w:w="5063" w:type="dxa"/>
          </w:tcPr>
          <w:p w14:paraId="698A38F1" w14:textId="3200AB0A" w:rsidR="00545F1D" w:rsidRDefault="00545F1D" w:rsidP="00545F1D">
            <w:pPr>
              <w:pStyle w:val="BodyText"/>
              <w:ind w:left="0"/>
              <w:jc w:val="center"/>
              <w:rPr>
                <w:sz w:val="20"/>
              </w:rPr>
            </w:pPr>
            <w:r>
              <w:rPr>
                <w:spacing w:val="-2"/>
              </w:rPr>
              <w:t>Chariton</w:t>
            </w:r>
          </w:p>
        </w:tc>
        <w:tc>
          <w:tcPr>
            <w:tcW w:w="5087" w:type="dxa"/>
          </w:tcPr>
          <w:p w14:paraId="76B75DC6" w14:textId="5EAE5E2C" w:rsidR="00545F1D" w:rsidRDefault="00545F1D" w:rsidP="00545F1D">
            <w:pPr>
              <w:pStyle w:val="BodyText"/>
              <w:ind w:left="0"/>
              <w:jc w:val="center"/>
              <w:rPr>
                <w:sz w:val="20"/>
              </w:rPr>
            </w:pPr>
            <w:r>
              <w:rPr>
                <w:spacing w:val="-2"/>
              </w:rPr>
              <w:t>7,417</w:t>
            </w:r>
          </w:p>
        </w:tc>
      </w:tr>
      <w:tr w:rsidR="00545F1D" w14:paraId="209E95D7" w14:textId="77777777" w:rsidTr="00545F1D">
        <w:tc>
          <w:tcPr>
            <w:tcW w:w="5063" w:type="dxa"/>
          </w:tcPr>
          <w:p w14:paraId="45CA218C" w14:textId="625F9905" w:rsidR="00545F1D" w:rsidRDefault="00545F1D" w:rsidP="00545F1D">
            <w:pPr>
              <w:pStyle w:val="BodyText"/>
              <w:ind w:left="0"/>
              <w:jc w:val="center"/>
              <w:rPr>
                <w:sz w:val="20"/>
              </w:rPr>
            </w:pPr>
            <w:r>
              <w:rPr>
                <w:spacing w:val="-2"/>
              </w:rPr>
              <w:t>Daviess</w:t>
            </w:r>
          </w:p>
        </w:tc>
        <w:tc>
          <w:tcPr>
            <w:tcW w:w="5087" w:type="dxa"/>
          </w:tcPr>
          <w:p w14:paraId="7675CF4C" w14:textId="087E4942" w:rsidR="00545F1D" w:rsidRDefault="00545F1D" w:rsidP="00545F1D">
            <w:pPr>
              <w:pStyle w:val="BodyText"/>
              <w:ind w:left="0"/>
              <w:jc w:val="center"/>
              <w:rPr>
                <w:sz w:val="20"/>
              </w:rPr>
            </w:pPr>
            <w:r>
              <w:rPr>
                <w:spacing w:val="-2"/>
              </w:rPr>
              <w:t>8,418</w:t>
            </w:r>
          </w:p>
        </w:tc>
      </w:tr>
      <w:tr w:rsidR="00545F1D" w14:paraId="1E356EF6" w14:textId="77777777" w:rsidTr="00545F1D">
        <w:tc>
          <w:tcPr>
            <w:tcW w:w="5063" w:type="dxa"/>
          </w:tcPr>
          <w:p w14:paraId="7EE71D10" w14:textId="6FCD26CA" w:rsidR="00545F1D" w:rsidRDefault="00545F1D" w:rsidP="00545F1D">
            <w:pPr>
              <w:pStyle w:val="BodyText"/>
              <w:ind w:left="0"/>
              <w:jc w:val="center"/>
              <w:rPr>
                <w:sz w:val="20"/>
              </w:rPr>
            </w:pPr>
            <w:r>
              <w:rPr>
                <w:spacing w:val="-2"/>
              </w:rPr>
              <w:t>Grundy</w:t>
            </w:r>
          </w:p>
        </w:tc>
        <w:tc>
          <w:tcPr>
            <w:tcW w:w="5087" w:type="dxa"/>
          </w:tcPr>
          <w:p w14:paraId="0352E55A" w14:textId="2C560DF8" w:rsidR="00545F1D" w:rsidRDefault="00545F1D" w:rsidP="00545F1D">
            <w:pPr>
              <w:pStyle w:val="BodyText"/>
              <w:ind w:left="0"/>
              <w:jc w:val="center"/>
              <w:rPr>
                <w:sz w:val="20"/>
              </w:rPr>
            </w:pPr>
            <w:r>
              <w:rPr>
                <w:spacing w:val="-2"/>
              </w:rPr>
              <w:t>9,878</w:t>
            </w:r>
          </w:p>
        </w:tc>
      </w:tr>
      <w:tr w:rsidR="00545F1D" w14:paraId="2BFC588B" w14:textId="77777777" w:rsidTr="00545F1D">
        <w:tc>
          <w:tcPr>
            <w:tcW w:w="5063" w:type="dxa"/>
          </w:tcPr>
          <w:p w14:paraId="286F4E79" w14:textId="0ADD909C" w:rsidR="00545F1D" w:rsidRDefault="00545F1D" w:rsidP="00545F1D">
            <w:pPr>
              <w:pStyle w:val="BodyText"/>
              <w:ind w:left="0"/>
              <w:jc w:val="center"/>
              <w:rPr>
                <w:spacing w:val="-2"/>
              </w:rPr>
            </w:pPr>
            <w:r>
              <w:rPr>
                <w:spacing w:val="-2"/>
              </w:rPr>
              <w:t>Harrison</w:t>
            </w:r>
          </w:p>
        </w:tc>
        <w:tc>
          <w:tcPr>
            <w:tcW w:w="5087" w:type="dxa"/>
          </w:tcPr>
          <w:p w14:paraId="51224D4D" w14:textId="7101686A" w:rsidR="00545F1D" w:rsidRDefault="00545F1D" w:rsidP="00545F1D">
            <w:pPr>
              <w:pStyle w:val="BodyText"/>
              <w:ind w:left="0"/>
              <w:jc w:val="center"/>
              <w:rPr>
                <w:spacing w:val="-2"/>
              </w:rPr>
            </w:pPr>
            <w:r>
              <w:rPr>
                <w:spacing w:val="-2"/>
              </w:rPr>
              <w:t>8,190</w:t>
            </w:r>
          </w:p>
        </w:tc>
      </w:tr>
      <w:tr w:rsidR="00545F1D" w14:paraId="5B16CA0E" w14:textId="77777777" w:rsidTr="00545F1D">
        <w:tc>
          <w:tcPr>
            <w:tcW w:w="5063" w:type="dxa"/>
          </w:tcPr>
          <w:p w14:paraId="30C49BC6" w14:textId="14525022" w:rsidR="00545F1D" w:rsidRDefault="00545F1D" w:rsidP="00545F1D">
            <w:pPr>
              <w:pStyle w:val="BodyText"/>
              <w:ind w:left="0"/>
              <w:jc w:val="center"/>
              <w:rPr>
                <w:spacing w:val="-2"/>
              </w:rPr>
            </w:pPr>
            <w:r>
              <w:rPr>
                <w:spacing w:val="-4"/>
              </w:rPr>
              <w:t>Linn</w:t>
            </w:r>
          </w:p>
        </w:tc>
        <w:tc>
          <w:tcPr>
            <w:tcW w:w="5087" w:type="dxa"/>
          </w:tcPr>
          <w:p w14:paraId="0198B9A6" w14:textId="34D8ED83" w:rsidR="00545F1D" w:rsidRDefault="00545F1D" w:rsidP="00545F1D">
            <w:pPr>
              <w:pStyle w:val="BodyText"/>
              <w:ind w:left="0"/>
              <w:jc w:val="center"/>
              <w:rPr>
                <w:spacing w:val="-2"/>
              </w:rPr>
            </w:pPr>
            <w:r>
              <w:rPr>
                <w:spacing w:val="-2"/>
              </w:rPr>
              <w:t>11,892</w:t>
            </w:r>
          </w:p>
        </w:tc>
      </w:tr>
      <w:tr w:rsidR="00545F1D" w14:paraId="09A4A268" w14:textId="77777777" w:rsidTr="00545F1D">
        <w:tc>
          <w:tcPr>
            <w:tcW w:w="5063" w:type="dxa"/>
          </w:tcPr>
          <w:p w14:paraId="743D1698" w14:textId="0BF72DAD" w:rsidR="00545F1D" w:rsidRDefault="00545F1D" w:rsidP="00545F1D">
            <w:pPr>
              <w:pStyle w:val="BodyText"/>
              <w:ind w:left="0"/>
              <w:jc w:val="center"/>
              <w:rPr>
                <w:spacing w:val="-4"/>
              </w:rPr>
            </w:pPr>
            <w:r>
              <w:rPr>
                <w:spacing w:val="-2"/>
              </w:rPr>
              <w:t>Livingston</w:t>
            </w:r>
          </w:p>
        </w:tc>
        <w:tc>
          <w:tcPr>
            <w:tcW w:w="5087" w:type="dxa"/>
          </w:tcPr>
          <w:p w14:paraId="6698A952" w14:textId="249FFAAD" w:rsidR="00545F1D" w:rsidRDefault="00545F1D" w:rsidP="00545F1D">
            <w:pPr>
              <w:pStyle w:val="BodyText"/>
              <w:ind w:left="0"/>
              <w:jc w:val="center"/>
              <w:rPr>
                <w:spacing w:val="-2"/>
              </w:rPr>
            </w:pPr>
            <w:r>
              <w:rPr>
                <w:spacing w:val="-2"/>
              </w:rPr>
              <w:t>14,402</w:t>
            </w:r>
          </w:p>
        </w:tc>
      </w:tr>
      <w:tr w:rsidR="00545F1D" w14:paraId="61296F29" w14:textId="77777777" w:rsidTr="00545F1D">
        <w:tc>
          <w:tcPr>
            <w:tcW w:w="5063" w:type="dxa"/>
          </w:tcPr>
          <w:p w14:paraId="26DC95DF" w14:textId="0D9A5422" w:rsidR="00545F1D" w:rsidRDefault="00545F1D" w:rsidP="00545F1D">
            <w:pPr>
              <w:pStyle w:val="BodyText"/>
              <w:ind w:left="0"/>
              <w:jc w:val="center"/>
              <w:rPr>
                <w:spacing w:val="-2"/>
              </w:rPr>
            </w:pPr>
            <w:r>
              <w:rPr>
                <w:spacing w:val="-2"/>
              </w:rPr>
              <w:t>Mercer</w:t>
            </w:r>
          </w:p>
        </w:tc>
        <w:tc>
          <w:tcPr>
            <w:tcW w:w="5087" w:type="dxa"/>
          </w:tcPr>
          <w:p w14:paraId="776E6519" w14:textId="749A66D4" w:rsidR="00545F1D" w:rsidRDefault="00545F1D" w:rsidP="00545F1D">
            <w:pPr>
              <w:pStyle w:val="BodyText"/>
              <w:ind w:left="0"/>
              <w:jc w:val="center"/>
              <w:rPr>
                <w:spacing w:val="-2"/>
              </w:rPr>
            </w:pPr>
            <w:r>
              <w:rPr>
                <w:spacing w:val="-2"/>
              </w:rPr>
              <w:t>3,517</w:t>
            </w:r>
          </w:p>
        </w:tc>
      </w:tr>
      <w:tr w:rsidR="00545F1D" w14:paraId="0EDE18C1" w14:textId="77777777" w:rsidTr="00545F1D">
        <w:tc>
          <w:tcPr>
            <w:tcW w:w="5063" w:type="dxa"/>
          </w:tcPr>
          <w:p w14:paraId="5BD178DC" w14:textId="79685ABC" w:rsidR="00545F1D" w:rsidRDefault="00545F1D" w:rsidP="00545F1D">
            <w:pPr>
              <w:pStyle w:val="BodyText"/>
              <w:ind w:left="0"/>
              <w:jc w:val="center"/>
              <w:rPr>
                <w:spacing w:val="-2"/>
              </w:rPr>
            </w:pPr>
            <w:r>
              <w:rPr>
                <w:spacing w:val="-2"/>
              </w:rPr>
              <w:t>Putnam</w:t>
            </w:r>
          </w:p>
        </w:tc>
        <w:tc>
          <w:tcPr>
            <w:tcW w:w="5087" w:type="dxa"/>
          </w:tcPr>
          <w:p w14:paraId="0E1676F4" w14:textId="336DC819" w:rsidR="00545F1D" w:rsidRDefault="00545F1D" w:rsidP="00545F1D">
            <w:pPr>
              <w:pStyle w:val="BodyText"/>
              <w:ind w:left="0"/>
              <w:jc w:val="center"/>
              <w:rPr>
                <w:spacing w:val="-2"/>
              </w:rPr>
            </w:pPr>
            <w:r>
              <w:rPr>
                <w:spacing w:val="-2"/>
              </w:rPr>
              <w:t>4,698</w:t>
            </w:r>
          </w:p>
        </w:tc>
      </w:tr>
      <w:tr w:rsidR="00545F1D" w14:paraId="5508CC7A" w14:textId="77777777" w:rsidTr="00545F1D">
        <w:tc>
          <w:tcPr>
            <w:tcW w:w="5063" w:type="dxa"/>
          </w:tcPr>
          <w:p w14:paraId="3684E779" w14:textId="4D995490" w:rsidR="00545F1D" w:rsidRDefault="00545F1D" w:rsidP="00545F1D">
            <w:pPr>
              <w:pStyle w:val="BodyText"/>
              <w:ind w:left="0"/>
              <w:jc w:val="center"/>
              <w:rPr>
                <w:spacing w:val="-2"/>
              </w:rPr>
            </w:pPr>
            <w:r>
              <w:rPr>
                <w:spacing w:val="-2"/>
              </w:rPr>
              <w:t>Sullivan</w:t>
            </w:r>
          </w:p>
        </w:tc>
        <w:tc>
          <w:tcPr>
            <w:tcW w:w="5087" w:type="dxa"/>
          </w:tcPr>
          <w:p w14:paraId="23B0E9DF" w14:textId="0E4DF5E7" w:rsidR="00545F1D" w:rsidRDefault="00545F1D" w:rsidP="00545F1D">
            <w:pPr>
              <w:pStyle w:val="BodyText"/>
              <w:ind w:left="0"/>
              <w:jc w:val="center"/>
              <w:rPr>
                <w:spacing w:val="-2"/>
              </w:rPr>
            </w:pPr>
            <w:r>
              <w:rPr>
                <w:spacing w:val="-2"/>
              </w:rPr>
              <w:t>5,983</w:t>
            </w:r>
          </w:p>
        </w:tc>
      </w:tr>
    </w:tbl>
    <w:p w14:paraId="285A1248" w14:textId="39F0D6A1" w:rsidR="00807B74" w:rsidRPr="00CD622A" w:rsidRDefault="00CD622A" w:rsidP="00545F1D">
      <w:pPr>
        <w:pStyle w:val="BodyText"/>
        <w:ind w:left="720"/>
        <w:rPr>
          <w:sz w:val="14"/>
          <w:szCs w:val="18"/>
        </w:rPr>
      </w:pPr>
      <w:r>
        <w:rPr>
          <w:sz w:val="14"/>
          <w:szCs w:val="18"/>
        </w:rPr>
        <w:t>Source: 2022 ACS, Census Bureau</w:t>
      </w:r>
    </w:p>
    <w:p w14:paraId="227C2D2C" w14:textId="77777777" w:rsidR="00807B74" w:rsidRDefault="00807B74">
      <w:pPr>
        <w:pStyle w:val="BodyText"/>
        <w:spacing w:before="28"/>
        <w:ind w:left="0"/>
        <w:rPr>
          <w:sz w:val="20"/>
        </w:rPr>
      </w:pPr>
    </w:p>
    <w:p w14:paraId="0086D704" w14:textId="77777777" w:rsidR="00807B74" w:rsidRDefault="00807B74">
      <w:pPr>
        <w:rPr>
          <w:sz w:val="24"/>
        </w:rPr>
      </w:pPr>
    </w:p>
    <w:p w14:paraId="4F7FAEC3" w14:textId="77777777" w:rsidR="00807B74" w:rsidRDefault="004E5816">
      <w:pPr>
        <w:pStyle w:val="Heading3"/>
        <w:spacing w:before="80"/>
      </w:pPr>
      <w:bookmarkStart w:id="71" w:name="_Toc228282282"/>
      <w:r>
        <w:rPr>
          <w:spacing w:val="-2"/>
        </w:rPr>
        <w:t>Employment</w:t>
      </w:r>
      <w:bookmarkEnd w:id="71"/>
    </w:p>
    <w:p w14:paraId="7060441B" w14:textId="2D1C2F4A" w:rsidR="00807B74" w:rsidRDefault="004E5816">
      <w:pPr>
        <w:pStyle w:val="BodyText"/>
        <w:spacing w:before="241" w:line="276" w:lineRule="auto"/>
        <w:ind w:right="830"/>
        <w:jc w:val="both"/>
      </w:pPr>
      <w:r>
        <w:t>According</w:t>
      </w:r>
      <w:r>
        <w:rPr>
          <w:spacing w:val="-4"/>
        </w:rPr>
        <w:t xml:space="preserve"> </w:t>
      </w:r>
      <w:r>
        <w:t>to</w:t>
      </w:r>
      <w:r>
        <w:rPr>
          <w:spacing w:val="-4"/>
        </w:rPr>
        <w:t xml:space="preserve"> </w:t>
      </w:r>
      <w:r>
        <w:t>the</w:t>
      </w:r>
      <w:r>
        <w:rPr>
          <w:spacing w:val="-4"/>
        </w:rPr>
        <w:t xml:space="preserve"> </w:t>
      </w:r>
      <w:r>
        <w:t>FRED</w:t>
      </w:r>
      <w:r>
        <w:rPr>
          <w:spacing w:val="-4"/>
        </w:rPr>
        <w:t xml:space="preserve"> </w:t>
      </w:r>
      <w:r>
        <w:t>Economic</w:t>
      </w:r>
      <w:r>
        <w:rPr>
          <w:spacing w:val="-4"/>
        </w:rPr>
        <w:t xml:space="preserve"> </w:t>
      </w:r>
      <w:r>
        <w:t>Data</w:t>
      </w:r>
      <w:r>
        <w:rPr>
          <w:spacing w:val="-4"/>
        </w:rPr>
        <w:t xml:space="preserve"> </w:t>
      </w:r>
      <w:r>
        <w:t>in</w:t>
      </w:r>
      <w:r>
        <w:rPr>
          <w:spacing w:val="-4"/>
        </w:rPr>
        <w:t xml:space="preserve"> </w:t>
      </w:r>
      <w:r>
        <w:t>April,</w:t>
      </w:r>
      <w:r>
        <w:rPr>
          <w:spacing w:val="-4"/>
        </w:rPr>
        <w:t xml:space="preserve"> </w:t>
      </w:r>
      <w:r>
        <w:t>unemployment</w:t>
      </w:r>
      <w:r>
        <w:rPr>
          <w:spacing w:val="-4"/>
        </w:rPr>
        <w:t xml:space="preserve"> </w:t>
      </w:r>
      <w:r>
        <w:t>in</w:t>
      </w:r>
      <w:r>
        <w:rPr>
          <w:spacing w:val="-4"/>
        </w:rPr>
        <w:t xml:space="preserve"> </w:t>
      </w:r>
      <w:r>
        <w:t>the</w:t>
      </w:r>
      <w:r>
        <w:rPr>
          <w:spacing w:val="-4"/>
        </w:rPr>
        <w:t xml:space="preserve"> </w:t>
      </w:r>
      <w:r>
        <w:t>Green</w:t>
      </w:r>
      <w:r>
        <w:rPr>
          <w:spacing w:val="-4"/>
        </w:rPr>
        <w:t xml:space="preserve"> </w:t>
      </w:r>
      <w:r>
        <w:t>Hills</w:t>
      </w:r>
      <w:r>
        <w:rPr>
          <w:spacing w:val="-4"/>
        </w:rPr>
        <w:t xml:space="preserve"> </w:t>
      </w:r>
      <w:r>
        <w:t>varies from</w:t>
      </w:r>
      <w:r>
        <w:rPr>
          <w:spacing w:val="-1"/>
        </w:rPr>
        <w:t xml:space="preserve"> </w:t>
      </w:r>
      <w:r w:rsidR="00436C8B">
        <w:t>3.4 percent in Livingston</w:t>
      </w:r>
      <w:r>
        <w:rPr>
          <w:spacing w:val="-1"/>
        </w:rPr>
        <w:t xml:space="preserve"> </w:t>
      </w:r>
      <w:r>
        <w:t>to</w:t>
      </w:r>
      <w:r>
        <w:rPr>
          <w:spacing w:val="-1"/>
        </w:rPr>
        <w:t xml:space="preserve"> </w:t>
      </w:r>
      <w:r w:rsidR="00436C8B">
        <w:t>4.6</w:t>
      </w:r>
      <w:r>
        <w:rPr>
          <w:spacing w:val="-1"/>
        </w:rPr>
        <w:t xml:space="preserve"> </w:t>
      </w:r>
      <w:r>
        <w:t>percent</w:t>
      </w:r>
      <w:r>
        <w:rPr>
          <w:spacing w:val="-1"/>
        </w:rPr>
        <w:t xml:space="preserve"> </w:t>
      </w:r>
      <w:r>
        <w:t>in</w:t>
      </w:r>
      <w:r>
        <w:rPr>
          <w:spacing w:val="-1"/>
        </w:rPr>
        <w:t xml:space="preserve"> </w:t>
      </w:r>
      <w:r>
        <w:t>Linn</w:t>
      </w:r>
      <w:r>
        <w:rPr>
          <w:spacing w:val="-1"/>
        </w:rPr>
        <w:t xml:space="preserve"> </w:t>
      </w:r>
      <w:r>
        <w:t>County,</w:t>
      </w:r>
      <w:r>
        <w:rPr>
          <w:spacing w:val="-1"/>
        </w:rPr>
        <w:t xml:space="preserve"> </w:t>
      </w:r>
      <w:r>
        <w:t>Missouri.</w:t>
      </w:r>
      <w:r>
        <w:rPr>
          <w:spacing w:val="40"/>
        </w:rPr>
        <w:t xml:space="preserve"> </w:t>
      </w:r>
      <w:r>
        <w:t>Overall,</w:t>
      </w:r>
      <w:r w:rsidR="00436C8B">
        <w:t xml:space="preserve"> the</w:t>
      </w:r>
      <w:r>
        <w:rPr>
          <w:spacing w:val="-1"/>
        </w:rPr>
        <w:t xml:space="preserve"> </w:t>
      </w:r>
      <w:r w:rsidR="00436C8B">
        <w:t>Green</w:t>
      </w:r>
      <w:r>
        <w:t xml:space="preserve"> Hills</w:t>
      </w:r>
      <w:r w:rsidR="009C336B">
        <w:t xml:space="preserve"> Region</w:t>
      </w:r>
      <w:r>
        <w:t xml:space="preserve"> experienced an average </w:t>
      </w:r>
      <w:r w:rsidR="00436C8B">
        <w:t>4.06</w:t>
      </w:r>
      <w:r>
        <w:t xml:space="preserve"> percent unemployment rate in </w:t>
      </w:r>
      <w:r w:rsidR="00436C8B">
        <w:t>February 2024.</w:t>
      </w:r>
    </w:p>
    <w:p w14:paraId="2617ACFB" w14:textId="77777777" w:rsidR="00CD622A" w:rsidRDefault="00CD622A">
      <w:pPr>
        <w:pStyle w:val="BodyText"/>
        <w:spacing w:before="241" w:line="276" w:lineRule="auto"/>
        <w:ind w:right="830"/>
        <w:jc w:val="both"/>
      </w:pPr>
    </w:p>
    <w:p w14:paraId="176CC3B3" w14:textId="1D18FE56" w:rsidR="00CD622A" w:rsidRDefault="00CD622A" w:rsidP="00CD622A">
      <w:pPr>
        <w:pStyle w:val="TableofFigures"/>
      </w:pPr>
      <w:r>
        <w:tab/>
        <w:t>Table 2</w:t>
      </w:r>
      <w:r>
        <w:tab/>
        <w:t>Unemployment Rate in Green Hill</w:t>
      </w:r>
      <w:r w:rsidR="004434F3">
        <w:t>s</w:t>
      </w:r>
      <w:r>
        <w:t xml:space="preserve"> Region by County</w:t>
      </w:r>
    </w:p>
    <w:tbl>
      <w:tblPr>
        <w:tblStyle w:val="TableGrid"/>
        <w:tblW w:w="0" w:type="auto"/>
        <w:tblInd w:w="715" w:type="dxa"/>
        <w:tblLook w:val="04A0" w:firstRow="1" w:lastRow="0" w:firstColumn="1" w:lastColumn="0" w:noHBand="0" w:noVBand="1"/>
      </w:tblPr>
      <w:tblGrid>
        <w:gridCol w:w="5040"/>
        <w:gridCol w:w="5115"/>
      </w:tblGrid>
      <w:tr w:rsidR="00CD622A" w14:paraId="5F4F21F1" w14:textId="77777777" w:rsidTr="00CD622A">
        <w:tc>
          <w:tcPr>
            <w:tcW w:w="5040" w:type="dxa"/>
            <w:shd w:val="clear" w:color="auto" w:fill="B5C0DF" w:themeFill="accent1" w:themeFillTint="66"/>
          </w:tcPr>
          <w:p w14:paraId="7731F62D" w14:textId="437B0225" w:rsidR="00CD622A" w:rsidRPr="00CD622A" w:rsidRDefault="00CD622A" w:rsidP="00CD622A">
            <w:pPr>
              <w:jc w:val="center"/>
              <w:rPr>
                <w:b/>
                <w:bCs/>
                <w:sz w:val="24"/>
                <w:szCs w:val="24"/>
              </w:rPr>
            </w:pPr>
            <w:r>
              <w:tab/>
            </w:r>
            <w:r>
              <w:rPr>
                <w:b/>
                <w:bCs/>
                <w:sz w:val="24"/>
                <w:szCs w:val="24"/>
              </w:rPr>
              <w:t>County</w:t>
            </w:r>
          </w:p>
        </w:tc>
        <w:tc>
          <w:tcPr>
            <w:tcW w:w="5115" w:type="dxa"/>
            <w:shd w:val="clear" w:color="auto" w:fill="B5C0DF" w:themeFill="accent1" w:themeFillTint="66"/>
          </w:tcPr>
          <w:p w14:paraId="52BE083E" w14:textId="28AE68DB" w:rsidR="00CD622A" w:rsidRPr="00CD622A" w:rsidRDefault="00CD622A" w:rsidP="00CD622A">
            <w:pPr>
              <w:jc w:val="center"/>
              <w:rPr>
                <w:b/>
                <w:bCs/>
                <w:sz w:val="24"/>
                <w:szCs w:val="24"/>
              </w:rPr>
            </w:pPr>
            <w:r>
              <w:rPr>
                <w:b/>
                <w:bCs/>
                <w:sz w:val="24"/>
                <w:szCs w:val="24"/>
              </w:rPr>
              <w:t>Unemployment Rate</w:t>
            </w:r>
          </w:p>
        </w:tc>
      </w:tr>
      <w:tr w:rsidR="00CD622A" w14:paraId="36E25BE4" w14:textId="77777777" w:rsidTr="00CD622A">
        <w:tc>
          <w:tcPr>
            <w:tcW w:w="5040" w:type="dxa"/>
          </w:tcPr>
          <w:p w14:paraId="79D5F835" w14:textId="6F9F944E" w:rsidR="00CD622A" w:rsidRPr="00CD622A" w:rsidRDefault="00CD622A" w:rsidP="00CD622A">
            <w:pPr>
              <w:jc w:val="center"/>
              <w:rPr>
                <w:sz w:val="24"/>
                <w:szCs w:val="24"/>
              </w:rPr>
            </w:pPr>
            <w:r>
              <w:rPr>
                <w:sz w:val="24"/>
                <w:szCs w:val="24"/>
              </w:rPr>
              <w:t>Caldwell</w:t>
            </w:r>
          </w:p>
        </w:tc>
        <w:tc>
          <w:tcPr>
            <w:tcW w:w="5115" w:type="dxa"/>
          </w:tcPr>
          <w:p w14:paraId="20A00B68" w14:textId="13C8C290" w:rsidR="00CD622A" w:rsidRPr="00CD622A" w:rsidRDefault="00CD622A" w:rsidP="00CD622A">
            <w:pPr>
              <w:jc w:val="center"/>
              <w:rPr>
                <w:sz w:val="24"/>
                <w:szCs w:val="24"/>
              </w:rPr>
            </w:pPr>
            <w:r>
              <w:rPr>
                <w:sz w:val="24"/>
                <w:szCs w:val="24"/>
              </w:rPr>
              <w:t>3.6%</w:t>
            </w:r>
          </w:p>
        </w:tc>
      </w:tr>
      <w:tr w:rsidR="00CD622A" w14:paraId="378C4A04" w14:textId="77777777" w:rsidTr="00CD622A">
        <w:tc>
          <w:tcPr>
            <w:tcW w:w="5040" w:type="dxa"/>
          </w:tcPr>
          <w:p w14:paraId="24EBFBC4" w14:textId="356F7359" w:rsidR="00CD622A" w:rsidRPr="00CD622A" w:rsidRDefault="00CD622A" w:rsidP="00CD622A">
            <w:pPr>
              <w:jc w:val="center"/>
              <w:rPr>
                <w:sz w:val="24"/>
                <w:szCs w:val="24"/>
              </w:rPr>
            </w:pPr>
            <w:r>
              <w:rPr>
                <w:spacing w:val="-2"/>
                <w:sz w:val="24"/>
              </w:rPr>
              <w:t>Carroll</w:t>
            </w:r>
          </w:p>
        </w:tc>
        <w:tc>
          <w:tcPr>
            <w:tcW w:w="5115" w:type="dxa"/>
          </w:tcPr>
          <w:p w14:paraId="0C26620D" w14:textId="0FA8F66D" w:rsidR="00CD622A" w:rsidRPr="00CD622A" w:rsidRDefault="00CD622A" w:rsidP="00CD622A">
            <w:pPr>
              <w:jc w:val="center"/>
              <w:rPr>
                <w:sz w:val="24"/>
                <w:szCs w:val="24"/>
              </w:rPr>
            </w:pPr>
            <w:r>
              <w:rPr>
                <w:spacing w:val="-4"/>
                <w:sz w:val="24"/>
              </w:rPr>
              <w:t>4.2%</w:t>
            </w:r>
          </w:p>
        </w:tc>
      </w:tr>
      <w:tr w:rsidR="00CD622A" w14:paraId="7C285F28" w14:textId="77777777" w:rsidTr="00CD622A">
        <w:tc>
          <w:tcPr>
            <w:tcW w:w="5040" w:type="dxa"/>
          </w:tcPr>
          <w:p w14:paraId="1C004543" w14:textId="600265F3" w:rsidR="00CD622A" w:rsidRPr="00CD622A" w:rsidRDefault="00CD622A" w:rsidP="00CD622A">
            <w:pPr>
              <w:jc w:val="center"/>
              <w:rPr>
                <w:sz w:val="24"/>
                <w:szCs w:val="24"/>
              </w:rPr>
            </w:pPr>
            <w:r>
              <w:rPr>
                <w:spacing w:val="-2"/>
                <w:sz w:val="24"/>
              </w:rPr>
              <w:t>Chariton</w:t>
            </w:r>
          </w:p>
        </w:tc>
        <w:tc>
          <w:tcPr>
            <w:tcW w:w="5115" w:type="dxa"/>
          </w:tcPr>
          <w:p w14:paraId="516DCB98" w14:textId="570DF783" w:rsidR="00CD622A" w:rsidRPr="00CD622A" w:rsidRDefault="00CD622A" w:rsidP="00CD622A">
            <w:pPr>
              <w:jc w:val="center"/>
              <w:rPr>
                <w:sz w:val="24"/>
                <w:szCs w:val="24"/>
              </w:rPr>
            </w:pPr>
            <w:r>
              <w:rPr>
                <w:spacing w:val="-4"/>
                <w:sz w:val="24"/>
              </w:rPr>
              <w:t>3.5%</w:t>
            </w:r>
          </w:p>
        </w:tc>
      </w:tr>
      <w:tr w:rsidR="00CD622A" w14:paraId="06D1D135" w14:textId="77777777" w:rsidTr="00CD622A">
        <w:tc>
          <w:tcPr>
            <w:tcW w:w="5040" w:type="dxa"/>
          </w:tcPr>
          <w:p w14:paraId="33D772AD" w14:textId="4DDD4D6E" w:rsidR="00CD622A" w:rsidRPr="00CD622A" w:rsidRDefault="00CD622A" w:rsidP="00CD622A">
            <w:pPr>
              <w:jc w:val="center"/>
              <w:rPr>
                <w:sz w:val="24"/>
                <w:szCs w:val="24"/>
              </w:rPr>
            </w:pPr>
            <w:r>
              <w:rPr>
                <w:spacing w:val="-2"/>
                <w:sz w:val="24"/>
              </w:rPr>
              <w:t>Daviess</w:t>
            </w:r>
          </w:p>
        </w:tc>
        <w:tc>
          <w:tcPr>
            <w:tcW w:w="5115" w:type="dxa"/>
          </w:tcPr>
          <w:p w14:paraId="6B57151C" w14:textId="3DF063EE" w:rsidR="00CD622A" w:rsidRPr="00CD622A" w:rsidRDefault="00CD622A" w:rsidP="00CD622A">
            <w:pPr>
              <w:jc w:val="center"/>
              <w:rPr>
                <w:sz w:val="24"/>
                <w:szCs w:val="24"/>
              </w:rPr>
            </w:pPr>
            <w:r>
              <w:rPr>
                <w:spacing w:val="-4"/>
                <w:sz w:val="24"/>
              </w:rPr>
              <w:t>3.7%</w:t>
            </w:r>
          </w:p>
        </w:tc>
      </w:tr>
      <w:tr w:rsidR="00CD622A" w14:paraId="1A711A61" w14:textId="77777777" w:rsidTr="00CD622A">
        <w:tc>
          <w:tcPr>
            <w:tcW w:w="5040" w:type="dxa"/>
          </w:tcPr>
          <w:p w14:paraId="3A537F73" w14:textId="4A367BAD" w:rsidR="00CD622A" w:rsidRPr="00CD622A" w:rsidRDefault="00CD622A" w:rsidP="00CD622A">
            <w:pPr>
              <w:jc w:val="center"/>
              <w:rPr>
                <w:sz w:val="24"/>
                <w:szCs w:val="24"/>
              </w:rPr>
            </w:pPr>
            <w:r>
              <w:rPr>
                <w:spacing w:val="-2"/>
                <w:sz w:val="24"/>
              </w:rPr>
              <w:t>Grundy</w:t>
            </w:r>
          </w:p>
        </w:tc>
        <w:tc>
          <w:tcPr>
            <w:tcW w:w="5115" w:type="dxa"/>
          </w:tcPr>
          <w:p w14:paraId="304D242A" w14:textId="27336A00" w:rsidR="00CD622A" w:rsidRPr="00CD622A" w:rsidRDefault="00CD622A" w:rsidP="00CD622A">
            <w:pPr>
              <w:jc w:val="center"/>
              <w:rPr>
                <w:sz w:val="24"/>
                <w:szCs w:val="24"/>
              </w:rPr>
            </w:pPr>
            <w:r>
              <w:rPr>
                <w:spacing w:val="-4"/>
                <w:sz w:val="24"/>
              </w:rPr>
              <w:t>4.5%</w:t>
            </w:r>
          </w:p>
        </w:tc>
      </w:tr>
      <w:tr w:rsidR="00CD622A" w14:paraId="7002CD6D" w14:textId="77777777" w:rsidTr="00CD622A">
        <w:tc>
          <w:tcPr>
            <w:tcW w:w="5040" w:type="dxa"/>
          </w:tcPr>
          <w:p w14:paraId="0BAF287C" w14:textId="368FBE8B" w:rsidR="00CD622A" w:rsidRDefault="00CD622A" w:rsidP="00CD622A">
            <w:pPr>
              <w:jc w:val="center"/>
              <w:rPr>
                <w:spacing w:val="-2"/>
                <w:sz w:val="24"/>
              </w:rPr>
            </w:pPr>
            <w:r>
              <w:rPr>
                <w:spacing w:val="-2"/>
                <w:sz w:val="24"/>
              </w:rPr>
              <w:t>Harrison</w:t>
            </w:r>
          </w:p>
        </w:tc>
        <w:tc>
          <w:tcPr>
            <w:tcW w:w="5115" w:type="dxa"/>
          </w:tcPr>
          <w:p w14:paraId="59B0D5B1" w14:textId="438D9C5C" w:rsidR="00CD622A" w:rsidRDefault="00CD622A" w:rsidP="00CD622A">
            <w:pPr>
              <w:jc w:val="center"/>
              <w:rPr>
                <w:spacing w:val="-4"/>
                <w:sz w:val="24"/>
              </w:rPr>
            </w:pPr>
            <w:r>
              <w:rPr>
                <w:spacing w:val="-4"/>
                <w:sz w:val="24"/>
              </w:rPr>
              <w:t>4.3%</w:t>
            </w:r>
          </w:p>
        </w:tc>
      </w:tr>
      <w:tr w:rsidR="00CD622A" w14:paraId="609B6E8F" w14:textId="77777777" w:rsidTr="00CD622A">
        <w:tc>
          <w:tcPr>
            <w:tcW w:w="5040" w:type="dxa"/>
          </w:tcPr>
          <w:p w14:paraId="6852B064" w14:textId="45ED5338" w:rsidR="00CD622A" w:rsidRDefault="00CD622A" w:rsidP="00CD622A">
            <w:pPr>
              <w:jc w:val="center"/>
              <w:rPr>
                <w:spacing w:val="-2"/>
                <w:sz w:val="24"/>
              </w:rPr>
            </w:pPr>
            <w:r>
              <w:rPr>
                <w:spacing w:val="-4"/>
                <w:sz w:val="24"/>
              </w:rPr>
              <w:t>Linn</w:t>
            </w:r>
          </w:p>
        </w:tc>
        <w:tc>
          <w:tcPr>
            <w:tcW w:w="5115" w:type="dxa"/>
          </w:tcPr>
          <w:p w14:paraId="4745ECD4" w14:textId="3C9E5B11" w:rsidR="00CD622A" w:rsidRDefault="00CD622A" w:rsidP="00CD622A">
            <w:pPr>
              <w:jc w:val="center"/>
              <w:rPr>
                <w:spacing w:val="-4"/>
                <w:sz w:val="24"/>
              </w:rPr>
            </w:pPr>
            <w:r>
              <w:rPr>
                <w:spacing w:val="-4"/>
                <w:sz w:val="24"/>
              </w:rPr>
              <w:t>4.6%</w:t>
            </w:r>
          </w:p>
        </w:tc>
      </w:tr>
      <w:tr w:rsidR="00CD622A" w14:paraId="5552DD25" w14:textId="77777777" w:rsidTr="00CD622A">
        <w:tc>
          <w:tcPr>
            <w:tcW w:w="5040" w:type="dxa"/>
          </w:tcPr>
          <w:p w14:paraId="20D0A226" w14:textId="66FAC50E" w:rsidR="00CD622A" w:rsidRDefault="00CD622A" w:rsidP="00CD622A">
            <w:pPr>
              <w:jc w:val="center"/>
              <w:rPr>
                <w:spacing w:val="-4"/>
                <w:sz w:val="24"/>
              </w:rPr>
            </w:pPr>
            <w:r>
              <w:rPr>
                <w:spacing w:val="-2"/>
                <w:sz w:val="24"/>
              </w:rPr>
              <w:t>Livingston</w:t>
            </w:r>
          </w:p>
        </w:tc>
        <w:tc>
          <w:tcPr>
            <w:tcW w:w="5115" w:type="dxa"/>
          </w:tcPr>
          <w:p w14:paraId="7EE94040" w14:textId="3D66AA83" w:rsidR="00CD622A" w:rsidRDefault="00CD622A" w:rsidP="00CD622A">
            <w:pPr>
              <w:jc w:val="center"/>
              <w:rPr>
                <w:spacing w:val="-4"/>
                <w:sz w:val="24"/>
              </w:rPr>
            </w:pPr>
            <w:r>
              <w:rPr>
                <w:spacing w:val="-4"/>
                <w:sz w:val="24"/>
              </w:rPr>
              <w:t>3.4%</w:t>
            </w:r>
          </w:p>
        </w:tc>
      </w:tr>
      <w:tr w:rsidR="00CD622A" w14:paraId="7BF4BC3A" w14:textId="77777777" w:rsidTr="00CD622A">
        <w:tc>
          <w:tcPr>
            <w:tcW w:w="5040" w:type="dxa"/>
          </w:tcPr>
          <w:p w14:paraId="1B1B4FA8" w14:textId="76E609EF" w:rsidR="00CD622A" w:rsidRDefault="00CD622A" w:rsidP="00CD622A">
            <w:pPr>
              <w:jc w:val="center"/>
              <w:rPr>
                <w:spacing w:val="-2"/>
                <w:sz w:val="24"/>
              </w:rPr>
            </w:pPr>
            <w:r>
              <w:rPr>
                <w:spacing w:val="-2"/>
                <w:sz w:val="24"/>
              </w:rPr>
              <w:t>Mercer</w:t>
            </w:r>
          </w:p>
        </w:tc>
        <w:tc>
          <w:tcPr>
            <w:tcW w:w="5115" w:type="dxa"/>
          </w:tcPr>
          <w:p w14:paraId="01CBA139" w14:textId="72181952" w:rsidR="00CD622A" w:rsidRDefault="00CD622A" w:rsidP="00CD622A">
            <w:pPr>
              <w:jc w:val="center"/>
              <w:rPr>
                <w:spacing w:val="-4"/>
                <w:sz w:val="24"/>
              </w:rPr>
            </w:pPr>
            <w:r>
              <w:rPr>
                <w:spacing w:val="-4"/>
                <w:sz w:val="24"/>
              </w:rPr>
              <w:t>3.7%</w:t>
            </w:r>
          </w:p>
        </w:tc>
      </w:tr>
      <w:tr w:rsidR="00CD622A" w14:paraId="691824F0" w14:textId="77777777" w:rsidTr="00CD622A">
        <w:tc>
          <w:tcPr>
            <w:tcW w:w="5040" w:type="dxa"/>
          </w:tcPr>
          <w:p w14:paraId="5D07346B" w14:textId="5E4E0000" w:rsidR="00CD622A" w:rsidRDefault="00CD622A" w:rsidP="00CD622A">
            <w:pPr>
              <w:jc w:val="center"/>
              <w:rPr>
                <w:spacing w:val="-2"/>
                <w:sz w:val="24"/>
              </w:rPr>
            </w:pPr>
            <w:r>
              <w:rPr>
                <w:spacing w:val="-2"/>
                <w:sz w:val="24"/>
              </w:rPr>
              <w:t>Putnam</w:t>
            </w:r>
          </w:p>
        </w:tc>
        <w:tc>
          <w:tcPr>
            <w:tcW w:w="5115" w:type="dxa"/>
          </w:tcPr>
          <w:p w14:paraId="7872D9BD" w14:textId="7162E0A8" w:rsidR="00CD622A" w:rsidRDefault="00CD622A" w:rsidP="00CD622A">
            <w:pPr>
              <w:jc w:val="center"/>
              <w:rPr>
                <w:spacing w:val="-4"/>
                <w:sz w:val="24"/>
              </w:rPr>
            </w:pPr>
            <w:r>
              <w:rPr>
                <w:spacing w:val="-4"/>
                <w:sz w:val="24"/>
              </w:rPr>
              <w:t>4.6%</w:t>
            </w:r>
          </w:p>
        </w:tc>
      </w:tr>
      <w:tr w:rsidR="00CD622A" w14:paraId="42E807A1" w14:textId="77777777" w:rsidTr="00CD622A">
        <w:tc>
          <w:tcPr>
            <w:tcW w:w="5040" w:type="dxa"/>
          </w:tcPr>
          <w:p w14:paraId="13A3D733" w14:textId="5A7973DE" w:rsidR="00CD622A" w:rsidRDefault="00CD622A" w:rsidP="00CD622A">
            <w:pPr>
              <w:jc w:val="center"/>
              <w:rPr>
                <w:spacing w:val="-2"/>
                <w:sz w:val="24"/>
              </w:rPr>
            </w:pPr>
            <w:r>
              <w:rPr>
                <w:spacing w:val="-2"/>
                <w:sz w:val="24"/>
              </w:rPr>
              <w:t>Sullivan</w:t>
            </w:r>
          </w:p>
        </w:tc>
        <w:tc>
          <w:tcPr>
            <w:tcW w:w="5115" w:type="dxa"/>
          </w:tcPr>
          <w:p w14:paraId="0F838092" w14:textId="005EF753" w:rsidR="00CD622A" w:rsidRDefault="00CD622A" w:rsidP="00CD622A">
            <w:pPr>
              <w:jc w:val="center"/>
              <w:rPr>
                <w:spacing w:val="-4"/>
                <w:sz w:val="24"/>
              </w:rPr>
            </w:pPr>
            <w:r>
              <w:rPr>
                <w:spacing w:val="-4"/>
                <w:sz w:val="24"/>
              </w:rPr>
              <w:t>4.6%</w:t>
            </w:r>
          </w:p>
        </w:tc>
      </w:tr>
    </w:tbl>
    <w:p w14:paraId="2D23E6F2" w14:textId="1B7DDC8C" w:rsidR="00CD622A" w:rsidRPr="00CD622A" w:rsidRDefault="00CD622A" w:rsidP="00CD622A">
      <w:pPr>
        <w:rPr>
          <w:sz w:val="14"/>
          <w:szCs w:val="14"/>
        </w:rPr>
      </w:pPr>
      <w:r>
        <w:tab/>
      </w:r>
      <w:r>
        <w:rPr>
          <w:sz w:val="14"/>
          <w:szCs w:val="14"/>
        </w:rPr>
        <w:t>Source: FRED Economic Data, February 2024</w:t>
      </w:r>
    </w:p>
    <w:p w14:paraId="3821B4C6" w14:textId="77777777" w:rsidR="00807B74" w:rsidRDefault="00807B74">
      <w:pPr>
        <w:pStyle w:val="BodyText"/>
        <w:spacing w:before="5" w:after="1"/>
        <w:ind w:left="0"/>
        <w:rPr>
          <w:sz w:val="17"/>
        </w:rPr>
      </w:pPr>
    </w:p>
    <w:p w14:paraId="5571682A" w14:textId="77777777" w:rsidR="00807B74" w:rsidRDefault="00807B74">
      <w:pPr>
        <w:rPr>
          <w:sz w:val="24"/>
        </w:rPr>
        <w:sectPr w:rsidR="00807B74">
          <w:pgSz w:w="12240" w:h="15840"/>
          <w:pgMar w:top="1360" w:right="700" w:bottom="1200" w:left="660" w:header="0" w:footer="1012" w:gutter="0"/>
          <w:cols w:space="720"/>
        </w:sectPr>
      </w:pPr>
    </w:p>
    <w:p w14:paraId="7AB5EDB1" w14:textId="77777777" w:rsidR="00807B74" w:rsidRDefault="004E5816">
      <w:pPr>
        <w:pStyle w:val="Heading3"/>
        <w:spacing w:before="80"/>
        <w:rPr>
          <w:spacing w:val="-2"/>
        </w:rPr>
      </w:pPr>
      <w:bookmarkStart w:id="72" w:name="_Toc228282283"/>
      <w:r>
        <w:lastRenderedPageBreak/>
        <w:t xml:space="preserve">Median Household </w:t>
      </w:r>
      <w:r>
        <w:rPr>
          <w:spacing w:val="-2"/>
        </w:rPr>
        <w:t>Incomes</w:t>
      </w:r>
      <w:bookmarkEnd w:id="72"/>
    </w:p>
    <w:p w14:paraId="7DB002EC" w14:textId="77777777" w:rsidR="00CD622A" w:rsidRDefault="00CD622A">
      <w:pPr>
        <w:pStyle w:val="Heading3"/>
        <w:spacing w:before="80"/>
        <w:rPr>
          <w:spacing w:val="-2"/>
        </w:rPr>
      </w:pPr>
    </w:p>
    <w:p w14:paraId="458A4E83" w14:textId="2551FA03" w:rsidR="00CD622A" w:rsidRDefault="00CD622A" w:rsidP="00CD622A">
      <w:pPr>
        <w:pStyle w:val="BodyText"/>
      </w:pPr>
      <w:r>
        <w:t>Median Household incomes in the 11-county Green Hills region are shown in the following table. According to the US Census 2022 ACS, median annual household incomes ranged from a low of $50,950 in Putnam County to a high of $61,910 in Chariton County, Missouri. The state of Missouri median household income is $68,920</w:t>
      </w:r>
      <w:r w:rsidR="004434F3">
        <w:t>, a significantly higher figure than any of the counties in the region. (See Table below)</w:t>
      </w:r>
    </w:p>
    <w:p w14:paraId="3C9EF749" w14:textId="77777777" w:rsidR="004434F3" w:rsidRDefault="004434F3" w:rsidP="00CD622A">
      <w:pPr>
        <w:pStyle w:val="BodyText"/>
      </w:pPr>
    </w:p>
    <w:p w14:paraId="1149CB5E" w14:textId="408FDEB7" w:rsidR="004434F3" w:rsidRPr="004434F3" w:rsidRDefault="004434F3" w:rsidP="004434F3">
      <w:pPr>
        <w:pStyle w:val="TableofFigures"/>
      </w:pPr>
      <w:r>
        <w:tab/>
        <w:t>Table 3</w:t>
      </w:r>
      <w:r>
        <w:tab/>
        <w:t>Median Household Income in Green Hills Region by County</w:t>
      </w:r>
    </w:p>
    <w:tbl>
      <w:tblPr>
        <w:tblStyle w:val="TableGrid"/>
        <w:tblW w:w="0" w:type="auto"/>
        <w:tblInd w:w="715" w:type="dxa"/>
        <w:tblLook w:val="04A0" w:firstRow="1" w:lastRow="0" w:firstColumn="1" w:lastColumn="0" w:noHBand="0" w:noVBand="1"/>
      </w:tblPr>
      <w:tblGrid>
        <w:gridCol w:w="4720"/>
        <w:gridCol w:w="4820"/>
      </w:tblGrid>
      <w:tr w:rsidR="004434F3" w14:paraId="3EE7454A" w14:textId="77777777" w:rsidTr="004434F3">
        <w:tc>
          <w:tcPr>
            <w:tcW w:w="4720" w:type="dxa"/>
            <w:shd w:val="clear" w:color="auto" w:fill="B5C0DF" w:themeFill="accent1" w:themeFillTint="66"/>
          </w:tcPr>
          <w:p w14:paraId="33735EBB" w14:textId="4E1B7B31" w:rsidR="004434F3" w:rsidRPr="004434F3" w:rsidRDefault="004434F3" w:rsidP="004434F3">
            <w:pPr>
              <w:jc w:val="center"/>
              <w:rPr>
                <w:b/>
                <w:bCs/>
                <w:sz w:val="24"/>
                <w:szCs w:val="24"/>
              </w:rPr>
            </w:pPr>
            <w:r>
              <w:rPr>
                <w:b/>
                <w:bCs/>
                <w:sz w:val="24"/>
                <w:szCs w:val="24"/>
              </w:rPr>
              <w:t>County</w:t>
            </w:r>
          </w:p>
        </w:tc>
        <w:tc>
          <w:tcPr>
            <w:tcW w:w="4820" w:type="dxa"/>
            <w:shd w:val="clear" w:color="auto" w:fill="B5C0DF" w:themeFill="accent1" w:themeFillTint="66"/>
          </w:tcPr>
          <w:p w14:paraId="6C060B2A" w14:textId="09055764" w:rsidR="004434F3" w:rsidRPr="004434F3" w:rsidRDefault="004434F3" w:rsidP="004434F3">
            <w:pPr>
              <w:jc w:val="center"/>
              <w:rPr>
                <w:b/>
                <w:bCs/>
                <w:sz w:val="24"/>
                <w:szCs w:val="24"/>
              </w:rPr>
            </w:pPr>
            <w:r>
              <w:rPr>
                <w:b/>
                <w:bCs/>
                <w:sz w:val="24"/>
                <w:szCs w:val="24"/>
              </w:rPr>
              <w:t>Median Household Income</w:t>
            </w:r>
          </w:p>
        </w:tc>
      </w:tr>
      <w:tr w:rsidR="004434F3" w14:paraId="5370E0D7" w14:textId="77777777" w:rsidTr="004434F3">
        <w:tc>
          <w:tcPr>
            <w:tcW w:w="4720" w:type="dxa"/>
          </w:tcPr>
          <w:p w14:paraId="55C423E9" w14:textId="5593BECD" w:rsidR="004434F3" w:rsidRPr="004434F3" w:rsidRDefault="004434F3" w:rsidP="004434F3">
            <w:pPr>
              <w:jc w:val="center"/>
              <w:rPr>
                <w:sz w:val="24"/>
                <w:szCs w:val="24"/>
              </w:rPr>
            </w:pPr>
            <w:r>
              <w:rPr>
                <w:sz w:val="24"/>
              </w:rPr>
              <w:t>Caldwell</w:t>
            </w:r>
            <w:r>
              <w:rPr>
                <w:spacing w:val="-8"/>
                <w:sz w:val="24"/>
              </w:rPr>
              <w:t xml:space="preserve"> </w:t>
            </w:r>
            <w:r>
              <w:rPr>
                <w:spacing w:val="-2"/>
                <w:sz w:val="24"/>
              </w:rPr>
              <w:t>County</w:t>
            </w:r>
          </w:p>
        </w:tc>
        <w:tc>
          <w:tcPr>
            <w:tcW w:w="4820" w:type="dxa"/>
          </w:tcPr>
          <w:p w14:paraId="60A2750A" w14:textId="200BA8E0" w:rsidR="004434F3" w:rsidRPr="004434F3" w:rsidRDefault="004434F3" w:rsidP="004434F3">
            <w:pPr>
              <w:jc w:val="center"/>
              <w:rPr>
                <w:sz w:val="24"/>
                <w:szCs w:val="24"/>
              </w:rPr>
            </w:pPr>
            <w:r>
              <w:rPr>
                <w:spacing w:val="-2"/>
                <w:sz w:val="24"/>
              </w:rPr>
              <w:t>$58,269</w:t>
            </w:r>
          </w:p>
        </w:tc>
      </w:tr>
      <w:tr w:rsidR="004434F3" w14:paraId="3F2A2D0B" w14:textId="77777777" w:rsidTr="004434F3">
        <w:tc>
          <w:tcPr>
            <w:tcW w:w="4720" w:type="dxa"/>
          </w:tcPr>
          <w:p w14:paraId="2836F220" w14:textId="500ED47D" w:rsidR="004434F3" w:rsidRDefault="004434F3" w:rsidP="004434F3">
            <w:pPr>
              <w:jc w:val="center"/>
              <w:rPr>
                <w:sz w:val="24"/>
              </w:rPr>
            </w:pPr>
            <w:r>
              <w:rPr>
                <w:sz w:val="24"/>
              </w:rPr>
              <w:t>Carroll</w:t>
            </w:r>
            <w:r>
              <w:rPr>
                <w:spacing w:val="-6"/>
                <w:sz w:val="24"/>
              </w:rPr>
              <w:t xml:space="preserve"> </w:t>
            </w:r>
            <w:r>
              <w:rPr>
                <w:spacing w:val="-2"/>
                <w:sz w:val="24"/>
              </w:rPr>
              <w:t>County</w:t>
            </w:r>
          </w:p>
        </w:tc>
        <w:tc>
          <w:tcPr>
            <w:tcW w:w="4820" w:type="dxa"/>
          </w:tcPr>
          <w:p w14:paraId="5EF38460" w14:textId="63FAA2EA" w:rsidR="004434F3" w:rsidRDefault="004434F3" w:rsidP="004434F3">
            <w:pPr>
              <w:jc w:val="center"/>
              <w:rPr>
                <w:spacing w:val="-2"/>
                <w:sz w:val="24"/>
              </w:rPr>
            </w:pPr>
            <w:r>
              <w:rPr>
                <w:spacing w:val="-2"/>
                <w:sz w:val="24"/>
              </w:rPr>
              <w:t>$59,101</w:t>
            </w:r>
          </w:p>
        </w:tc>
      </w:tr>
      <w:tr w:rsidR="004434F3" w14:paraId="59EE97B0" w14:textId="77777777" w:rsidTr="004434F3">
        <w:tc>
          <w:tcPr>
            <w:tcW w:w="4720" w:type="dxa"/>
          </w:tcPr>
          <w:p w14:paraId="0B00A403" w14:textId="313E0F92" w:rsidR="004434F3" w:rsidRDefault="004434F3" w:rsidP="004434F3">
            <w:pPr>
              <w:jc w:val="center"/>
              <w:rPr>
                <w:sz w:val="24"/>
              </w:rPr>
            </w:pPr>
            <w:r>
              <w:rPr>
                <w:sz w:val="24"/>
              </w:rPr>
              <w:t>Chariton</w:t>
            </w:r>
            <w:r>
              <w:rPr>
                <w:spacing w:val="-7"/>
                <w:sz w:val="24"/>
              </w:rPr>
              <w:t xml:space="preserve"> </w:t>
            </w:r>
            <w:r>
              <w:rPr>
                <w:spacing w:val="-2"/>
                <w:sz w:val="24"/>
              </w:rPr>
              <w:t>County</w:t>
            </w:r>
          </w:p>
        </w:tc>
        <w:tc>
          <w:tcPr>
            <w:tcW w:w="4820" w:type="dxa"/>
          </w:tcPr>
          <w:p w14:paraId="32A0B28D" w14:textId="34E820EB" w:rsidR="004434F3" w:rsidRDefault="004434F3" w:rsidP="004434F3">
            <w:pPr>
              <w:jc w:val="center"/>
              <w:rPr>
                <w:spacing w:val="-2"/>
                <w:sz w:val="24"/>
              </w:rPr>
            </w:pPr>
            <w:r>
              <w:rPr>
                <w:spacing w:val="-2"/>
                <w:sz w:val="24"/>
              </w:rPr>
              <w:t>$61,910</w:t>
            </w:r>
          </w:p>
        </w:tc>
      </w:tr>
      <w:tr w:rsidR="004434F3" w14:paraId="3CD2737E" w14:textId="77777777" w:rsidTr="004434F3">
        <w:tc>
          <w:tcPr>
            <w:tcW w:w="4720" w:type="dxa"/>
          </w:tcPr>
          <w:p w14:paraId="646EB5EA" w14:textId="70A5787F" w:rsidR="004434F3" w:rsidRDefault="004434F3" w:rsidP="004434F3">
            <w:pPr>
              <w:jc w:val="center"/>
              <w:rPr>
                <w:sz w:val="24"/>
              </w:rPr>
            </w:pPr>
            <w:r>
              <w:rPr>
                <w:sz w:val="24"/>
              </w:rPr>
              <w:t xml:space="preserve">Daviess </w:t>
            </w:r>
            <w:r>
              <w:rPr>
                <w:spacing w:val="-2"/>
                <w:sz w:val="24"/>
              </w:rPr>
              <w:t>County</w:t>
            </w:r>
          </w:p>
        </w:tc>
        <w:tc>
          <w:tcPr>
            <w:tcW w:w="4820" w:type="dxa"/>
          </w:tcPr>
          <w:p w14:paraId="0645BF8F" w14:textId="170C842B" w:rsidR="004434F3" w:rsidRDefault="004434F3" w:rsidP="004434F3">
            <w:pPr>
              <w:jc w:val="center"/>
              <w:rPr>
                <w:spacing w:val="-2"/>
                <w:sz w:val="24"/>
              </w:rPr>
            </w:pPr>
            <w:r>
              <w:rPr>
                <w:spacing w:val="-2"/>
                <w:sz w:val="24"/>
              </w:rPr>
              <w:t>$59,706</w:t>
            </w:r>
          </w:p>
        </w:tc>
      </w:tr>
      <w:tr w:rsidR="004434F3" w14:paraId="3C5CDC18" w14:textId="77777777" w:rsidTr="004434F3">
        <w:tc>
          <w:tcPr>
            <w:tcW w:w="4720" w:type="dxa"/>
          </w:tcPr>
          <w:p w14:paraId="7895F2F2" w14:textId="51746992" w:rsidR="004434F3" w:rsidRDefault="004434F3" w:rsidP="004434F3">
            <w:pPr>
              <w:jc w:val="center"/>
              <w:rPr>
                <w:sz w:val="24"/>
              </w:rPr>
            </w:pPr>
            <w:r>
              <w:rPr>
                <w:sz w:val="24"/>
              </w:rPr>
              <w:t xml:space="preserve">Grundy </w:t>
            </w:r>
            <w:r>
              <w:rPr>
                <w:spacing w:val="-2"/>
                <w:sz w:val="24"/>
              </w:rPr>
              <w:t>County</w:t>
            </w:r>
          </w:p>
        </w:tc>
        <w:tc>
          <w:tcPr>
            <w:tcW w:w="4820" w:type="dxa"/>
          </w:tcPr>
          <w:p w14:paraId="2B963430" w14:textId="7A02F29B" w:rsidR="004434F3" w:rsidRDefault="004434F3" w:rsidP="004434F3">
            <w:pPr>
              <w:jc w:val="center"/>
              <w:rPr>
                <w:spacing w:val="-2"/>
                <w:sz w:val="24"/>
              </w:rPr>
            </w:pPr>
            <w:r>
              <w:rPr>
                <w:spacing w:val="-2"/>
                <w:sz w:val="24"/>
              </w:rPr>
              <w:t>$51,045</w:t>
            </w:r>
          </w:p>
        </w:tc>
      </w:tr>
      <w:tr w:rsidR="004434F3" w14:paraId="6E39CAEA" w14:textId="77777777" w:rsidTr="004434F3">
        <w:tc>
          <w:tcPr>
            <w:tcW w:w="4720" w:type="dxa"/>
          </w:tcPr>
          <w:p w14:paraId="421CB5B0" w14:textId="3A2A5BD5" w:rsidR="004434F3" w:rsidRDefault="004434F3" w:rsidP="004434F3">
            <w:pPr>
              <w:jc w:val="center"/>
              <w:rPr>
                <w:sz w:val="24"/>
              </w:rPr>
            </w:pPr>
            <w:r>
              <w:rPr>
                <w:sz w:val="24"/>
              </w:rPr>
              <w:t>Harrison</w:t>
            </w:r>
            <w:r>
              <w:rPr>
                <w:spacing w:val="-7"/>
                <w:sz w:val="24"/>
              </w:rPr>
              <w:t xml:space="preserve"> </w:t>
            </w:r>
            <w:r>
              <w:rPr>
                <w:spacing w:val="-2"/>
                <w:sz w:val="24"/>
              </w:rPr>
              <w:t>County</w:t>
            </w:r>
          </w:p>
        </w:tc>
        <w:tc>
          <w:tcPr>
            <w:tcW w:w="4820" w:type="dxa"/>
          </w:tcPr>
          <w:p w14:paraId="6272EEA3" w14:textId="0611D8B8" w:rsidR="004434F3" w:rsidRDefault="004434F3" w:rsidP="004434F3">
            <w:pPr>
              <w:jc w:val="center"/>
              <w:rPr>
                <w:spacing w:val="-2"/>
                <w:sz w:val="24"/>
              </w:rPr>
            </w:pPr>
            <w:r>
              <w:rPr>
                <w:spacing w:val="-2"/>
                <w:sz w:val="24"/>
              </w:rPr>
              <w:t>$51,809</w:t>
            </w:r>
          </w:p>
        </w:tc>
      </w:tr>
      <w:tr w:rsidR="004434F3" w14:paraId="7004A51F" w14:textId="77777777" w:rsidTr="004434F3">
        <w:tc>
          <w:tcPr>
            <w:tcW w:w="4720" w:type="dxa"/>
          </w:tcPr>
          <w:p w14:paraId="325CECF0" w14:textId="7D3F9B2E" w:rsidR="004434F3" w:rsidRDefault="004434F3" w:rsidP="004434F3">
            <w:pPr>
              <w:jc w:val="center"/>
              <w:rPr>
                <w:sz w:val="24"/>
              </w:rPr>
            </w:pPr>
            <w:r>
              <w:rPr>
                <w:sz w:val="24"/>
              </w:rPr>
              <w:t>Linn</w:t>
            </w:r>
            <w:r>
              <w:rPr>
                <w:spacing w:val="-4"/>
                <w:sz w:val="24"/>
              </w:rPr>
              <w:t xml:space="preserve"> </w:t>
            </w:r>
            <w:r>
              <w:rPr>
                <w:spacing w:val="-2"/>
                <w:sz w:val="24"/>
              </w:rPr>
              <w:t>County</w:t>
            </w:r>
          </w:p>
        </w:tc>
        <w:tc>
          <w:tcPr>
            <w:tcW w:w="4820" w:type="dxa"/>
          </w:tcPr>
          <w:p w14:paraId="31FA726E" w14:textId="0C313CE8" w:rsidR="004434F3" w:rsidRDefault="004434F3" w:rsidP="004434F3">
            <w:pPr>
              <w:jc w:val="center"/>
              <w:rPr>
                <w:spacing w:val="-2"/>
                <w:sz w:val="24"/>
              </w:rPr>
            </w:pPr>
            <w:r>
              <w:rPr>
                <w:spacing w:val="-2"/>
                <w:sz w:val="24"/>
              </w:rPr>
              <w:t>$58,435</w:t>
            </w:r>
          </w:p>
        </w:tc>
      </w:tr>
      <w:tr w:rsidR="004434F3" w14:paraId="72A510C7" w14:textId="77777777" w:rsidTr="004434F3">
        <w:tc>
          <w:tcPr>
            <w:tcW w:w="4720" w:type="dxa"/>
          </w:tcPr>
          <w:p w14:paraId="3F9C1165" w14:textId="41818F8A" w:rsidR="004434F3" w:rsidRDefault="004434F3" w:rsidP="004434F3">
            <w:pPr>
              <w:jc w:val="center"/>
              <w:rPr>
                <w:sz w:val="24"/>
              </w:rPr>
            </w:pPr>
            <w:r>
              <w:rPr>
                <w:sz w:val="24"/>
              </w:rPr>
              <w:t>Livingston</w:t>
            </w:r>
            <w:r>
              <w:rPr>
                <w:spacing w:val="-9"/>
                <w:sz w:val="24"/>
              </w:rPr>
              <w:t xml:space="preserve"> </w:t>
            </w:r>
            <w:r>
              <w:rPr>
                <w:spacing w:val="-2"/>
                <w:sz w:val="24"/>
              </w:rPr>
              <w:t>County</w:t>
            </w:r>
          </w:p>
        </w:tc>
        <w:tc>
          <w:tcPr>
            <w:tcW w:w="4820" w:type="dxa"/>
          </w:tcPr>
          <w:p w14:paraId="61541B38" w14:textId="226C74AE" w:rsidR="004434F3" w:rsidRDefault="004434F3" w:rsidP="004434F3">
            <w:pPr>
              <w:jc w:val="center"/>
              <w:rPr>
                <w:spacing w:val="-2"/>
                <w:sz w:val="24"/>
              </w:rPr>
            </w:pPr>
            <w:r>
              <w:rPr>
                <w:spacing w:val="-2"/>
                <w:sz w:val="24"/>
              </w:rPr>
              <w:t>$58,772</w:t>
            </w:r>
          </w:p>
        </w:tc>
      </w:tr>
      <w:tr w:rsidR="004434F3" w14:paraId="72C8B561" w14:textId="77777777" w:rsidTr="004434F3">
        <w:tc>
          <w:tcPr>
            <w:tcW w:w="4720" w:type="dxa"/>
          </w:tcPr>
          <w:p w14:paraId="348ED96F" w14:textId="18E34D97" w:rsidR="004434F3" w:rsidRDefault="004434F3" w:rsidP="004434F3">
            <w:pPr>
              <w:jc w:val="center"/>
              <w:rPr>
                <w:sz w:val="24"/>
              </w:rPr>
            </w:pPr>
            <w:r>
              <w:rPr>
                <w:sz w:val="24"/>
              </w:rPr>
              <w:t>Mercer</w:t>
            </w:r>
            <w:r>
              <w:rPr>
                <w:spacing w:val="-5"/>
                <w:sz w:val="24"/>
              </w:rPr>
              <w:t xml:space="preserve"> </w:t>
            </w:r>
            <w:r>
              <w:rPr>
                <w:spacing w:val="-2"/>
                <w:sz w:val="24"/>
              </w:rPr>
              <w:t>County</w:t>
            </w:r>
          </w:p>
        </w:tc>
        <w:tc>
          <w:tcPr>
            <w:tcW w:w="4820" w:type="dxa"/>
          </w:tcPr>
          <w:p w14:paraId="673837FC" w14:textId="63245D5D" w:rsidR="004434F3" w:rsidRDefault="004434F3" w:rsidP="004434F3">
            <w:pPr>
              <w:jc w:val="center"/>
              <w:rPr>
                <w:spacing w:val="-2"/>
                <w:sz w:val="24"/>
              </w:rPr>
            </w:pPr>
            <w:r>
              <w:rPr>
                <w:spacing w:val="-2"/>
                <w:sz w:val="24"/>
              </w:rPr>
              <w:t>$55,592</w:t>
            </w:r>
          </w:p>
        </w:tc>
      </w:tr>
      <w:tr w:rsidR="004434F3" w14:paraId="7903E6AC" w14:textId="77777777" w:rsidTr="004434F3">
        <w:tc>
          <w:tcPr>
            <w:tcW w:w="4720" w:type="dxa"/>
          </w:tcPr>
          <w:p w14:paraId="1D2731A8" w14:textId="25B5469A" w:rsidR="004434F3" w:rsidRDefault="004434F3" w:rsidP="004434F3">
            <w:pPr>
              <w:jc w:val="center"/>
              <w:rPr>
                <w:sz w:val="24"/>
              </w:rPr>
            </w:pPr>
            <w:r>
              <w:rPr>
                <w:spacing w:val="-2"/>
                <w:sz w:val="24"/>
              </w:rPr>
              <w:t>Putnam</w:t>
            </w:r>
          </w:p>
        </w:tc>
        <w:tc>
          <w:tcPr>
            <w:tcW w:w="4820" w:type="dxa"/>
          </w:tcPr>
          <w:p w14:paraId="03A8AD10" w14:textId="36624E00" w:rsidR="004434F3" w:rsidRDefault="004434F3" w:rsidP="004434F3">
            <w:pPr>
              <w:jc w:val="center"/>
              <w:rPr>
                <w:spacing w:val="-2"/>
                <w:sz w:val="24"/>
              </w:rPr>
            </w:pPr>
            <w:r>
              <w:rPr>
                <w:spacing w:val="-2"/>
                <w:sz w:val="24"/>
              </w:rPr>
              <w:t>$50,950</w:t>
            </w:r>
          </w:p>
        </w:tc>
      </w:tr>
      <w:tr w:rsidR="004434F3" w14:paraId="4236DD31" w14:textId="77777777" w:rsidTr="004434F3">
        <w:tc>
          <w:tcPr>
            <w:tcW w:w="4720" w:type="dxa"/>
          </w:tcPr>
          <w:p w14:paraId="719F694A" w14:textId="4DD082A8" w:rsidR="004434F3" w:rsidRDefault="004434F3" w:rsidP="004434F3">
            <w:pPr>
              <w:jc w:val="center"/>
              <w:rPr>
                <w:spacing w:val="-2"/>
                <w:sz w:val="24"/>
              </w:rPr>
            </w:pPr>
            <w:r>
              <w:rPr>
                <w:sz w:val="24"/>
              </w:rPr>
              <w:t>Sullivan</w:t>
            </w:r>
            <w:r>
              <w:rPr>
                <w:spacing w:val="-7"/>
                <w:sz w:val="24"/>
              </w:rPr>
              <w:t xml:space="preserve"> </w:t>
            </w:r>
            <w:r>
              <w:rPr>
                <w:spacing w:val="-2"/>
                <w:sz w:val="24"/>
              </w:rPr>
              <w:t>County</w:t>
            </w:r>
          </w:p>
        </w:tc>
        <w:tc>
          <w:tcPr>
            <w:tcW w:w="4820" w:type="dxa"/>
          </w:tcPr>
          <w:p w14:paraId="0B9730C6" w14:textId="53314969" w:rsidR="004434F3" w:rsidRDefault="004434F3" w:rsidP="004434F3">
            <w:pPr>
              <w:jc w:val="center"/>
              <w:rPr>
                <w:spacing w:val="-2"/>
                <w:sz w:val="24"/>
              </w:rPr>
            </w:pPr>
            <w:r>
              <w:rPr>
                <w:spacing w:val="-2"/>
                <w:sz w:val="24"/>
              </w:rPr>
              <w:t>$53,438</w:t>
            </w:r>
          </w:p>
        </w:tc>
      </w:tr>
      <w:tr w:rsidR="004434F3" w14:paraId="01B492CB" w14:textId="77777777" w:rsidTr="004434F3">
        <w:tc>
          <w:tcPr>
            <w:tcW w:w="4720" w:type="dxa"/>
          </w:tcPr>
          <w:p w14:paraId="549A6F12" w14:textId="04A890C5" w:rsidR="004434F3" w:rsidRPr="004434F3" w:rsidRDefault="004434F3" w:rsidP="004434F3">
            <w:pPr>
              <w:jc w:val="center"/>
              <w:rPr>
                <w:b/>
                <w:bCs/>
                <w:sz w:val="24"/>
              </w:rPr>
            </w:pPr>
            <w:r>
              <w:rPr>
                <w:b/>
                <w:bCs/>
                <w:sz w:val="24"/>
              </w:rPr>
              <w:t>State of Missouri</w:t>
            </w:r>
          </w:p>
        </w:tc>
        <w:tc>
          <w:tcPr>
            <w:tcW w:w="4820" w:type="dxa"/>
          </w:tcPr>
          <w:p w14:paraId="43A3E5D2" w14:textId="15324906" w:rsidR="004434F3" w:rsidRDefault="004434F3" w:rsidP="004434F3">
            <w:pPr>
              <w:jc w:val="center"/>
              <w:rPr>
                <w:spacing w:val="-2"/>
                <w:sz w:val="24"/>
              </w:rPr>
            </w:pPr>
            <w:r>
              <w:rPr>
                <w:spacing w:val="-2"/>
                <w:sz w:val="24"/>
              </w:rPr>
              <w:t>$68,920</w:t>
            </w:r>
          </w:p>
        </w:tc>
      </w:tr>
    </w:tbl>
    <w:p w14:paraId="100537B0" w14:textId="2551CE18" w:rsidR="004434F3" w:rsidRPr="004434F3" w:rsidRDefault="004434F3" w:rsidP="004434F3">
      <w:pPr>
        <w:rPr>
          <w:sz w:val="14"/>
          <w:szCs w:val="14"/>
        </w:rPr>
      </w:pPr>
      <w:r>
        <w:tab/>
      </w:r>
      <w:r>
        <w:rPr>
          <w:sz w:val="14"/>
          <w:szCs w:val="14"/>
        </w:rPr>
        <w:t>Source: 2022 American Community Survey; Census Bureau</w:t>
      </w:r>
    </w:p>
    <w:p w14:paraId="306CA8B8" w14:textId="77777777" w:rsidR="00807B74" w:rsidRDefault="00807B74">
      <w:pPr>
        <w:pStyle w:val="BodyText"/>
        <w:spacing w:before="12"/>
        <w:ind w:left="0"/>
        <w:rPr>
          <w:b/>
          <w:sz w:val="20"/>
        </w:rPr>
      </w:pPr>
    </w:p>
    <w:p w14:paraId="7D170E6D" w14:textId="77777777" w:rsidR="00807B74" w:rsidRDefault="00807B74">
      <w:pPr>
        <w:pStyle w:val="BodyText"/>
        <w:ind w:left="0"/>
        <w:rPr>
          <w:b/>
        </w:rPr>
      </w:pPr>
    </w:p>
    <w:p w14:paraId="4DF527F8" w14:textId="72F756AC" w:rsidR="00807B74" w:rsidRDefault="002973A5" w:rsidP="002973A5">
      <w:pPr>
        <w:pStyle w:val="TableofFigures"/>
        <w:ind w:firstLine="720"/>
        <w:rPr>
          <w:spacing w:val="-2"/>
        </w:rPr>
      </w:pPr>
      <w:r>
        <w:t>Table 4</w:t>
      </w:r>
      <w:r>
        <w:tab/>
      </w:r>
      <w:r w:rsidR="004E5816">
        <w:t>Regional</w:t>
      </w:r>
      <w:r w:rsidR="004E5816">
        <w:rPr>
          <w:spacing w:val="-7"/>
        </w:rPr>
        <w:t xml:space="preserve"> </w:t>
      </w:r>
      <w:r w:rsidR="004E5816">
        <w:t>Poverty</w:t>
      </w:r>
      <w:r w:rsidR="004E5816">
        <w:rPr>
          <w:spacing w:val="-4"/>
        </w:rPr>
        <w:t xml:space="preserve"> </w:t>
      </w:r>
      <w:r w:rsidR="004E5816">
        <w:t>Rates</w:t>
      </w:r>
      <w:r w:rsidR="004E5816">
        <w:rPr>
          <w:spacing w:val="-5"/>
        </w:rPr>
        <w:t xml:space="preserve"> </w:t>
      </w:r>
      <w:r w:rsidR="004E5816">
        <w:t>by</w:t>
      </w:r>
      <w:r w:rsidR="004E5816">
        <w:rPr>
          <w:spacing w:val="-4"/>
        </w:rPr>
        <w:t xml:space="preserve"> </w:t>
      </w:r>
      <w:r w:rsidR="004E5816">
        <w:rPr>
          <w:spacing w:val="-2"/>
        </w:rPr>
        <w:t>County</w:t>
      </w:r>
    </w:p>
    <w:tbl>
      <w:tblPr>
        <w:tblStyle w:val="TableGrid"/>
        <w:tblW w:w="0" w:type="auto"/>
        <w:tblInd w:w="780" w:type="dxa"/>
        <w:tblLook w:val="04A0" w:firstRow="1" w:lastRow="0" w:firstColumn="1" w:lastColumn="0" w:noHBand="0" w:noVBand="1"/>
      </w:tblPr>
      <w:tblGrid>
        <w:gridCol w:w="5048"/>
        <w:gridCol w:w="5042"/>
      </w:tblGrid>
      <w:tr w:rsidR="00E82AB9" w14:paraId="6F4A3D5C" w14:textId="77777777" w:rsidTr="002973A5">
        <w:tc>
          <w:tcPr>
            <w:tcW w:w="5048" w:type="dxa"/>
            <w:shd w:val="clear" w:color="auto" w:fill="B5C0DF" w:themeFill="accent1" w:themeFillTint="66"/>
          </w:tcPr>
          <w:p w14:paraId="565ACECB" w14:textId="0968138B" w:rsidR="00E82AB9" w:rsidRPr="002973A5" w:rsidRDefault="002973A5" w:rsidP="002973A5">
            <w:pPr>
              <w:jc w:val="center"/>
              <w:rPr>
                <w:b/>
                <w:bCs/>
                <w:sz w:val="24"/>
                <w:szCs w:val="24"/>
              </w:rPr>
            </w:pPr>
            <w:r w:rsidRPr="002973A5">
              <w:rPr>
                <w:b/>
                <w:bCs/>
                <w:sz w:val="24"/>
                <w:szCs w:val="24"/>
              </w:rPr>
              <w:t>County</w:t>
            </w:r>
          </w:p>
        </w:tc>
        <w:tc>
          <w:tcPr>
            <w:tcW w:w="5042" w:type="dxa"/>
            <w:shd w:val="clear" w:color="auto" w:fill="B5C0DF" w:themeFill="accent1" w:themeFillTint="66"/>
          </w:tcPr>
          <w:p w14:paraId="74BC1A4F" w14:textId="0D8C69EF" w:rsidR="00E82AB9" w:rsidRPr="002973A5" w:rsidRDefault="002973A5" w:rsidP="002973A5">
            <w:pPr>
              <w:jc w:val="center"/>
              <w:rPr>
                <w:b/>
                <w:bCs/>
                <w:sz w:val="24"/>
                <w:szCs w:val="24"/>
              </w:rPr>
            </w:pPr>
            <w:r>
              <w:rPr>
                <w:b/>
                <w:bCs/>
                <w:sz w:val="24"/>
                <w:szCs w:val="24"/>
              </w:rPr>
              <w:t>Regional Poverty Rate</w:t>
            </w:r>
          </w:p>
        </w:tc>
      </w:tr>
      <w:tr w:rsidR="00E82AB9" w14:paraId="685B2AA5" w14:textId="77777777" w:rsidTr="002973A5">
        <w:tc>
          <w:tcPr>
            <w:tcW w:w="5048" w:type="dxa"/>
          </w:tcPr>
          <w:p w14:paraId="0E20EB96" w14:textId="67F47EF6" w:rsidR="00E82AB9" w:rsidRPr="002973A5" w:rsidRDefault="002973A5" w:rsidP="002973A5">
            <w:pPr>
              <w:jc w:val="center"/>
              <w:rPr>
                <w:sz w:val="24"/>
                <w:szCs w:val="24"/>
              </w:rPr>
            </w:pPr>
            <w:r>
              <w:rPr>
                <w:sz w:val="24"/>
                <w:szCs w:val="24"/>
              </w:rPr>
              <w:t>Caldwell</w:t>
            </w:r>
          </w:p>
        </w:tc>
        <w:tc>
          <w:tcPr>
            <w:tcW w:w="5042" w:type="dxa"/>
          </w:tcPr>
          <w:p w14:paraId="1FFA8208" w14:textId="0BC0B2D2" w:rsidR="00E82AB9" w:rsidRPr="002973A5" w:rsidRDefault="002973A5" w:rsidP="002973A5">
            <w:pPr>
              <w:jc w:val="center"/>
              <w:rPr>
                <w:sz w:val="24"/>
                <w:szCs w:val="24"/>
              </w:rPr>
            </w:pPr>
            <w:r>
              <w:rPr>
                <w:sz w:val="24"/>
                <w:szCs w:val="24"/>
              </w:rPr>
              <w:t>16.1%</w:t>
            </w:r>
          </w:p>
        </w:tc>
      </w:tr>
      <w:tr w:rsidR="00E82AB9" w14:paraId="1DDE594C" w14:textId="77777777" w:rsidTr="002973A5">
        <w:tc>
          <w:tcPr>
            <w:tcW w:w="5048" w:type="dxa"/>
          </w:tcPr>
          <w:p w14:paraId="0C7FEF8F" w14:textId="5657BBE4" w:rsidR="00E82AB9" w:rsidRPr="002973A5" w:rsidRDefault="002973A5" w:rsidP="002973A5">
            <w:pPr>
              <w:jc w:val="center"/>
              <w:rPr>
                <w:sz w:val="24"/>
                <w:szCs w:val="24"/>
              </w:rPr>
            </w:pPr>
            <w:r>
              <w:rPr>
                <w:sz w:val="24"/>
                <w:szCs w:val="24"/>
              </w:rPr>
              <w:t>Carroll</w:t>
            </w:r>
          </w:p>
        </w:tc>
        <w:tc>
          <w:tcPr>
            <w:tcW w:w="5042" w:type="dxa"/>
          </w:tcPr>
          <w:p w14:paraId="2315FED8" w14:textId="4897377D" w:rsidR="00E82AB9" w:rsidRPr="002973A5" w:rsidRDefault="002973A5" w:rsidP="002973A5">
            <w:pPr>
              <w:jc w:val="center"/>
              <w:rPr>
                <w:sz w:val="24"/>
                <w:szCs w:val="24"/>
              </w:rPr>
            </w:pPr>
            <w:r>
              <w:rPr>
                <w:sz w:val="24"/>
                <w:szCs w:val="24"/>
              </w:rPr>
              <w:t>9.4%</w:t>
            </w:r>
          </w:p>
        </w:tc>
      </w:tr>
      <w:tr w:rsidR="00E82AB9" w14:paraId="300DA70D" w14:textId="77777777" w:rsidTr="002973A5">
        <w:tc>
          <w:tcPr>
            <w:tcW w:w="5048" w:type="dxa"/>
          </w:tcPr>
          <w:p w14:paraId="76146E41" w14:textId="5631EB58" w:rsidR="00E82AB9" w:rsidRPr="002973A5" w:rsidRDefault="002973A5" w:rsidP="002973A5">
            <w:pPr>
              <w:jc w:val="center"/>
              <w:rPr>
                <w:sz w:val="24"/>
                <w:szCs w:val="24"/>
              </w:rPr>
            </w:pPr>
            <w:r>
              <w:rPr>
                <w:sz w:val="24"/>
                <w:szCs w:val="24"/>
              </w:rPr>
              <w:t>Chariton</w:t>
            </w:r>
          </w:p>
        </w:tc>
        <w:tc>
          <w:tcPr>
            <w:tcW w:w="5042" w:type="dxa"/>
          </w:tcPr>
          <w:p w14:paraId="08D6B5EB" w14:textId="284EA412" w:rsidR="00E82AB9" w:rsidRPr="002973A5" w:rsidRDefault="002973A5" w:rsidP="002973A5">
            <w:pPr>
              <w:jc w:val="center"/>
              <w:rPr>
                <w:sz w:val="24"/>
                <w:szCs w:val="24"/>
              </w:rPr>
            </w:pPr>
            <w:r>
              <w:rPr>
                <w:sz w:val="24"/>
                <w:szCs w:val="24"/>
              </w:rPr>
              <w:t>13.3%</w:t>
            </w:r>
          </w:p>
        </w:tc>
      </w:tr>
      <w:tr w:rsidR="00E82AB9" w14:paraId="717A11DC" w14:textId="77777777" w:rsidTr="002973A5">
        <w:tc>
          <w:tcPr>
            <w:tcW w:w="5048" w:type="dxa"/>
          </w:tcPr>
          <w:p w14:paraId="16CE7DC9" w14:textId="6598443E" w:rsidR="00E82AB9" w:rsidRPr="002973A5" w:rsidRDefault="002973A5" w:rsidP="002973A5">
            <w:pPr>
              <w:jc w:val="center"/>
              <w:rPr>
                <w:sz w:val="24"/>
                <w:szCs w:val="24"/>
              </w:rPr>
            </w:pPr>
            <w:r>
              <w:rPr>
                <w:sz w:val="24"/>
                <w:szCs w:val="24"/>
              </w:rPr>
              <w:t>Daviess</w:t>
            </w:r>
          </w:p>
        </w:tc>
        <w:tc>
          <w:tcPr>
            <w:tcW w:w="5042" w:type="dxa"/>
          </w:tcPr>
          <w:p w14:paraId="0ABC3641" w14:textId="4ED7B819" w:rsidR="00E82AB9" w:rsidRPr="002973A5" w:rsidRDefault="002973A5" w:rsidP="002973A5">
            <w:pPr>
              <w:jc w:val="center"/>
              <w:rPr>
                <w:sz w:val="24"/>
                <w:szCs w:val="24"/>
              </w:rPr>
            </w:pPr>
            <w:r>
              <w:rPr>
                <w:sz w:val="24"/>
                <w:szCs w:val="24"/>
              </w:rPr>
              <w:t>13.8%</w:t>
            </w:r>
          </w:p>
        </w:tc>
      </w:tr>
      <w:tr w:rsidR="00E82AB9" w14:paraId="6758F67F" w14:textId="77777777" w:rsidTr="002973A5">
        <w:tc>
          <w:tcPr>
            <w:tcW w:w="5048" w:type="dxa"/>
          </w:tcPr>
          <w:p w14:paraId="730C123D" w14:textId="6B6AECAB" w:rsidR="00E82AB9" w:rsidRPr="002973A5" w:rsidRDefault="002973A5" w:rsidP="002973A5">
            <w:pPr>
              <w:jc w:val="center"/>
              <w:rPr>
                <w:sz w:val="24"/>
                <w:szCs w:val="24"/>
              </w:rPr>
            </w:pPr>
            <w:r>
              <w:rPr>
                <w:sz w:val="24"/>
                <w:szCs w:val="24"/>
              </w:rPr>
              <w:t>Grundy</w:t>
            </w:r>
          </w:p>
        </w:tc>
        <w:tc>
          <w:tcPr>
            <w:tcW w:w="5042" w:type="dxa"/>
          </w:tcPr>
          <w:p w14:paraId="3124AEF7" w14:textId="6495FE30" w:rsidR="00E82AB9" w:rsidRPr="002973A5" w:rsidRDefault="002973A5" w:rsidP="002973A5">
            <w:pPr>
              <w:jc w:val="center"/>
              <w:rPr>
                <w:sz w:val="24"/>
                <w:szCs w:val="24"/>
              </w:rPr>
            </w:pPr>
            <w:r>
              <w:rPr>
                <w:sz w:val="24"/>
                <w:szCs w:val="24"/>
              </w:rPr>
              <w:t>16.5%</w:t>
            </w:r>
          </w:p>
        </w:tc>
      </w:tr>
      <w:tr w:rsidR="002973A5" w14:paraId="71F2743C" w14:textId="77777777" w:rsidTr="002973A5">
        <w:tc>
          <w:tcPr>
            <w:tcW w:w="5048" w:type="dxa"/>
          </w:tcPr>
          <w:p w14:paraId="135E2B7D" w14:textId="51D6CA34" w:rsidR="002973A5" w:rsidRDefault="002973A5" w:rsidP="002973A5">
            <w:pPr>
              <w:jc w:val="center"/>
              <w:rPr>
                <w:sz w:val="24"/>
                <w:szCs w:val="24"/>
              </w:rPr>
            </w:pPr>
            <w:r>
              <w:rPr>
                <w:sz w:val="24"/>
                <w:szCs w:val="24"/>
              </w:rPr>
              <w:t>Harrison</w:t>
            </w:r>
          </w:p>
        </w:tc>
        <w:tc>
          <w:tcPr>
            <w:tcW w:w="5042" w:type="dxa"/>
          </w:tcPr>
          <w:p w14:paraId="1EB71D79" w14:textId="4AD62F02" w:rsidR="002973A5" w:rsidRDefault="002973A5" w:rsidP="002973A5">
            <w:pPr>
              <w:jc w:val="center"/>
              <w:rPr>
                <w:sz w:val="24"/>
                <w:szCs w:val="24"/>
              </w:rPr>
            </w:pPr>
            <w:r>
              <w:rPr>
                <w:sz w:val="24"/>
                <w:szCs w:val="24"/>
              </w:rPr>
              <w:t>16.5%</w:t>
            </w:r>
          </w:p>
        </w:tc>
      </w:tr>
      <w:tr w:rsidR="002973A5" w14:paraId="5496069E" w14:textId="77777777" w:rsidTr="002973A5">
        <w:tc>
          <w:tcPr>
            <w:tcW w:w="5048" w:type="dxa"/>
          </w:tcPr>
          <w:p w14:paraId="7596985C" w14:textId="15EFB105" w:rsidR="002973A5" w:rsidRDefault="002973A5" w:rsidP="002973A5">
            <w:pPr>
              <w:jc w:val="center"/>
              <w:rPr>
                <w:sz w:val="24"/>
                <w:szCs w:val="24"/>
              </w:rPr>
            </w:pPr>
            <w:r>
              <w:rPr>
                <w:sz w:val="24"/>
                <w:szCs w:val="24"/>
              </w:rPr>
              <w:t>Linn</w:t>
            </w:r>
          </w:p>
        </w:tc>
        <w:tc>
          <w:tcPr>
            <w:tcW w:w="5042" w:type="dxa"/>
          </w:tcPr>
          <w:p w14:paraId="2D5FF064" w14:textId="5D48AA86" w:rsidR="002973A5" w:rsidRDefault="002973A5" w:rsidP="002973A5">
            <w:pPr>
              <w:jc w:val="center"/>
              <w:rPr>
                <w:sz w:val="24"/>
                <w:szCs w:val="24"/>
              </w:rPr>
            </w:pPr>
            <w:r>
              <w:rPr>
                <w:sz w:val="24"/>
                <w:szCs w:val="24"/>
              </w:rPr>
              <w:t>16.7%</w:t>
            </w:r>
          </w:p>
        </w:tc>
      </w:tr>
      <w:tr w:rsidR="002973A5" w14:paraId="71D0E28E" w14:textId="77777777" w:rsidTr="002973A5">
        <w:tc>
          <w:tcPr>
            <w:tcW w:w="5048" w:type="dxa"/>
          </w:tcPr>
          <w:p w14:paraId="673FF92D" w14:textId="0D7CD359" w:rsidR="002973A5" w:rsidRDefault="002973A5" w:rsidP="002973A5">
            <w:pPr>
              <w:jc w:val="center"/>
              <w:rPr>
                <w:sz w:val="24"/>
                <w:szCs w:val="24"/>
              </w:rPr>
            </w:pPr>
            <w:r>
              <w:rPr>
                <w:sz w:val="24"/>
                <w:szCs w:val="24"/>
              </w:rPr>
              <w:t>Livingston</w:t>
            </w:r>
          </w:p>
        </w:tc>
        <w:tc>
          <w:tcPr>
            <w:tcW w:w="5042" w:type="dxa"/>
          </w:tcPr>
          <w:p w14:paraId="1C472E88" w14:textId="272A1085" w:rsidR="002973A5" w:rsidRDefault="002973A5" w:rsidP="002973A5">
            <w:pPr>
              <w:jc w:val="center"/>
              <w:rPr>
                <w:sz w:val="24"/>
                <w:szCs w:val="24"/>
              </w:rPr>
            </w:pPr>
            <w:r>
              <w:rPr>
                <w:sz w:val="24"/>
                <w:szCs w:val="24"/>
              </w:rPr>
              <w:t>10.4%</w:t>
            </w:r>
          </w:p>
        </w:tc>
      </w:tr>
      <w:tr w:rsidR="002973A5" w14:paraId="2AE6CEBB" w14:textId="77777777" w:rsidTr="002973A5">
        <w:tc>
          <w:tcPr>
            <w:tcW w:w="5048" w:type="dxa"/>
          </w:tcPr>
          <w:p w14:paraId="47231EFC" w14:textId="2062E746" w:rsidR="002973A5" w:rsidRDefault="002973A5" w:rsidP="002973A5">
            <w:pPr>
              <w:jc w:val="center"/>
              <w:rPr>
                <w:sz w:val="24"/>
                <w:szCs w:val="24"/>
              </w:rPr>
            </w:pPr>
            <w:r>
              <w:rPr>
                <w:sz w:val="24"/>
                <w:szCs w:val="24"/>
              </w:rPr>
              <w:t>Mercer</w:t>
            </w:r>
          </w:p>
        </w:tc>
        <w:tc>
          <w:tcPr>
            <w:tcW w:w="5042" w:type="dxa"/>
          </w:tcPr>
          <w:p w14:paraId="29688C9B" w14:textId="5471B523" w:rsidR="002973A5" w:rsidRDefault="002973A5" w:rsidP="002973A5">
            <w:pPr>
              <w:jc w:val="center"/>
              <w:rPr>
                <w:sz w:val="24"/>
                <w:szCs w:val="24"/>
              </w:rPr>
            </w:pPr>
            <w:r>
              <w:rPr>
                <w:sz w:val="24"/>
                <w:szCs w:val="24"/>
              </w:rPr>
              <w:t>14.9%</w:t>
            </w:r>
          </w:p>
        </w:tc>
      </w:tr>
      <w:tr w:rsidR="002973A5" w14:paraId="236B5046" w14:textId="77777777" w:rsidTr="002973A5">
        <w:tc>
          <w:tcPr>
            <w:tcW w:w="5048" w:type="dxa"/>
          </w:tcPr>
          <w:p w14:paraId="70414A90" w14:textId="548D0AFF" w:rsidR="002973A5" w:rsidRDefault="002973A5" w:rsidP="002973A5">
            <w:pPr>
              <w:jc w:val="center"/>
              <w:rPr>
                <w:sz w:val="24"/>
                <w:szCs w:val="24"/>
              </w:rPr>
            </w:pPr>
            <w:r>
              <w:rPr>
                <w:sz w:val="24"/>
                <w:szCs w:val="24"/>
              </w:rPr>
              <w:t>Putnam</w:t>
            </w:r>
          </w:p>
        </w:tc>
        <w:tc>
          <w:tcPr>
            <w:tcW w:w="5042" w:type="dxa"/>
          </w:tcPr>
          <w:p w14:paraId="13D66848" w14:textId="595764D1" w:rsidR="002973A5" w:rsidRDefault="002973A5" w:rsidP="002973A5">
            <w:pPr>
              <w:jc w:val="center"/>
              <w:rPr>
                <w:sz w:val="24"/>
                <w:szCs w:val="24"/>
              </w:rPr>
            </w:pPr>
            <w:r>
              <w:rPr>
                <w:sz w:val="24"/>
                <w:szCs w:val="24"/>
              </w:rPr>
              <w:t>12.3%</w:t>
            </w:r>
          </w:p>
        </w:tc>
      </w:tr>
      <w:tr w:rsidR="002973A5" w14:paraId="2B48451E" w14:textId="77777777" w:rsidTr="002973A5">
        <w:tc>
          <w:tcPr>
            <w:tcW w:w="5048" w:type="dxa"/>
          </w:tcPr>
          <w:p w14:paraId="2FD78F6D" w14:textId="6DDF330E" w:rsidR="002973A5" w:rsidRDefault="002973A5" w:rsidP="002973A5">
            <w:pPr>
              <w:jc w:val="center"/>
              <w:rPr>
                <w:sz w:val="24"/>
                <w:szCs w:val="24"/>
              </w:rPr>
            </w:pPr>
            <w:r>
              <w:rPr>
                <w:sz w:val="24"/>
                <w:szCs w:val="24"/>
              </w:rPr>
              <w:t>Sullivan</w:t>
            </w:r>
          </w:p>
        </w:tc>
        <w:tc>
          <w:tcPr>
            <w:tcW w:w="5042" w:type="dxa"/>
          </w:tcPr>
          <w:p w14:paraId="7BA6062F" w14:textId="35196FA3" w:rsidR="002973A5" w:rsidRDefault="002973A5" w:rsidP="002973A5">
            <w:pPr>
              <w:jc w:val="center"/>
              <w:rPr>
                <w:sz w:val="24"/>
                <w:szCs w:val="24"/>
              </w:rPr>
            </w:pPr>
            <w:r>
              <w:rPr>
                <w:sz w:val="24"/>
                <w:szCs w:val="24"/>
              </w:rPr>
              <w:t>15.1%</w:t>
            </w:r>
          </w:p>
        </w:tc>
      </w:tr>
    </w:tbl>
    <w:p w14:paraId="11A392D9" w14:textId="196DC3ED" w:rsidR="00E82AB9" w:rsidRPr="002973A5" w:rsidRDefault="002973A5">
      <w:pPr>
        <w:pStyle w:val="BodyText"/>
        <w:spacing w:before="80"/>
        <w:rPr>
          <w:sz w:val="18"/>
          <w:szCs w:val="18"/>
        </w:rPr>
      </w:pPr>
      <w:r>
        <w:rPr>
          <w:sz w:val="14"/>
          <w:szCs w:val="14"/>
        </w:rPr>
        <w:t>Source: 2022 American Community Survey; Census Bureau</w:t>
      </w:r>
    </w:p>
    <w:p w14:paraId="510B2BA3" w14:textId="77777777" w:rsidR="00807B74" w:rsidRDefault="00807B74">
      <w:pPr>
        <w:pStyle w:val="BodyText"/>
        <w:spacing w:before="12"/>
        <w:ind w:left="0"/>
        <w:rPr>
          <w:sz w:val="20"/>
        </w:rPr>
      </w:pPr>
    </w:p>
    <w:p w14:paraId="4EF49B5C" w14:textId="142F5B55" w:rsidR="00807B74" w:rsidRDefault="004E5816">
      <w:pPr>
        <w:pStyle w:val="BodyText"/>
        <w:spacing w:before="208" w:line="276" w:lineRule="auto"/>
        <w:ind w:right="781"/>
      </w:pPr>
      <w:r>
        <w:t>In</w:t>
      </w:r>
      <w:r>
        <w:rPr>
          <w:spacing w:val="-3"/>
        </w:rPr>
        <w:t xml:space="preserve"> </w:t>
      </w:r>
      <w:r>
        <w:t>2020,</w:t>
      </w:r>
      <w:r>
        <w:rPr>
          <w:spacing w:val="-3"/>
        </w:rPr>
        <w:t xml:space="preserve"> </w:t>
      </w:r>
      <w:r w:rsidR="002D0AD0">
        <w:t>Linn</w:t>
      </w:r>
      <w:r>
        <w:rPr>
          <w:spacing w:val="-3"/>
        </w:rPr>
        <w:t xml:space="preserve"> </w:t>
      </w:r>
      <w:r>
        <w:t>County</w:t>
      </w:r>
      <w:r>
        <w:rPr>
          <w:spacing w:val="-3"/>
        </w:rPr>
        <w:t xml:space="preserve"> </w:t>
      </w:r>
      <w:r>
        <w:t>had</w:t>
      </w:r>
      <w:r>
        <w:rPr>
          <w:spacing w:val="-3"/>
        </w:rPr>
        <w:t xml:space="preserve"> </w:t>
      </w:r>
      <w:r>
        <w:t>the</w:t>
      </w:r>
      <w:r>
        <w:rPr>
          <w:spacing w:val="-3"/>
        </w:rPr>
        <w:t xml:space="preserve"> </w:t>
      </w:r>
      <w:r>
        <w:t>highest</w:t>
      </w:r>
      <w:r>
        <w:rPr>
          <w:spacing w:val="-3"/>
        </w:rPr>
        <w:t xml:space="preserve"> </w:t>
      </w:r>
      <w:r>
        <w:t>poverty</w:t>
      </w:r>
      <w:r>
        <w:rPr>
          <w:spacing w:val="-5"/>
        </w:rPr>
        <w:t xml:space="preserve"> </w:t>
      </w:r>
      <w:r>
        <w:t>rate</w:t>
      </w:r>
      <w:r>
        <w:rPr>
          <w:spacing w:val="-3"/>
        </w:rPr>
        <w:t xml:space="preserve"> </w:t>
      </w:r>
      <w:r w:rsidR="002D0AD0">
        <w:t>of 16.7%</w:t>
      </w:r>
      <w:r>
        <w:t>.</w:t>
      </w:r>
      <w:r>
        <w:rPr>
          <w:spacing w:val="-3"/>
        </w:rPr>
        <w:t xml:space="preserve"> </w:t>
      </w:r>
      <w:r w:rsidR="002D0AD0">
        <w:t>Carroll County has the lowest poverty rate</w:t>
      </w:r>
      <w:r>
        <w:t xml:space="preserve"> in the region</w:t>
      </w:r>
      <w:r w:rsidR="002D0AD0">
        <w:t xml:space="preserve"> at 9.4%</w:t>
      </w:r>
      <w:r>
        <w:t>.</w:t>
      </w:r>
    </w:p>
    <w:p w14:paraId="18F8F2A3" w14:textId="77777777" w:rsidR="00807B74" w:rsidRDefault="00807B74">
      <w:pPr>
        <w:pStyle w:val="BodyText"/>
        <w:ind w:left="0"/>
      </w:pPr>
    </w:p>
    <w:p w14:paraId="752247CC" w14:textId="77777777" w:rsidR="00DC6F94" w:rsidRDefault="00DC6F94">
      <w:pPr>
        <w:pStyle w:val="BodyText"/>
        <w:ind w:left="0"/>
      </w:pPr>
    </w:p>
    <w:p w14:paraId="2181255E" w14:textId="77777777" w:rsidR="00807B74" w:rsidRDefault="00807B74">
      <w:pPr>
        <w:pStyle w:val="BodyText"/>
        <w:spacing w:before="166"/>
        <w:ind w:left="0"/>
      </w:pPr>
    </w:p>
    <w:p w14:paraId="72834BEE" w14:textId="3E48F4EA" w:rsidR="00807B74" w:rsidRDefault="00DC6F94">
      <w:pPr>
        <w:pStyle w:val="Heading3"/>
        <w:spacing w:before="0"/>
      </w:pPr>
      <w:bookmarkStart w:id="73" w:name="_Toc228282284"/>
      <w:r>
        <w:lastRenderedPageBreak/>
        <w:t>Additional</w:t>
      </w:r>
      <w:r w:rsidR="004E5816">
        <w:t xml:space="preserve"> </w:t>
      </w:r>
      <w:r w:rsidR="004E5816">
        <w:rPr>
          <w:spacing w:val="-2"/>
        </w:rPr>
        <w:t>Groups</w:t>
      </w:r>
      <w:bookmarkEnd w:id="73"/>
    </w:p>
    <w:p w14:paraId="3204DFEC" w14:textId="1B2D1BBB" w:rsidR="00807B74" w:rsidRDefault="004E5816">
      <w:pPr>
        <w:pStyle w:val="BodyText"/>
        <w:spacing w:before="241" w:line="276" w:lineRule="auto"/>
        <w:ind w:right="745"/>
      </w:pPr>
      <w:r>
        <w:t>There are several groups within the regional population that need to be identified separately</w:t>
      </w:r>
      <w:r w:rsidR="00DC6F94">
        <w:t>.</w:t>
      </w:r>
      <w:r>
        <w:rPr>
          <w:spacing w:val="-4"/>
        </w:rPr>
        <w:t xml:space="preserve"> </w:t>
      </w:r>
      <w:r w:rsidR="00DC6F94">
        <w:rPr>
          <w:spacing w:val="-4"/>
        </w:rPr>
        <w:t>The</w:t>
      </w:r>
      <w:r>
        <w:rPr>
          <w:spacing w:val="-4"/>
        </w:rPr>
        <w:t xml:space="preserve"> </w:t>
      </w:r>
      <w:r>
        <w:t>unique</w:t>
      </w:r>
      <w:r>
        <w:rPr>
          <w:spacing w:val="-5"/>
        </w:rPr>
        <w:t xml:space="preserve"> </w:t>
      </w:r>
      <w:r>
        <w:t>needs</w:t>
      </w:r>
      <w:r>
        <w:rPr>
          <w:spacing w:val="-4"/>
        </w:rPr>
        <w:t xml:space="preserve"> </w:t>
      </w:r>
      <w:r>
        <w:t>and</w:t>
      </w:r>
      <w:r>
        <w:rPr>
          <w:spacing w:val="-4"/>
        </w:rPr>
        <w:t xml:space="preserve"> </w:t>
      </w:r>
      <w:r>
        <w:t>concerns</w:t>
      </w:r>
      <w:r w:rsidR="00DC6F94">
        <w:t xml:space="preserve"> of these groups</w:t>
      </w:r>
      <w:r>
        <w:rPr>
          <w:spacing w:val="-4"/>
        </w:rPr>
        <w:t xml:space="preserve"> </w:t>
      </w:r>
      <w:r>
        <w:t>may</w:t>
      </w:r>
      <w:r>
        <w:rPr>
          <w:spacing w:val="-4"/>
        </w:rPr>
        <w:t xml:space="preserve"> </w:t>
      </w:r>
      <w:r>
        <w:t>be</w:t>
      </w:r>
      <w:r>
        <w:rPr>
          <w:spacing w:val="-5"/>
        </w:rPr>
        <w:t xml:space="preserve"> </w:t>
      </w:r>
      <w:r>
        <w:t>addressed</w:t>
      </w:r>
      <w:r>
        <w:rPr>
          <w:spacing w:val="-4"/>
        </w:rPr>
        <w:t xml:space="preserve"> </w:t>
      </w:r>
      <w:r>
        <w:t>during</w:t>
      </w:r>
      <w:r>
        <w:rPr>
          <w:spacing w:val="-4"/>
        </w:rPr>
        <w:t xml:space="preserve"> </w:t>
      </w:r>
      <w:r>
        <w:t>the</w:t>
      </w:r>
      <w:r>
        <w:rPr>
          <w:spacing w:val="-4"/>
        </w:rPr>
        <w:t xml:space="preserve"> </w:t>
      </w:r>
      <w:r>
        <w:t>planning process.</w:t>
      </w:r>
      <w:r>
        <w:rPr>
          <w:spacing w:val="40"/>
        </w:rPr>
        <w:t xml:space="preserve"> </w:t>
      </w:r>
      <w:r>
        <w:t>Two very important groups which have some overlaps are the elderly and the disabled.</w:t>
      </w:r>
      <w:r>
        <w:rPr>
          <w:spacing w:val="40"/>
        </w:rPr>
        <w:t xml:space="preserve"> </w:t>
      </w:r>
      <w:r>
        <w:t>As of the 2020 census, the total population of the region was 91,644.</w:t>
      </w:r>
      <w:r>
        <w:rPr>
          <w:spacing w:val="40"/>
        </w:rPr>
        <w:t xml:space="preserve"> </w:t>
      </w:r>
      <w:r>
        <w:t>Of that population, almost one fifth are over the age of 65, and more than half of those (50.9%) are disabled.</w:t>
      </w:r>
      <w:r>
        <w:rPr>
          <w:spacing w:val="40"/>
        </w:rPr>
        <w:t xml:space="preserve"> </w:t>
      </w:r>
      <w:r>
        <w:t>In addition, more than one out</w:t>
      </w:r>
      <w:r>
        <w:rPr>
          <w:spacing w:val="-1"/>
        </w:rPr>
        <w:t xml:space="preserve"> </w:t>
      </w:r>
      <w:r>
        <w:t>of ten (12.3%) persons</w:t>
      </w:r>
      <w:r>
        <w:rPr>
          <w:spacing w:val="-2"/>
        </w:rPr>
        <w:t xml:space="preserve"> </w:t>
      </w:r>
      <w:r>
        <w:t>between the age of 16 and 64 are disabled.</w:t>
      </w:r>
    </w:p>
    <w:p w14:paraId="1974A540" w14:textId="77777777" w:rsidR="00DC6F94" w:rsidRDefault="00DC6F94" w:rsidP="00DC6F94">
      <w:pPr>
        <w:pStyle w:val="BodyText"/>
        <w:ind w:left="0"/>
        <w:rPr>
          <w:b/>
        </w:rPr>
      </w:pPr>
    </w:p>
    <w:p w14:paraId="2AF43F79" w14:textId="7B07C36E" w:rsidR="00DC6F94" w:rsidRDefault="00DC6F94" w:rsidP="00DC6F94">
      <w:pPr>
        <w:pStyle w:val="TableofFigures"/>
        <w:ind w:firstLine="720"/>
        <w:rPr>
          <w:spacing w:val="-2"/>
        </w:rPr>
      </w:pPr>
      <w:r>
        <w:t>Table 5</w:t>
      </w:r>
      <w:r>
        <w:tab/>
        <w:t>Disabled Population</w:t>
      </w:r>
      <w:r>
        <w:rPr>
          <w:spacing w:val="-5"/>
        </w:rPr>
        <w:t xml:space="preserve"> </w:t>
      </w:r>
      <w:r>
        <w:t>by</w:t>
      </w:r>
      <w:r>
        <w:rPr>
          <w:spacing w:val="-4"/>
        </w:rPr>
        <w:t xml:space="preserve"> </w:t>
      </w:r>
      <w:r>
        <w:rPr>
          <w:spacing w:val="-2"/>
        </w:rPr>
        <w:t>County</w:t>
      </w:r>
    </w:p>
    <w:tbl>
      <w:tblPr>
        <w:tblStyle w:val="TableGrid"/>
        <w:tblW w:w="0" w:type="auto"/>
        <w:tblInd w:w="780" w:type="dxa"/>
        <w:tblLook w:val="04A0" w:firstRow="1" w:lastRow="0" w:firstColumn="1" w:lastColumn="0" w:noHBand="0" w:noVBand="1"/>
      </w:tblPr>
      <w:tblGrid>
        <w:gridCol w:w="5048"/>
        <w:gridCol w:w="5042"/>
      </w:tblGrid>
      <w:tr w:rsidR="00DC6F94" w14:paraId="12D16073" w14:textId="77777777" w:rsidTr="00B72139">
        <w:tc>
          <w:tcPr>
            <w:tcW w:w="5048" w:type="dxa"/>
            <w:shd w:val="clear" w:color="auto" w:fill="B5C0DF" w:themeFill="accent1" w:themeFillTint="66"/>
          </w:tcPr>
          <w:p w14:paraId="7733D9C6" w14:textId="77777777" w:rsidR="00DC6F94" w:rsidRPr="002973A5" w:rsidRDefault="00DC6F94" w:rsidP="00B72139">
            <w:pPr>
              <w:jc w:val="center"/>
              <w:rPr>
                <w:b/>
                <w:bCs/>
                <w:sz w:val="24"/>
                <w:szCs w:val="24"/>
              </w:rPr>
            </w:pPr>
            <w:r w:rsidRPr="002973A5">
              <w:rPr>
                <w:b/>
                <w:bCs/>
                <w:sz w:val="24"/>
                <w:szCs w:val="24"/>
              </w:rPr>
              <w:t>County</w:t>
            </w:r>
          </w:p>
        </w:tc>
        <w:tc>
          <w:tcPr>
            <w:tcW w:w="5042" w:type="dxa"/>
            <w:shd w:val="clear" w:color="auto" w:fill="B5C0DF" w:themeFill="accent1" w:themeFillTint="66"/>
          </w:tcPr>
          <w:p w14:paraId="1B367273" w14:textId="77777777" w:rsidR="00DC6F94" w:rsidRPr="002973A5" w:rsidRDefault="00DC6F94" w:rsidP="00B72139">
            <w:pPr>
              <w:jc w:val="center"/>
              <w:rPr>
                <w:b/>
                <w:bCs/>
                <w:sz w:val="24"/>
                <w:szCs w:val="24"/>
              </w:rPr>
            </w:pPr>
            <w:r>
              <w:rPr>
                <w:b/>
                <w:bCs/>
                <w:sz w:val="24"/>
                <w:szCs w:val="24"/>
              </w:rPr>
              <w:t>Regional Poverty Rate</w:t>
            </w:r>
          </w:p>
        </w:tc>
      </w:tr>
      <w:tr w:rsidR="00DC6F94" w14:paraId="1B2FD556" w14:textId="77777777" w:rsidTr="00B72139">
        <w:tc>
          <w:tcPr>
            <w:tcW w:w="5048" w:type="dxa"/>
          </w:tcPr>
          <w:p w14:paraId="056DD7E0" w14:textId="77777777" w:rsidR="00DC6F94" w:rsidRPr="002973A5" w:rsidRDefault="00DC6F94" w:rsidP="00B72139">
            <w:pPr>
              <w:jc w:val="center"/>
              <w:rPr>
                <w:sz w:val="24"/>
                <w:szCs w:val="24"/>
              </w:rPr>
            </w:pPr>
            <w:r>
              <w:rPr>
                <w:sz w:val="24"/>
                <w:szCs w:val="24"/>
              </w:rPr>
              <w:t>Caldwell</w:t>
            </w:r>
          </w:p>
        </w:tc>
        <w:tc>
          <w:tcPr>
            <w:tcW w:w="5042" w:type="dxa"/>
          </w:tcPr>
          <w:p w14:paraId="61FF5369" w14:textId="2800AFD5" w:rsidR="00DC6F94" w:rsidRPr="002973A5" w:rsidRDefault="00DC6F94" w:rsidP="00B72139">
            <w:pPr>
              <w:jc w:val="center"/>
              <w:rPr>
                <w:sz w:val="24"/>
                <w:szCs w:val="24"/>
              </w:rPr>
            </w:pPr>
            <w:r>
              <w:rPr>
                <w:sz w:val="24"/>
                <w:szCs w:val="24"/>
              </w:rPr>
              <w:t>15.1%</w:t>
            </w:r>
          </w:p>
        </w:tc>
      </w:tr>
      <w:tr w:rsidR="00DC6F94" w14:paraId="6D569E6B" w14:textId="77777777" w:rsidTr="00B72139">
        <w:tc>
          <w:tcPr>
            <w:tcW w:w="5048" w:type="dxa"/>
          </w:tcPr>
          <w:p w14:paraId="15181731" w14:textId="77777777" w:rsidR="00DC6F94" w:rsidRPr="002973A5" w:rsidRDefault="00DC6F94" w:rsidP="00B72139">
            <w:pPr>
              <w:jc w:val="center"/>
              <w:rPr>
                <w:sz w:val="24"/>
                <w:szCs w:val="24"/>
              </w:rPr>
            </w:pPr>
            <w:r>
              <w:rPr>
                <w:sz w:val="24"/>
                <w:szCs w:val="24"/>
              </w:rPr>
              <w:t>Carroll</w:t>
            </w:r>
          </w:p>
        </w:tc>
        <w:tc>
          <w:tcPr>
            <w:tcW w:w="5042" w:type="dxa"/>
          </w:tcPr>
          <w:p w14:paraId="583E6933" w14:textId="0B48D740" w:rsidR="00DC6F94" w:rsidRPr="002973A5" w:rsidRDefault="00DC6F94" w:rsidP="00B72139">
            <w:pPr>
              <w:jc w:val="center"/>
              <w:rPr>
                <w:sz w:val="24"/>
                <w:szCs w:val="24"/>
              </w:rPr>
            </w:pPr>
            <w:r>
              <w:rPr>
                <w:sz w:val="24"/>
                <w:szCs w:val="24"/>
              </w:rPr>
              <w:t>14.3%</w:t>
            </w:r>
          </w:p>
        </w:tc>
      </w:tr>
      <w:tr w:rsidR="00DC6F94" w14:paraId="5D4D2F0D" w14:textId="77777777" w:rsidTr="00B72139">
        <w:tc>
          <w:tcPr>
            <w:tcW w:w="5048" w:type="dxa"/>
          </w:tcPr>
          <w:p w14:paraId="2F08675B" w14:textId="77777777" w:rsidR="00DC6F94" w:rsidRPr="002973A5" w:rsidRDefault="00DC6F94" w:rsidP="00B72139">
            <w:pPr>
              <w:jc w:val="center"/>
              <w:rPr>
                <w:sz w:val="24"/>
                <w:szCs w:val="24"/>
              </w:rPr>
            </w:pPr>
            <w:r>
              <w:rPr>
                <w:sz w:val="24"/>
                <w:szCs w:val="24"/>
              </w:rPr>
              <w:t>Chariton</w:t>
            </w:r>
          </w:p>
        </w:tc>
        <w:tc>
          <w:tcPr>
            <w:tcW w:w="5042" w:type="dxa"/>
          </w:tcPr>
          <w:p w14:paraId="7071EAE4" w14:textId="4666B1DE" w:rsidR="00DC6F94" w:rsidRPr="002973A5" w:rsidRDefault="00DC6F94" w:rsidP="00B72139">
            <w:pPr>
              <w:jc w:val="center"/>
              <w:rPr>
                <w:sz w:val="24"/>
                <w:szCs w:val="24"/>
              </w:rPr>
            </w:pPr>
            <w:r>
              <w:rPr>
                <w:sz w:val="24"/>
                <w:szCs w:val="24"/>
              </w:rPr>
              <w:t>17.6%</w:t>
            </w:r>
          </w:p>
        </w:tc>
      </w:tr>
      <w:tr w:rsidR="00DC6F94" w14:paraId="270EA62A" w14:textId="77777777" w:rsidTr="00B72139">
        <w:tc>
          <w:tcPr>
            <w:tcW w:w="5048" w:type="dxa"/>
          </w:tcPr>
          <w:p w14:paraId="7512FA3C" w14:textId="77777777" w:rsidR="00DC6F94" w:rsidRPr="002973A5" w:rsidRDefault="00DC6F94" w:rsidP="00B72139">
            <w:pPr>
              <w:jc w:val="center"/>
              <w:rPr>
                <w:sz w:val="24"/>
                <w:szCs w:val="24"/>
              </w:rPr>
            </w:pPr>
            <w:r>
              <w:rPr>
                <w:sz w:val="24"/>
                <w:szCs w:val="24"/>
              </w:rPr>
              <w:t>Daviess</w:t>
            </w:r>
          </w:p>
        </w:tc>
        <w:tc>
          <w:tcPr>
            <w:tcW w:w="5042" w:type="dxa"/>
          </w:tcPr>
          <w:p w14:paraId="7416BAF1" w14:textId="231649EC" w:rsidR="00DC6F94" w:rsidRPr="002973A5" w:rsidRDefault="00DC6F94" w:rsidP="00B72139">
            <w:pPr>
              <w:jc w:val="center"/>
              <w:rPr>
                <w:sz w:val="24"/>
                <w:szCs w:val="24"/>
              </w:rPr>
            </w:pPr>
            <w:r>
              <w:rPr>
                <w:sz w:val="24"/>
                <w:szCs w:val="24"/>
              </w:rPr>
              <w:t>12.5%</w:t>
            </w:r>
          </w:p>
        </w:tc>
      </w:tr>
      <w:tr w:rsidR="00DC6F94" w14:paraId="42F6C275" w14:textId="77777777" w:rsidTr="00B72139">
        <w:tc>
          <w:tcPr>
            <w:tcW w:w="5048" w:type="dxa"/>
          </w:tcPr>
          <w:p w14:paraId="78096169" w14:textId="77777777" w:rsidR="00DC6F94" w:rsidRPr="002973A5" w:rsidRDefault="00DC6F94" w:rsidP="00B72139">
            <w:pPr>
              <w:jc w:val="center"/>
              <w:rPr>
                <w:sz w:val="24"/>
                <w:szCs w:val="24"/>
              </w:rPr>
            </w:pPr>
            <w:r>
              <w:rPr>
                <w:sz w:val="24"/>
                <w:szCs w:val="24"/>
              </w:rPr>
              <w:t>Grundy</w:t>
            </w:r>
          </w:p>
        </w:tc>
        <w:tc>
          <w:tcPr>
            <w:tcW w:w="5042" w:type="dxa"/>
          </w:tcPr>
          <w:p w14:paraId="1AEAF647" w14:textId="00F3D60A" w:rsidR="00DC6F94" w:rsidRPr="002973A5" w:rsidRDefault="00DC6F94" w:rsidP="00B72139">
            <w:pPr>
              <w:jc w:val="center"/>
              <w:rPr>
                <w:sz w:val="24"/>
                <w:szCs w:val="24"/>
              </w:rPr>
            </w:pPr>
            <w:r>
              <w:rPr>
                <w:sz w:val="24"/>
                <w:szCs w:val="24"/>
              </w:rPr>
              <w:t>1</w:t>
            </w:r>
            <w:r w:rsidR="009832A0">
              <w:rPr>
                <w:sz w:val="24"/>
                <w:szCs w:val="24"/>
              </w:rPr>
              <w:t>5.7</w:t>
            </w:r>
            <w:r>
              <w:rPr>
                <w:sz w:val="24"/>
                <w:szCs w:val="24"/>
              </w:rPr>
              <w:t>%</w:t>
            </w:r>
          </w:p>
        </w:tc>
      </w:tr>
      <w:tr w:rsidR="00DC6F94" w14:paraId="4AF2D1A2" w14:textId="77777777" w:rsidTr="00B72139">
        <w:tc>
          <w:tcPr>
            <w:tcW w:w="5048" w:type="dxa"/>
          </w:tcPr>
          <w:p w14:paraId="0F8ED2FB" w14:textId="77777777" w:rsidR="00DC6F94" w:rsidRDefault="00DC6F94" w:rsidP="00B72139">
            <w:pPr>
              <w:jc w:val="center"/>
              <w:rPr>
                <w:sz w:val="24"/>
                <w:szCs w:val="24"/>
              </w:rPr>
            </w:pPr>
            <w:r>
              <w:rPr>
                <w:sz w:val="24"/>
                <w:szCs w:val="24"/>
              </w:rPr>
              <w:t>Harrison</w:t>
            </w:r>
          </w:p>
        </w:tc>
        <w:tc>
          <w:tcPr>
            <w:tcW w:w="5042" w:type="dxa"/>
          </w:tcPr>
          <w:p w14:paraId="75409DCE" w14:textId="59B75D56" w:rsidR="00DC6F94" w:rsidRDefault="009832A0" w:rsidP="00B72139">
            <w:pPr>
              <w:jc w:val="center"/>
              <w:rPr>
                <w:sz w:val="24"/>
                <w:szCs w:val="24"/>
              </w:rPr>
            </w:pPr>
            <w:r>
              <w:rPr>
                <w:sz w:val="24"/>
                <w:szCs w:val="24"/>
              </w:rPr>
              <w:t>21.8</w:t>
            </w:r>
            <w:r w:rsidR="00DC6F94">
              <w:rPr>
                <w:sz w:val="24"/>
                <w:szCs w:val="24"/>
              </w:rPr>
              <w:t>%</w:t>
            </w:r>
          </w:p>
        </w:tc>
      </w:tr>
      <w:tr w:rsidR="00DC6F94" w14:paraId="704FE72A" w14:textId="77777777" w:rsidTr="00B72139">
        <w:tc>
          <w:tcPr>
            <w:tcW w:w="5048" w:type="dxa"/>
          </w:tcPr>
          <w:p w14:paraId="60611FF9" w14:textId="77777777" w:rsidR="00DC6F94" w:rsidRDefault="00DC6F94" w:rsidP="00B72139">
            <w:pPr>
              <w:jc w:val="center"/>
              <w:rPr>
                <w:sz w:val="24"/>
                <w:szCs w:val="24"/>
              </w:rPr>
            </w:pPr>
            <w:r>
              <w:rPr>
                <w:sz w:val="24"/>
                <w:szCs w:val="24"/>
              </w:rPr>
              <w:t>Linn</w:t>
            </w:r>
          </w:p>
        </w:tc>
        <w:tc>
          <w:tcPr>
            <w:tcW w:w="5042" w:type="dxa"/>
          </w:tcPr>
          <w:p w14:paraId="0914716C" w14:textId="5C8B3648" w:rsidR="00DC6F94" w:rsidRDefault="009832A0" w:rsidP="00B72139">
            <w:pPr>
              <w:jc w:val="center"/>
              <w:rPr>
                <w:sz w:val="24"/>
                <w:szCs w:val="24"/>
              </w:rPr>
            </w:pPr>
            <w:r>
              <w:rPr>
                <w:sz w:val="24"/>
                <w:szCs w:val="24"/>
              </w:rPr>
              <w:t>13.8</w:t>
            </w:r>
            <w:r w:rsidR="00DC6F94">
              <w:rPr>
                <w:sz w:val="24"/>
                <w:szCs w:val="24"/>
              </w:rPr>
              <w:t>%</w:t>
            </w:r>
          </w:p>
        </w:tc>
      </w:tr>
      <w:tr w:rsidR="00DC6F94" w14:paraId="1E09630B" w14:textId="77777777" w:rsidTr="00B72139">
        <w:tc>
          <w:tcPr>
            <w:tcW w:w="5048" w:type="dxa"/>
          </w:tcPr>
          <w:p w14:paraId="44643988" w14:textId="77777777" w:rsidR="00DC6F94" w:rsidRDefault="00DC6F94" w:rsidP="00B72139">
            <w:pPr>
              <w:jc w:val="center"/>
              <w:rPr>
                <w:sz w:val="24"/>
                <w:szCs w:val="24"/>
              </w:rPr>
            </w:pPr>
            <w:r>
              <w:rPr>
                <w:sz w:val="24"/>
                <w:szCs w:val="24"/>
              </w:rPr>
              <w:t>Livingston</w:t>
            </w:r>
          </w:p>
        </w:tc>
        <w:tc>
          <w:tcPr>
            <w:tcW w:w="5042" w:type="dxa"/>
          </w:tcPr>
          <w:p w14:paraId="53FFF93C" w14:textId="322474A4" w:rsidR="00DC6F94" w:rsidRDefault="009832A0" w:rsidP="00B72139">
            <w:pPr>
              <w:jc w:val="center"/>
              <w:rPr>
                <w:sz w:val="24"/>
                <w:szCs w:val="24"/>
              </w:rPr>
            </w:pPr>
            <w:r>
              <w:rPr>
                <w:sz w:val="24"/>
                <w:szCs w:val="24"/>
              </w:rPr>
              <w:t>15.5</w:t>
            </w:r>
            <w:r w:rsidR="00DC6F94">
              <w:rPr>
                <w:sz w:val="24"/>
                <w:szCs w:val="24"/>
              </w:rPr>
              <w:t>%</w:t>
            </w:r>
          </w:p>
        </w:tc>
      </w:tr>
      <w:tr w:rsidR="00DC6F94" w14:paraId="58B5BF69" w14:textId="77777777" w:rsidTr="00B72139">
        <w:tc>
          <w:tcPr>
            <w:tcW w:w="5048" w:type="dxa"/>
          </w:tcPr>
          <w:p w14:paraId="69295437" w14:textId="77777777" w:rsidR="00DC6F94" w:rsidRDefault="00DC6F94" w:rsidP="00B72139">
            <w:pPr>
              <w:jc w:val="center"/>
              <w:rPr>
                <w:sz w:val="24"/>
                <w:szCs w:val="24"/>
              </w:rPr>
            </w:pPr>
            <w:r>
              <w:rPr>
                <w:sz w:val="24"/>
                <w:szCs w:val="24"/>
              </w:rPr>
              <w:t>Mercer</w:t>
            </w:r>
          </w:p>
        </w:tc>
        <w:tc>
          <w:tcPr>
            <w:tcW w:w="5042" w:type="dxa"/>
          </w:tcPr>
          <w:p w14:paraId="7190BD29" w14:textId="2B038C7E" w:rsidR="00DC6F94" w:rsidRDefault="009832A0" w:rsidP="00B72139">
            <w:pPr>
              <w:jc w:val="center"/>
              <w:rPr>
                <w:sz w:val="24"/>
                <w:szCs w:val="24"/>
              </w:rPr>
            </w:pPr>
            <w:r>
              <w:rPr>
                <w:sz w:val="24"/>
                <w:szCs w:val="24"/>
              </w:rPr>
              <w:t>14.2</w:t>
            </w:r>
            <w:r w:rsidR="00DC6F94">
              <w:rPr>
                <w:sz w:val="24"/>
                <w:szCs w:val="24"/>
              </w:rPr>
              <w:t>%</w:t>
            </w:r>
          </w:p>
        </w:tc>
      </w:tr>
      <w:tr w:rsidR="00DC6F94" w14:paraId="0D31CC3E" w14:textId="77777777" w:rsidTr="00B72139">
        <w:tc>
          <w:tcPr>
            <w:tcW w:w="5048" w:type="dxa"/>
          </w:tcPr>
          <w:p w14:paraId="4F7D002D" w14:textId="77777777" w:rsidR="00DC6F94" w:rsidRDefault="00DC6F94" w:rsidP="00B72139">
            <w:pPr>
              <w:jc w:val="center"/>
              <w:rPr>
                <w:sz w:val="24"/>
                <w:szCs w:val="24"/>
              </w:rPr>
            </w:pPr>
            <w:r>
              <w:rPr>
                <w:sz w:val="24"/>
                <w:szCs w:val="24"/>
              </w:rPr>
              <w:t>Putnam</w:t>
            </w:r>
          </w:p>
        </w:tc>
        <w:tc>
          <w:tcPr>
            <w:tcW w:w="5042" w:type="dxa"/>
          </w:tcPr>
          <w:p w14:paraId="097CA0CF" w14:textId="3720861A" w:rsidR="00DC6F94" w:rsidRDefault="00DC6F94" w:rsidP="00B72139">
            <w:pPr>
              <w:jc w:val="center"/>
              <w:rPr>
                <w:sz w:val="24"/>
                <w:szCs w:val="24"/>
              </w:rPr>
            </w:pPr>
            <w:r>
              <w:rPr>
                <w:sz w:val="24"/>
                <w:szCs w:val="24"/>
              </w:rPr>
              <w:t>1</w:t>
            </w:r>
            <w:r w:rsidR="009832A0">
              <w:rPr>
                <w:sz w:val="24"/>
                <w:szCs w:val="24"/>
              </w:rPr>
              <w:t>0.4</w:t>
            </w:r>
            <w:r>
              <w:rPr>
                <w:sz w:val="24"/>
                <w:szCs w:val="24"/>
              </w:rPr>
              <w:t>%</w:t>
            </w:r>
          </w:p>
        </w:tc>
      </w:tr>
      <w:tr w:rsidR="00DC6F94" w14:paraId="18889D53" w14:textId="77777777" w:rsidTr="00B72139">
        <w:tc>
          <w:tcPr>
            <w:tcW w:w="5048" w:type="dxa"/>
          </w:tcPr>
          <w:p w14:paraId="4A750BFD" w14:textId="77777777" w:rsidR="00DC6F94" w:rsidRDefault="00DC6F94" w:rsidP="00B72139">
            <w:pPr>
              <w:jc w:val="center"/>
              <w:rPr>
                <w:sz w:val="24"/>
                <w:szCs w:val="24"/>
              </w:rPr>
            </w:pPr>
            <w:r>
              <w:rPr>
                <w:sz w:val="24"/>
                <w:szCs w:val="24"/>
              </w:rPr>
              <w:t>Sullivan</w:t>
            </w:r>
          </w:p>
        </w:tc>
        <w:tc>
          <w:tcPr>
            <w:tcW w:w="5042" w:type="dxa"/>
          </w:tcPr>
          <w:p w14:paraId="0759BBDC" w14:textId="37AA0982" w:rsidR="00DC6F94" w:rsidRDefault="00DC6F94" w:rsidP="00B72139">
            <w:pPr>
              <w:jc w:val="center"/>
              <w:rPr>
                <w:sz w:val="24"/>
                <w:szCs w:val="24"/>
              </w:rPr>
            </w:pPr>
            <w:r>
              <w:rPr>
                <w:sz w:val="24"/>
                <w:szCs w:val="24"/>
              </w:rPr>
              <w:t>1</w:t>
            </w:r>
            <w:r w:rsidR="009832A0">
              <w:rPr>
                <w:sz w:val="24"/>
                <w:szCs w:val="24"/>
              </w:rPr>
              <w:t>6.7</w:t>
            </w:r>
            <w:r>
              <w:rPr>
                <w:sz w:val="24"/>
                <w:szCs w:val="24"/>
              </w:rPr>
              <w:t>%</w:t>
            </w:r>
          </w:p>
        </w:tc>
      </w:tr>
    </w:tbl>
    <w:p w14:paraId="4C0827AF" w14:textId="7425B691" w:rsidR="00DC6F94" w:rsidRPr="002973A5" w:rsidRDefault="00DC6F94" w:rsidP="00DC6F94">
      <w:pPr>
        <w:pStyle w:val="BodyText"/>
        <w:spacing w:before="80"/>
        <w:rPr>
          <w:sz w:val="18"/>
          <w:szCs w:val="18"/>
        </w:rPr>
      </w:pPr>
      <w:r>
        <w:rPr>
          <w:sz w:val="14"/>
          <w:szCs w:val="14"/>
        </w:rPr>
        <w:t>Source: 202</w:t>
      </w:r>
      <w:r w:rsidR="009832A0">
        <w:rPr>
          <w:sz w:val="14"/>
          <w:szCs w:val="14"/>
        </w:rPr>
        <w:t>0 Decennial Census;</w:t>
      </w:r>
      <w:r>
        <w:rPr>
          <w:sz w:val="14"/>
          <w:szCs w:val="14"/>
        </w:rPr>
        <w:t xml:space="preserve"> Census Bureau</w:t>
      </w:r>
    </w:p>
    <w:p w14:paraId="709BAA7B" w14:textId="77777777" w:rsidR="00DC6F94" w:rsidRDefault="00DC6F94">
      <w:pPr>
        <w:spacing w:line="276" w:lineRule="auto"/>
      </w:pPr>
    </w:p>
    <w:p w14:paraId="5219A132" w14:textId="4180A12C" w:rsidR="00807B74" w:rsidRDefault="004E5816">
      <w:pPr>
        <w:pStyle w:val="BodyText"/>
        <w:spacing w:before="1" w:line="276" w:lineRule="auto"/>
        <w:ind w:right="781"/>
      </w:pPr>
      <w:r>
        <w:t>These</w:t>
      </w:r>
      <w:r>
        <w:rPr>
          <w:spacing w:val="-3"/>
        </w:rPr>
        <w:t xml:space="preserve"> </w:t>
      </w:r>
      <w:r>
        <w:t>are</w:t>
      </w:r>
      <w:r>
        <w:rPr>
          <w:spacing w:val="-3"/>
        </w:rPr>
        <w:t xml:space="preserve"> </w:t>
      </w:r>
      <w:r>
        <w:t>groups</w:t>
      </w:r>
      <w:r>
        <w:rPr>
          <w:spacing w:val="-3"/>
        </w:rPr>
        <w:t xml:space="preserve"> </w:t>
      </w:r>
      <w:r>
        <w:t>of</w:t>
      </w:r>
      <w:r>
        <w:rPr>
          <w:spacing w:val="-3"/>
        </w:rPr>
        <w:t xml:space="preserve"> </w:t>
      </w:r>
      <w:r>
        <w:t>substantial</w:t>
      </w:r>
      <w:r>
        <w:rPr>
          <w:spacing w:val="-3"/>
        </w:rPr>
        <w:t xml:space="preserve"> </w:t>
      </w:r>
      <w:r w:rsidR="005D01D7">
        <w:t>sizes</w:t>
      </w:r>
      <w:r>
        <w:rPr>
          <w:spacing w:val="-3"/>
        </w:rPr>
        <w:t xml:space="preserve"> </w:t>
      </w:r>
      <w:r>
        <w:t>with</w:t>
      </w:r>
      <w:r>
        <w:rPr>
          <w:spacing w:val="-3"/>
        </w:rPr>
        <w:t xml:space="preserve"> </w:t>
      </w:r>
      <w:r>
        <w:t>specific</w:t>
      </w:r>
      <w:r>
        <w:rPr>
          <w:spacing w:val="-3"/>
        </w:rPr>
        <w:t xml:space="preserve"> </w:t>
      </w:r>
      <w:r>
        <w:t>needs</w:t>
      </w:r>
      <w:r>
        <w:rPr>
          <w:spacing w:val="-3"/>
        </w:rPr>
        <w:t xml:space="preserve"> </w:t>
      </w:r>
      <w:r>
        <w:t>and</w:t>
      </w:r>
      <w:r>
        <w:rPr>
          <w:spacing w:val="-3"/>
        </w:rPr>
        <w:t xml:space="preserve"> </w:t>
      </w:r>
      <w:r>
        <w:t>concerns,</w:t>
      </w:r>
      <w:r>
        <w:rPr>
          <w:spacing w:val="-3"/>
        </w:rPr>
        <w:t xml:space="preserve"> </w:t>
      </w:r>
      <w:r>
        <w:t>which</w:t>
      </w:r>
      <w:r>
        <w:rPr>
          <w:spacing w:val="-3"/>
        </w:rPr>
        <w:t xml:space="preserve"> </w:t>
      </w:r>
      <w:r>
        <w:t>should</w:t>
      </w:r>
      <w:r>
        <w:rPr>
          <w:spacing w:val="-3"/>
        </w:rPr>
        <w:t xml:space="preserve"> </w:t>
      </w:r>
      <w:r>
        <w:t>be addressed first with an analysis of their geographic distribution throughout the region (see figure 2-3 &amp; 2-4) and the transportation routes in their locations.</w:t>
      </w:r>
      <w:r>
        <w:rPr>
          <w:spacing w:val="40"/>
        </w:rPr>
        <w:t xml:space="preserve"> </w:t>
      </w:r>
      <w:r>
        <w:t>Also, how transportation issues affect services and organizations like county health departments, EMS, hospitals, and the OATS system should be considered.</w:t>
      </w:r>
    </w:p>
    <w:p w14:paraId="6EE6CA7E" w14:textId="77777777" w:rsidR="00807B74" w:rsidRDefault="00807B74">
      <w:pPr>
        <w:spacing w:line="276" w:lineRule="auto"/>
      </w:pPr>
    </w:p>
    <w:p w14:paraId="26F34720" w14:textId="51D0C1F6" w:rsidR="009832A0" w:rsidRDefault="009832A0" w:rsidP="009832A0">
      <w:pPr>
        <w:pStyle w:val="TableofFigures"/>
        <w:ind w:firstLine="720"/>
        <w:rPr>
          <w:spacing w:val="-2"/>
        </w:rPr>
      </w:pPr>
      <w:r>
        <w:t xml:space="preserve">Table </w:t>
      </w:r>
      <w:r w:rsidR="00EE276A">
        <w:t>6</w:t>
      </w:r>
      <w:r>
        <w:tab/>
        <w:t>Elderly Population</w:t>
      </w:r>
      <w:r>
        <w:rPr>
          <w:spacing w:val="-5"/>
        </w:rPr>
        <w:t xml:space="preserve"> </w:t>
      </w:r>
      <w:r>
        <w:t>by</w:t>
      </w:r>
      <w:r>
        <w:rPr>
          <w:spacing w:val="-4"/>
        </w:rPr>
        <w:t xml:space="preserve"> </w:t>
      </w:r>
      <w:r>
        <w:rPr>
          <w:spacing w:val="-2"/>
        </w:rPr>
        <w:t>County (65+)</w:t>
      </w:r>
    </w:p>
    <w:tbl>
      <w:tblPr>
        <w:tblStyle w:val="TableGrid"/>
        <w:tblW w:w="0" w:type="auto"/>
        <w:tblInd w:w="780" w:type="dxa"/>
        <w:tblLook w:val="04A0" w:firstRow="1" w:lastRow="0" w:firstColumn="1" w:lastColumn="0" w:noHBand="0" w:noVBand="1"/>
      </w:tblPr>
      <w:tblGrid>
        <w:gridCol w:w="5048"/>
        <w:gridCol w:w="5042"/>
      </w:tblGrid>
      <w:tr w:rsidR="009832A0" w14:paraId="5DE271E3" w14:textId="77777777" w:rsidTr="00B72139">
        <w:tc>
          <w:tcPr>
            <w:tcW w:w="5048" w:type="dxa"/>
            <w:shd w:val="clear" w:color="auto" w:fill="B5C0DF" w:themeFill="accent1" w:themeFillTint="66"/>
          </w:tcPr>
          <w:p w14:paraId="5DFC5A22" w14:textId="77777777" w:rsidR="009832A0" w:rsidRPr="002973A5" w:rsidRDefault="009832A0" w:rsidP="00B72139">
            <w:pPr>
              <w:jc w:val="center"/>
              <w:rPr>
                <w:b/>
                <w:bCs/>
                <w:sz w:val="24"/>
                <w:szCs w:val="24"/>
              </w:rPr>
            </w:pPr>
            <w:r w:rsidRPr="002973A5">
              <w:rPr>
                <w:b/>
                <w:bCs/>
                <w:sz w:val="24"/>
                <w:szCs w:val="24"/>
              </w:rPr>
              <w:t>County</w:t>
            </w:r>
          </w:p>
        </w:tc>
        <w:tc>
          <w:tcPr>
            <w:tcW w:w="5042" w:type="dxa"/>
            <w:shd w:val="clear" w:color="auto" w:fill="B5C0DF" w:themeFill="accent1" w:themeFillTint="66"/>
          </w:tcPr>
          <w:p w14:paraId="351ABD71" w14:textId="77777777" w:rsidR="009832A0" w:rsidRPr="002973A5" w:rsidRDefault="009832A0" w:rsidP="00B72139">
            <w:pPr>
              <w:jc w:val="center"/>
              <w:rPr>
                <w:b/>
                <w:bCs/>
                <w:sz w:val="24"/>
                <w:szCs w:val="24"/>
              </w:rPr>
            </w:pPr>
            <w:r>
              <w:rPr>
                <w:b/>
                <w:bCs/>
                <w:sz w:val="24"/>
                <w:szCs w:val="24"/>
              </w:rPr>
              <w:t>Regional Poverty Rate</w:t>
            </w:r>
          </w:p>
        </w:tc>
      </w:tr>
      <w:tr w:rsidR="009832A0" w14:paraId="237F950E" w14:textId="77777777" w:rsidTr="00B72139">
        <w:tc>
          <w:tcPr>
            <w:tcW w:w="5048" w:type="dxa"/>
          </w:tcPr>
          <w:p w14:paraId="53380980" w14:textId="77777777" w:rsidR="009832A0" w:rsidRPr="002973A5" w:rsidRDefault="009832A0" w:rsidP="00B72139">
            <w:pPr>
              <w:jc w:val="center"/>
              <w:rPr>
                <w:sz w:val="24"/>
                <w:szCs w:val="24"/>
              </w:rPr>
            </w:pPr>
            <w:r>
              <w:rPr>
                <w:sz w:val="24"/>
                <w:szCs w:val="24"/>
              </w:rPr>
              <w:t>Caldwell</w:t>
            </w:r>
          </w:p>
        </w:tc>
        <w:tc>
          <w:tcPr>
            <w:tcW w:w="5042" w:type="dxa"/>
          </w:tcPr>
          <w:p w14:paraId="27D14CE4" w14:textId="7ECFAB80" w:rsidR="009832A0" w:rsidRPr="002973A5" w:rsidRDefault="009832A0" w:rsidP="00B72139">
            <w:pPr>
              <w:jc w:val="center"/>
              <w:rPr>
                <w:sz w:val="24"/>
                <w:szCs w:val="24"/>
              </w:rPr>
            </w:pPr>
            <w:r>
              <w:rPr>
                <w:sz w:val="24"/>
                <w:szCs w:val="24"/>
              </w:rPr>
              <w:t>20%</w:t>
            </w:r>
          </w:p>
        </w:tc>
      </w:tr>
      <w:tr w:rsidR="009832A0" w14:paraId="2EED67AA" w14:textId="77777777" w:rsidTr="00B72139">
        <w:tc>
          <w:tcPr>
            <w:tcW w:w="5048" w:type="dxa"/>
          </w:tcPr>
          <w:p w14:paraId="708605D6" w14:textId="77777777" w:rsidR="009832A0" w:rsidRPr="002973A5" w:rsidRDefault="009832A0" w:rsidP="00B72139">
            <w:pPr>
              <w:jc w:val="center"/>
              <w:rPr>
                <w:sz w:val="24"/>
                <w:szCs w:val="24"/>
              </w:rPr>
            </w:pPr>
            <w:r>
              <w:rPr>
                <w:sz w:val="24"/>
                <w:szCs w:val="24"/>
              </w:rPr>
              <w:t>Carroll</w:t>
            </w:r>
          </w:p>
        </w:tc>
        <w:tc>
          <w:tcPr>
            <w:tcW w:w="5042" w:type="dxa"/>
          </w:tcPr>
          <w:p w14:paraId="609AD515" w14:textId="046F5E3B" w:rsidR="009832A0" w:rsidRPr="002973A5" w:rsidRDefault="009832A0" w:rsidP="00B72139">
            <w:pPr>
              <w:jc w:val="center"/>
              <w:rPr>
                <w:sz w:val="24"/>
                <w:szCs w:val="24"/>
              </w:rPr>
            </w:pPr>
            <w:r>
              <w:rPr>
                <w:sz w:val="24"/>
                <w:szCs w:val="24"/>
              </w:rPr>
              <w:t>21.9%</w:t>
            </w:r>
          </w:p>
        </w:tc>
      </w:tr>
      <w:tr w:rsidR="009832A0" w14:paraId="13B3F16A" w14:textId="77777777" w:rsidTr="00B72139">
        <w:tc>
          <w:tcPr>
            <w:tcW w:w="5048" w:type="dxa"/>
          </w:tcPr>
          <w:p w14:paraId="64AEA0D9" w14:textId="77777777" w:rsidR="009832A0" w:rsidRPr="002973A5" w:rsidRDefault="009832A0" w:rsidP="00B72139">
            <w:pPr>
              <w:jc w:val="center"/>
              <w:rPr>
                <w:sz w:val="24"/>
                <w:szCs w:val="24"/>
              </w:rPr>
            </w:pPr>
            <w:r>
              <w:rPr>
                <w:sz w:val="24"/>
                <w:szCs w:val="24"/>
              </w:rPr>
              <w:t>Chariton</w:t>
            </w:r>
          </w:p>
        </w:tc>
        <w:tc>
          <w:tcPr>
            <w:tcW w:w="5042" w:type="dxa"/>
          </w:tcPr>
          <w:p w14:paraId="1A5D9899" w14:textId="518D29B0" w:rsidR="009832A0" w:rsidRPr="002973A5" w:rsidRDefault="009832A0" w:rsidP="00B72139">
            <w:pPr>
              <w:jc w:val="center"/>
              <w:rPr>
                <w:sz w:val="24"/>
                <w:szCs w:val="24"/>
              </w:rPr>
            </w:pPr>
            <w:r>
              <w:rPr>
                <w:sz w:val="24"/>
                <w:szCs w:val="24"/>
              </w:rPr>
              <w:t>25%</w:t>
            </w:r>
          </w:p>
        </w:tc>
      </w:tr>
      <w:tr w:rsidR="009832A0" w14:paraId="058302F2" w14:textId="77777777" w:rsidTr="00B72139">
        <w:tc>
          <w:tcPr>
            <w:tcW w:w="5048" w:type="dxa"/>
          </w:tcPr>
          <w:p w14:paraId="79411C16" w14:textId="77777777" w:rsidR="009832A0" w:rsidRPr="002973A5" w:rsidRDefault="009832A0" w:rsidP="00B72139">
            <w:pPr>
              <w:jc w:val="center"/>
              <w:rPr>
                <w:sz w:val="24"/>
                <w:szCs w:val="24"/>
              </w:rPr>
            </w:pPr>
            <w:r>
              <w:rPr>
                <w:sz w:val="24"/>
                <w:szCs w:val="24"/>
              </w:rPr>
              <w:t>Daviess</w:t>
            </w:r>
          </w:p>
        </w:tc>
        <w:tc>
          <w:tcPr>
            <w:tcW w:w="5042" w:type="dxa"/>
          </w:tcPr>
          <w:p w14:paraId="51DF7B1E" w14:textId="1B900781" w:rsidR="009832A0" w:rsidRPr="002973A5" w:rsidRDefault="009832A0" w:rsidP="00B72139">
            <w:pPr>
              <w:jc w:val="center"/>
              <w:rPr>
                <w:sz w:val="24"/>
                <w:szCs w:val="24"/>
              </w:rPr>
            </w:pPr>
            <w:r>
              <w:rPr>
                <w:sz w:val="24"/>
                <w:szCs w:val="24"/>
              </w:rPr>
              <w:t>20.9%</w:t>
            </w:r>
          </w:p>
        </w:tc>
      </w:tr>
      <w:tr w:rsidR="009832A0" w14:paraId="397AFD51" w14:textId="77777777" w:rsidTr="00B72139">
        <w:tc>
          <w:tcPr>
            <w:tcW w:w="5048" w:type="dxa"/>
          </w:tcPr>
          <w:p w14:paraId="0E14B79D" w14:textId="77777777" w:rsidR="009832A0" w:rsidRPr="002973A5" w:rsidRDefault="009832A0" w:rsidP="00B72139">
            <w:pPr>
              <w:jc w:val="center"/>
              <w:rPr>
                <w:sz w:val="24"/>
                <w:szCs w:val="24"/>
              </w:rPr>
            </w:pPr>
            <w:r>
              <w:rPr>
                <w:sz w:val="24"/>
                <w:szCs w:val="24"/>
              </w:rPr>
              <w:t>Grundy</w:t>
            </w:r>
          </w:p>
        </w:tc>
        <w:tc>
          <w:tcPr>
            <w:tcW w:w="5042" w:type="dxa"/>
          </w:tcPr>
          <w:p w14:paraId="4BD4B044" w14:textId="1C82CCCA" w:rsidR="009832A0" w:rsidRPr="002973A5" w:rsidRDefault="009832A0" w:rsidP="00B72139">
            <w:pPr>
              <w:jc w:val="center"/>
              <w:rPr>
                <w:sz w:val="24"/>
                <w:szCs w:val="24"/>
              </w:rPr>
            </w:pPr>
            <w:r>
              <w:rPr>
                <w:sz w:val="24"/>
                <w:szCs w:val="24"/>
              </w:rPr>
              <w:t>21.7%</w:t>
            </w:r>
          </w:p>
        </w:tc>
      </w:tr>
      <w:tr w:rsidR="009832A0" w14:paraId="07E94FD2" w14:textId="77777777" w:rsidTr="00B72139">
        <w:tc>
          <w:tcPr>
            <w:tcW w:w="5048" w:type="dxa"/>
          </w:tcPr>
          <w:p w14:paraId="3E54D362" w14:textId="77777777" w:rsidR="009832A0" w:rsidRDefault="009832A0" w:rsidP="00B72139">
            <w:pPr>
              <w:jc w:val="center"/>
              <w:rPr>
                <w:sz w:val="24"/>
                <w:szCs w:val="24"/>
              </w:rPr>
            </w:pPr>
            <w:r>
              <w:rPr>
                <w:sz w:val="24"/>
                <w:szCs w:val="24"/>
              </w:rPr>
              <w:t>Harrison</w:t>
            </w:r>
          </w:p>
        </w:tc>
        <w:tc>
          <w:tcPr>
            <w:tcW w:w="5042" w:type="dxa"/>
          </w:tcPr>
          <w:p w14:paraId="573E30F7" w14:textId="77E51A42" w:rsidR="009832A0" w:rsidRDefault="009832A0" w:rsidP="00B72139">
            <w:pPr>
              <w:jc w:val="center"/>
              <w:rPr>
                <w:sz w:val="24"/>
                <w:szCs w:val="24"/>
              </w:rPr>
            </w:pPr>
            <w:r>
              <w:rPr>
                <w:sz w:val="24"/>
                <w:szCs w:val="24"/>
              </w:rPr>
              <w:t>22.1%</w:t>
            </w:r>
          </w:p>
        </w:tc>
      </w:tr>
      <w:tr w:rsidR="009832A0" w14:paraId="6C9D3588" w14:textId="77777777" w:rsidTr="00B72139">
        <w:tc>
          <w:tcPr>
            <w:tcW w:w="5048" w:type="dxa"/>
          </w:tcPr>
          <w:p w14:paraId="1CA7E7D5" w14:textId="77777777" w:rsidR="009832A0" w:rsidRDefault="009832A0" w:rsidP="00B72139">
            <w:pPr>
              <w:jc w:val="center"/>
              <w:rPr>
                <w:sz w:val="24"/>
                <w:szCs w:val="24"/>
              </w:rPr>
            </w:pPr>
            <w:r>
              <w:rPr>
                <w:sz w:val="24"/>
                <w:szCs w:val="24"/>
              </w:rPr>
              <w:t>Linn</w:t>
            </w:r>
          </w:p>
        </w:tc>
        <w:tc>
          <w:tcPr>
            <w:tcW w:w="5042" w:type="dxa"/>
          </w:tcPr>
          <w:p w14:paraId="7075A739" w14:textId="0BDE28C3" w:rsidR="009832A0" w:rsidRDefault="009832A0" w:rsidP="00B72139">
            <w:pPr>
              <w:jc w:val="center"/>
              <w:rPr>
                <w:sz w:val="24"/>
                <w:szCs w:val="24"/>
              </w:rPr>
            </w:pPr>
            <w:r>
              <w:rPr>
                <w:sz w:val="24"/>
                <w:szCs w:val="24"/>
              </w:rPr>
              <w:t>21.4%</w:t>
            </w:r>
          </w:p>
        </w:tc>
      </w:tr>
      <w:tr w:rsidR="009832A0" w14:paraId="6E7A73C9" w14:textId="77777777" w:rsidTr="00B72139">
        <w:tc>
          <w:tcPr>
            <w:tcW w:w="5048" w:type="dxa"/>
          </w:tcPr>
          <w:p w14:paraId="661B9E1C" w14:textId="77777777" w:rsidR="009832A0" w:rsidRDefault="009832A0" w:rsidP="00B72139">
            <w:pPr>
              <w:jc w:val="center"/>
              <w:rPr>
                <w:sz w:val="24"/>
                <w:szCs w:val="24"/>
              </w:rPr>
            </w:pPr>
            <w:r>
              <w:rPr>
                <w:sz w:val="24"/>
                <w:szCs w:val="24"/>
              </w:rPr>
              <w:t>Livingston</w:t>
            </w:r>
          </w:p>
        </w:tc>
        <w:tc>
          <w:tcPr>
            <w:tcW w:w="5042" w:type="dxa"/>
          </w:tcPr>
          <w:p w14:paraId="4C8D942E" w14:textId="12658A13" w:rsidR="009832A0" w:rsidRDefault="009832A0" w:rsidP="00B72139">
            <w:pPr>
              <w:jc w:val="center"/>
              <w:rPr>
                <w:sz w:val="24"/>
                <w:szCs w:val="24"/>
              </w:rPr>
            </w:pPr>
            <w:r>
              <w:rPr>
                <w:sz w:val="24"/>
                <w:szCs w:val="24"/>
              </w:rPr>
              <w:t>19.8%</w:t>
            </w:r>
          </w:p>
        </w:tc>
      </w:tr>
      <w:tr w:rsidR="009832A0" w14:paraId="61101847" w14:textId="77777777" w:rsidTr="00B72139">
        <w:tc>
          <w:tcPr>
            <w:tcW w:w="5048" w:type="dxa"/>
          </w:tcPr>
          <w:p w14:paraId="6AB8E65F" w14:textId="77777777" w:rsidR="009832A0" w:rsidRDefault="009832A0" w:rsidP="00B72139">
            <w:pPr>
              <w:jc w:val="center"/>
              <w:rPr>
                <w:sz w:val="24"/>
                <w:szCs w:val="24"/>
              </w:rPr>
            </w:pPr>
            <w:r>
              <w:rPr>
                <w:sz w:val="24"/>
                <w:szCs w:val="24"/>
              </w:rPr>
              <w:t>Mercer</w:t>
            </w:r>
          </w:p>
        </w:tc>
        <w:tc>
          <w:tcPr>
            <w:tcW w:w="5042" w:type="dxa"/>
          </w:tcPr>
          <w:p w14:paraId="526AAA32" w14:textId="62C12D46" w:rsidR="009832A0" w:rsidRDefault="009832A0" w:rsidP="00B72139">
            <w:pPr>
              <w:jc w:val="center"/>
              <w:rPr>
                <w:sz w:val="24"/>
                <w:szCs w:val="24"/>
              </w:rPr>
            </w:pPr>
            <w:r>
              <w:rPr>
                <w:sz w:val="24"/>
                <w:szCs w:val="24"/>
              </w:rPr>
              <w:t>21.9%</w:t>
            </w:r>
          </w:p>
        </w:tc>
      </w:tr>
      <w:tr w:rsidR="009832A0" w14:paraId="7EC650F4" w14:textId="77777777" w:rsidTr="00B72139">
        <w:tc>
          <w:tcPr>
            <w:tcW w:w="5048" w:type="dxa"/>
          </w:tcPr>
          <w:p w14:paraId="41804D03" w14:textId="77777777" w:rsidR="009832A0" w:rsidRDefault="009832A0" w:rsidP="00B72139">
            <w:pPr>
              <w:jc w:val="center"/>
              <w:rPr>
                <w:sz w:val="24"/>
                <w:szCs w:val="24"/>
              </w:rPr>
            </w:pPr>
            <w:r>
              <w:rPr>
                <w:sz w:val="24"/>
                <w:szCs w:val="24"/>
              </w:rPr>
              <w:t>Putnam</w:t>
            </w:r>
          </w:p>
        </w:tc>
        <w:tc>
          <w:tcPr>
            <w:tcW w:w="5042" w:type="dxa"/>
          </w:tcPr>
          <w:p w14:paraId="7217312C" w14:textId="2F7AFF41" w:rsidR="009832A0" w:rsidRDefault="009832A0" w:rsidP="00B72139">
            <w:pPr>
              <w:jc w:val="center"/>
              <w:rPr>
                <w:sz w:val="24"/>
                <w:szCs w:val="24"/>
              </w:rPr>
            </w:pPr>
            <w:r>
              <w:rPr>
                <w:sz w:val="24"/>
                <w:szCs w:val="24"/>
              </w:rPr>
              <w:t>25.3%</w:t>
            </w:r>
          </w:p>
        </w:tc>
      </w:tr>
      <w:tr w:rsidR="009832A0" w14:paraId="6977688D" w14:textId="77777777" w:rsidTr="00B72139">
        <w:tc>
          <w:tcPr>
            <w:tcW w:w="5048" w:type="dxa"/>
          </w:tcPr>
          <w:p w14:paraId="191C971B" w14:textId="77777777" w:rsidR="009832A0" w:rsidRDefault="009832A0" w:rsidP="00B72139">
            <w:pPr>
              <w:jc w:val="center"/>
              <w:rPr>
                <w:sz w:val="24"/>
                <w:szCs w:val="24"/>
              </w:rPr>
            </w:pPr>
            <w:r>
              <w:rPr>
                <w:sz w:val="24"/>
                <w:szCs w:val="24"/>
              </w:rPr>
              <w:t>Sullivan</w:t>
            </w:r>
          </w:p>
        </w:tc>
        <w:tc>
          <w:tcPr>
            <w:tcW w:w="5042" w:type="dxa"/>
          </w:tcPr>
          <w:p w14:paraId="78DDA106" w14:textId="6222CB29" w:rsidR="009832A0" w:rsidRDefault="009832A0" w:rsidP="00B72139">
            <w:pPr>
              <w:jc w:val="center"/>
              <w:rPr>
                <w:sz w:val="24"/>
                <w:szCs w:val="24"/>
              </w:rPr>
            </w:pPr>
            <w:r>
              <w:rPr>
                <w:sz w:val="24"/>
                <w:szCs w:val="24"/>
              </w:rPr>
              <w:t>20.1%</w:t>
            </w:r>
          </w:p>
        </w:tc>
      </w:tr>
    </w:tbl>
    <w:p w14:paraId="24F2CF5A" w14:textId="5F23DDFC" w:rsidR="009832A0" w:rsidRPr="002973A5" w:rsidRDefault="009832A0" w:rsidP="009832A0">
      <w:pPr>
        <w:pStyle w:val="BodyText"/>
        <w:spacing w:before="80"/>
        <w:rPr>
          <w:sz w:val="18"/>
          <w:szCs w:val="18"/>
        </w:rPr>
      </w:pPr>
      <w:r>
        <w:rPr>
          <w:sz w:val="14"/>
          <w:szCs w:val="14"/>
        </w:rPr>
        <w:t>Source: US Census Bureau – 2022 American Community Survey 5-year estimate</w:t>
      </w:r>
    </w:p>
    <w:p w14:paraId="3C49DBE6" w14:textId="77777777" w:rsidR="009832A0" w:rsidRDefault="009832A0">
      <w:pPr>
        <w:spacing w:line="276" w:lineRule="auto"/>
        <w:sectPr w:rsidR="009832A0">
          <w:pgSz w:w="12240" w:h="15840"/>
          <w:pgMar w:top="1360" w:right="700" w:bottom="1200" w:left="660" w:header="0" w:footer="1012" w:gutter="0"/>
          <w:cols w:space="720"/>
        </w:sectPr>
      </w:pPr>
    </w:p>
    <w:p w14:paraId="49E869FD" w14:textId="77777777" w:rsidR="00807B74" w:rsidRDefault="004E5816">
      <w:pPr>
        <w:pStyle w:val="BodyText"/>
        <w:spacing w:line="276" w:lineRule="auto"/>
        <w:ind w:left="779" w:right="781"/>
      </w:pPr>
      <w:r>
        <w:lastRenderedPageBreak/>
        <w:t>Another group that warrants special consideration in the Green Hills Region is the Amish.</w:t>
      </w:r>
      <w:r>
        <w:rPr>
          <w:spacing w:val="40"/>
        </w:rPr>
        <w:t xml:space="preserve"> </w:t>
      </w:r>
      <w:r>
        <w:t>The</w:t>
      </w:r>
      <w:r>
        <w:rPr>
          <w:spacing w:val="-3"/>
        </w:rPr>
        <w:t xml:space="preserve"> </w:t>
      </w:r>
      <w:r>
        <w:t>largest</w:t>
      </w:r>
      <w:r>
        <w:rPr>
          <w:spacing w:val="-3"/>
        </w:rPr>
        <w:t xml:space="preserve"> </w:t>
      </w:r>
      <w:r>
        <w:t>Amish</w:t>
      </w:r>
      <w:r>
        <w:rPr>
          <w:spacing w:val="-3"/>
        </w:rPr>
        <w:t xml:space="preserve"> </w:t>
      </w:r>
      <w:r>
        <w:t>settlement</w:t>
      </w:r>
      <w:r>
        <w:rPr>
          <w:spacing w:val="-3"/>
        </w:rPr>
        <w:t xml:space="preserve"> </w:t>
      </w:r>
      <w:r>
        <w:t>in</w:t>
      </w:r>
      <w:r>
        <w:rPr>
          <w:spacing w:val="-3"/>
        </w:rPr>
        <w:t xml:space="preserve"> </w:t>
      </w:r>
      <w:r>
        <w:t>Missouri</w:t>
      </w:r>
      <w:r>
        <w:rPr>
          <w:spacing w:val="-3"/>
        </w:rPr>
        <w:t xml:space="preserve"> </w:t>
      </w:r>
      <w:r>
        <w:t>is</w:t>
      </w:r>
      <w:r>
        <w:rPr>
          <w:spacing w:val="-3"/>
        </w:rPr>
        <w:t xml:space="preserve"> </w:t>
      </w:r>
      <w:r>
        <w:t>found</w:t>
      </w:r>
      <w:r>
        <w:rPr>
          <w:spacing w:val="-3"/>
        </w:rPr>
        <w:t xml:space="preserve"> </w:t>
      </w:r>
      <w:r>
        <w:t>near</w:t>
      </w:r>
      <w:r>
        <w:rPr>
          <w:spacing w:val="-3"/>
        </w:rPr>
        <w:t xml:space="preserve"> </w:t>
      </w:r>
      <w:r>
        <w:t>the</w:t>
      </w:r>
      <w:r>
        <w:rPr>
          <w:spacing w:val="-3"/>
        </w:rPr>
        <w:t xml:space="preserve"> </w:t>
      </w:r>
      <w:r>
        <w:t>City</w:t>
      </w:r>
      <w:r>
        <w:rPr>
          <w:spacing w:val="-3"/>
        </w:rPr>
        <w:t xml:space="preserve"> </w:t>
      </w:r>
      <w:r>
        <w:t>of</w:t>
      </w:r>
      <w:r>
        <w:rPr>
          <w:spacing w:val="-3"/>
        </w:rPr>
        <w:t xml:space="preserve"> </w:t>
      </w:r>
      <w:r>
        <w:t>Jamesport</w:t>
      </w:r>
      <w:r>
        <w:rPr>
          <w:spacing w:val="-3"/>
        </w:rPr>
        <w:t xml:space="preserve"> </w:t>
      </w:r>
      <w:r>
        <w:t>in Daviess County.</w:t>
      </w:r>
      <w:r>
        <w:rPr>
          <w:spacing w:val="40"/>
        </w:rPr>
        <w:t xml:space="preserve"> </w:t>
      </w:r>
      <w:r>
        <w:t>As of 2020 Census, Daviess County (8.9%) is eleventh in the United States for in percent of Amish population.</w:t>
      </w:r>
      <w:r>
        <w:rPr>
          <w:spacing w:val="40"/>
        </w:rPr>
        <w:t xml:space="preserve"> </w:t>
      </w:r>
      <w:r>
        <w:t>There are more than 150 large families residing</w:t>
      </w:r>
      <w:r>
        <w:rPr>
          <w:spacing w:val="-1"/>
        </w:rPr>
        <w:t xml:space="preserve"> </w:t>
      </w:r>
      <w:r>
        <w:t>in</w:t>
      </w:r>
      <w:r>
        <w:rPr>
          <w:spacing w:val="-1"/>
        </w:rPr>
        <w:t xml:space="preserve"> </w:t>
      </w:r>
      <w:r>
        <w:t>the</w:t>
      </w:r>
      <w:r>
        <w:rPr>
          <w:spacing w:val="-1"/>
        </w:rPr>
        <w:t xml:space="preserve"> </w:t>
      </w:r>
      <w:r>
        <w:t>area.</w:t>
      </w:r>
      <w:r>
        <w:rPr>
          <w:spacing w:val="40"/>
        </w:rPr>
        <w:t xml:space="preserve"> </w:t>
      </w:r>
      <w:r>
        <w:t>Mercer,</w:t>
      </w:r>
      <w:r>
        <w:rPr>
          <w:spacing w:val="-1"/>
        </w:rPr>
        <w:t xml:space="preserve"> </w:t>
      </w:r>
      <w:r>
        <w:t>Harrison,</w:t>
      </w:r>
      <w:r>
        <w:rPr>
          <w:spacing w:val="-1"/>
        </w:rPr>
        <w:t xml:space="preserve"> </w:t>
      </w:r>
      <w:r>
        <w:t>Caldwell,</w:t>
      </w:r>
      <w:r>
        <w:rPr>
          <w:spacing w:val="-1"/>
        </w:rPr>
        <w:t xml:space="preserve"> </w:t>
      </w:r>
      <w:r>
        <w:t>Carroll,</w:t>
      </w:r>
      <w:r>
        <w:rPr>
          <w:spacing w:val="-1"/>
        </w:rPr>
        <w:t xml:space="preserve"> </w:t>
      </w:r>
      <w:r>
        <w:t>and</w:t>
      </w:r>
      <w:r>
        <w:rPr>
          <w:spacing w:val="-1"/>
        </w:rPr>
        <w:t xml:space="preserve"> </w:t>
      </w:r>
      <w:r>
        <w:t>Grundy</w:t>
      </w:r>
      <w:r>
        <w:rPr>
          <w:spacing w:val="-1"/>
        </w:rPr>
        <w:t xml:space="preserve"> </w:t>
      </w:r>
      <w:r>
        <w:t>Counties</w:t>
      </w:r>
      <w:r>
        <w:rPr>
          <w:spacing w:val="-1"/>
        </w:rPr>
        <w:t xml:space="preserve"> </w:t>
      </w:r>
      <w:r>
        <w:t>all</w:t>
      </w:r>
      <w:r>
        <w:rPr>
          <w:spacing w:val="-1"/>
        </w:rPr>
        <w:t xml:space="preserve"> </w:t>
      </w:r>
      <w:r>
        <w:t>have Amish communities.</w:t>
      </w:r>
    </w:p>
    <w:p w14:paraId="44F47C8F" w14:textId="22DBC14E" w:rsidR="00807B74" w:rsidRDefault="004E5816" w:rsidP="009832A0">
      <w:pPr>
        <w:pStyle w:val="BodyText"/>
        <w:keepNext/>
        <w:spacing w:line="276" w:lineRule="auto"/>
        <w:ind w:left="779" w:right="1001"/>
      </w:pPr>
      <w:r>
        <w:t>Horse-drawn buggies are the preferred mode of transportation for the Amish.</w:t>
      </w:r>
      <w:r>
        <w:rPr>
          <w:spacing w:val="40"/>
        </w:rPr>
        <w:t xml:space="preserve"> </w:t>
      </w:r>
      <w:r>
        <w:t>The average</w:t>
      </w:r>
      <w:r>
        <w:rPr>
          <w:spacing w:val="-1"/>
        </w:rPr>
        <w:t xml:space="preserve"> </w:t>
      </w:r>
      <w:r>
        <w:t>buggy</w:t>
      </w:r>
      <w:r>
        <w:rPr>
          <w:spacing w:val="-1"/>
        </w:rPr>
        <w:t xml:space="preserve"> </w:t>
      </w:r>
      <w:r>
        <w:t>is</w:t>
      </w:r>
      <w:r>
        <w:rPr>
          <w:spacing w:val="-1"/>
        </w:rPr>
        <w:t xml:space="preserve"> </w:t>
      </w:r>
      <w:r>
        <w:t>6</w:t>
      </w:r>
      <w:r>
        <w:rPr>
          <w:spacing w:val="-1"/>
        </w:rPr>
        <w:t xml:space="preserve"> </w:t>
      </w:r>
      <w:r>
        <w:t>feet</w:t>
      </w:r>
      <w:r>
        <w:rPr>
          <w:spacing w:val="-1"/>
        </w:rPr>
        <w:t xml:space="preserve"> </w:t>
      </w:r>
      <w:r>
        <w:t>wide,</w:t>
      </w:r>
      <w:r>
        <w:rPr>
          <w:spacing w:val="-1"/>
        </w:rPr>
        <w:t xml:space="preserve"> </w:t>
      </w:r>
      <w:r>
        <w:t>built</w:t>
      </w:r>
      <w:r>
        <w:rPr>
          <w:spacing w:val="-1"/>
        </w:rPr>
        <w:t xml:space="preserve"> </w:t>
      </w:r>
      <w:r>
        <w:t>of</w:t>
      </w:r>
      <w:r>
        <w:rPr>
          <w:spacing w:val="-1"/>
        </w:rPr>
        <w:t xml:space="preserve"> </w:t>
      </w:r>
      <w:r>
        <w:t>light</w:t>
      </w:r>
      <w:r>
        <w:rPr>
          <w:spacing w:val="-1"/>
        </w:rPr>
        <w:t xml:space="preserve"> </w:t>
      </w:r>
      <w:r>
        <w:t>material,</w:t>
      </w:r>
      <w:r>
        <w:rPr>
          <w:spacing w:val="-1"/>
        </w:rPr>
        <w:t xml:space="preserve"> </w:t>
      </w:r>
      <w:r>
        <w:t>and</w:t>
      </w:r>
      <w:r>
        <w:rPr>
          <w:spacing w:val="-1"/>
        </w:rPr>
        <w:t xml:space="preserve"> </w:t>
      </w:r>
      <w:r>
        <w:t>travels</w:t>
      </w:r>
      <w:r>
        <w:rPr>
          <w:spacing w:val="-1"/>
        </w:rPr>
        <w:t xml:space="preserve"> </w:t>
      </w:r>
      <w:r>
        <w:t>at</w:t>
      </w:r>
      <w:r>
        <w:rPr>
          <w:spacing w:val="-1"/>
        </w:rPr>
        <w:t xml:space="preserve"> </w:t>
      </w:r>
      <w:r>
        <w:t>a</w:t>
      </w:r>
      <w:r>
        <w:rPr>
          <w:spacing w:val="-1"/>
        </w:rPr>
        <w:t xml:space="preserve"> </w:t>
      </w:r>
      <w:r>
        <w:t>speed</w:t>
      </w:r>
      <w:r>
        <w:rPr>
          <w:spacing w:val="-1"/>
        </w:rPr>
        <w:t xml:space="preserve"> </w:t>
      </w:r>
      <w:r>
        <w:t>from</w:t>
      </w:r>
      <w:r>
        <w:rPr>
          <w:spacing w:val="-1"/>
        </w:rPr>
        <w:t xml:space="preserve"> </w:t>
      </w:r>
      <w:r>
        <w:t>five</w:t>
      </w:r>
      <w:r>
        <w:rPr>
          <w:spacing w:val="-1"/>
        </w:rPr>
        <w:t xml:space="preserve"> </w:t>
      </w:r>
      <w:r>
        <w:t>to eight</w:t>
      </w:r>
      <w:r>
        <w:rPr>
          <w:spacing w:val="-3"/>
        </w:rPr>
        <w:t xml:space="preserve"> </w:t>
      </w:r>
      <w:r>
        <w:t>miles</w:t>
      </w:r>
      <w:r>
        <w:rPr>
          <w:spacing w:val="-3"/>
        </w:rPr>
        <w:t xml:space="preserve"> </w:t>
      </w:r>
      <w:r>
        <w:t>an</w:t>
      </w:r>
      <w:r>
        <w:rPr>
          <w:spacing w:val="-3"/>
        </w:rPr>
        <w:t xml:space="preserve"> </w:t>
      </w:r>
      <w:r>
        <w:t>hour.</w:t>
      </w:r>
      <w:r>
        <w:rPr>
          <w:spacing w:val="40"/>
        </w:rPr>
        <w:t xml:space="preserve"> </w:t>
      </w:r>
      <w:r>
        <w:t>A</w:t>
      </w:r>
      <w:r>
        <w:rPr>
          <w:spacing w:val="-5"/>
        </w:rPr>
        <w:t xml:space="preserve"> </w:t>
      </w:r>
      <w:r>
        <w:t>four-thousand-pound</w:t>
      </w:r>
      <w:r>
        <w:rPr>
          <w:spacing w:val="-3"/>
        </w:rPr>
        <w:t xml:space="preserve"> </w:t>
      </w:r>
      <w:r>
        <w:t>car</w:t>
      </w:r>
      <w:r>
        <w:rPr>
          <w:spacing w:val="-3"/>
        </w:rPr>
        <w:t xml:space="preserve"> </w:t>
      </w:r>
      <w:r>
        <w:t>traveling</w:t>
      </w:r>
      <w:r>
        <w:rPr>
          <w:spacing w:val="-3"/>
        </w:rPr>
        <w:t xml:space="preserve"> </w:t>
      </w:r>
      <w:r>
        <w:t>55</w:t>
      </w:r>
      <w:r>
        <w:rPr>
          <w:spacing w:val="-2"/>
        </w:rPr>
        <w:t xml:space="preserve"> </w:t>
      </w:r>
      <w:r>
        <w:t>mph</w:t>
      </w:r>
      <w:r>
        <w:rPr>
          <w:spacing w:val="-3"/>
        </w:rPr>
        <w:t xml:space="preserve"> </w:t>
      </w:r>
      <w:r>
        <w:t>will</w:t>
      </w:r>
      <w:r>
        <w:rPr>
          <w:spacing w:val="-3"/>
        </w:rPr>
        <w:t xml:space="preserve"> </w:t>
      </w:r>
      <w:r>
        <w:t>close</w:t>
      </w:r>
      <w:r>
        <w:rPr>
          <w:spacing w:val="-3"/>
        </w:rPr>
        <w:t xml:space="preserve"> </w:t>
      </w:r>
      <w:r>
        <w:t>a</w:t>
      </w:r>
      <w:r>
        <w:rPr>
          <w:spacing w:val="-3"/>
        </w:rPr>
        <w:t xml:space="preserve"> </w:t>
      </w:r>
      <w:r>
        <w:t>500-foot gap on a buggy traveling 5 mph in 6.5 seconds. When motorized vehicles collide with horse-drawn buggies, the result is often serious injury or death for the buggy passengers</w:t>
      </w:r>
      <w:r>
        <w:rPr>
          <w:spacing w:val="-2"/>
        </w:rPr>
        <w:t xml:space="preserve"> </w:t>
      </w:r>
      <w:r>
        <w:t>and</w:t>
      </w:r>
      <w:r>
        <w:rPr>
          <w:spacing w:val="-2"/>
        </w:rPr>
        <w:t xml:space="preserve"> </w:t>
      </w:r>
      <w:r>
        <w:t>horse.</w:t>
      </w:r>
      <w:r>
        <w:rPr>
          <w:spacing w:val="40"/>
        </w:rPr>
        <w:t xml:space="preserve"> </w:t>
      </w:r>
      <w:r>
        <w:t>This</w:t>
      </w:r>
      <w:r>
        <w:rPr>
          <w:spacing w:val="-2"/>
        </w:rPr>
        <w:t xml:space="preserve"> </w:t>
      </w:r>
      <w:r>
        <w:t>danger</w:t>
      </w:r>
      <w:r>
        <w:rPr>
          <w:spacing w:val="-2"/>
        </w:rPr>
        <w:t xml:space="preserve"> </w:t>
      </w:r>
      <w:r>
        <w:t>is</w:t>
      </w:r>
      <w:r>
        <w:rPr>
          <w:spacing w:val="-2"/>
        </w:rPr>
        <w:t xml:space="preserve"> </w:t>
      </w:r>
      <w:r>
        <w:t>made</w:t>
      </w:r>
      <w:r>
        <w:rPr>
          <w:spacing w:val="-2"/>
        </w:rPr>
        <w:t xml:space="preserve"> </w:t>
      </w:r>
      <w:r>
        <w:t>more</w:t>
      </w:r>
      <w:r>
        <w:rPr>
          <w:spacing w:val="-2"/>
        </w:rPr>
        <w:t xml:space="preserve"> </w:t>
      </w:r>
      <w:r>
        <w:t>prevalent</w:t>
      </w:r>
      <w:r>
        <w:rPr>
          <w:spacing w:val="-2"/>
        </w:rPr>
        <w:t xml:space="preserve"> </w:t>
      </w:r>
      <w:r>
        <w:t>in</w:t>
      </w:r>
      <w:r>
        <w:rPr>
          <w:spacing w:val="-2"/>
        </w:rPr>
        <w:t xml:space="preserve"> </w:t>
      </w:r>
      <w:r>
        <w:t>the</w:t>
      </w:r>
      <w:r>
        <w:rPr>
          <w:spacing w:val="-2"/>
        </w:rPr>
        <w:t xml:space="preserve"> </w:t>
      </w:r>
      <w:r>
        <w:t>region</w:t>
      </w:r>
      <w:r>
        <w:rPr>
          <w:spacing w:val="-2"/>
        </w:rPr>
        <w:t xml:space="preserve"> </w:t>
      </w:r>
      <w:r>
        <w:t>due</w:t>
      </w:r>
      <w:r>
        <w:rPr>
          <w:spacing w:val="-2"/>
        </w:rPr>
        <w:t xml:space="preserve"> </w:t>
      </w:r>
      <w:r>
        <w:t>to</w:t>
      </w:r>
      <w:r>
        <w:rPr>
          <w:spacing w:val="-2"/>
        </w:rPr>
        <w:t xml:space="preserve"> </w:t>
      </w:r>
      <w:r>
        <w:t xml:space="preserve">poor quality </w:t>
      </w:r>
      <w:r w:rsidR="009832A0">
        <w:t>or virtually</w:t>
      </w:r>
      <w:r>
        <w:t xml:space="preserve"> non-existent shoulders common throughout the region.</w:t>
      </w:r>
      <w:r>
        <w:rPr>
          <w:spacing w:val="40"/>
        </w:rPr>
        <w:t xml:space="preserve"> </w:t>
      </w:r>
      <w:r>
        <w:t>In addition to this</w:t>
      </w:r>
      <w:r w:rsidR="009832A0">
        <w:t>, w</w:t>
      </w:r>
      <w:r>
        <w:t>hat</w:t>
      </w:r>
      <w:r>
        <w:rPr>
          <w:spacing w:val="-3"/>
        </w:rPr>
        <w:t xml:space="preserve"> </w:t>
      </w:r>
      <w:r>
        <w:t>shoulders</w:t>
      </w:r>
      <w:r>
        <w:rPr>
          <w:spacing w:val="-3"/>
        </w:rPr>
        <w:t xml:space="preserve"> </w:t>
      </w:r>
      <w:r>
        <w:t>there</w:t>
      </w:r>
      <w:r>
        <w:rPr>
          <w:spacing w:val="-3"/>
        </w:rPr>
        <w:t xml:space="preserve"> </w:t>
      </w:r>
      <w:r>
        <w:t>may</w:t>
      </w:r>
      <w:r>
        <w:rPr>
          <w:spacing w:val="-3"/>
        </w:rPr>
        <w:t xml:space="preserve"> </w:t>
      </w:r>
      <w:r>
        <w:t>be</w:t>
      </w:r>
      <w:r>
        <w:rPr>
          <w:spacing w:val="-3"/>
        </w:rPr>
        <w:t xml:space="preserve"> </w:t>
      </w:r>
      <w:r>
        <w:t>are</w:t>
      </w:r>
      <w:r>
        <w:rPr>
          <w:spacing w:val="-3"/>
        </w:rPr>
        <w:t xml:space="preserve"> </w:t>
      </w:r>
      <w:r>
        <w:t>composed</w:t>
      </w:r>
      <w:r>
        <w:rPr>
          <w:spacing w:val="-3"/>
        </w:rPr>
        <w:t xml:space="preserve"> </w:t>
      </w:r>
      <w:r>
        <w:t>predominantly</w:t>
      </w:r>
      <w:r>
        <w:rPr>
          <w:spacing w:val="-3"/>
        </w:rPr>
        <w:t xml:space="preserve"> </w:t>
      </w:r>
      <w:r>
        <w:t>of</w:t>
      </w:r>
      <w:r>
        <w:rPr>
          <w:spacing w:val="-1"/>
        </w:rPr>
        <w:t xml:space="preserve"> </w:t>
      </w:r>
      <w:r>
        <w:t>gravel,</w:t>
      </w:r>
      <w:r>
        <w:rPr>
          <w:spacing w:val="-3"/>
        </w:rPr>
        <w:t xml:space="preserve"> </w:t>
      </w:r>
      <w:r>
        <w:t>and</w:t>
      </w:r>
      <w:r>
        <w:rPr>
          <w:spacing w:val="-3"/>
        </w:rPr>
        <w:t xml:space="preserve"> </w:t>
      </w:r>
      <w:r>
        <w:t>do</w:t>
      </w:r>
      <w:r>
        <w:rPr>
          <w:spacing w:val="-3"/>
        </w:rPr>
        <w:t xml:space="preserve"> </w:t>
      </w:r>
      <w:r>
        <w:t>not</w:t>
      </w:r>
      <w:r>
        <w:rPr>
          <w:spacing w:val="-3"/>
        </w:rPr>
        <w:t xml:space="preserve"> </w:t>
      </w:r>
      <w:r>
        <w:t>hold</w:t>
      </w:r>
      <w:r>
        <w:rPr>
          <w:spacing w:val="-3"/>
        </w:rPr>
        <w:t xml:space="preserve"> </w:t>
      </w:r>
      <w:r>
        <w:t>up well under heavy buggy traffic.</w:t>
      </w:r>
      <w:r>
        <w:rPr>
          <w:spacing w:val="40"/>
        </w:rPr>
        <w:t xml:space="preserve"> </w:t>
      </w:r>
      <w:r>
        <w:t>The narrow wheels cut furrows into the gravel, which become filled with water and erode with drainage, sapping the shoulders’ strength and shortening its functional lifespan.</w:t>
      </w:r>
      <w:r>
        <w:rPr>
          <w:spacing w:val="40"/>
        </w:rPr>
        <w:t xml:space="preserve"> </w:t>
      </w:r>
      <w:r>
        <w:t>In many states there</w:t>
      </w:r>
      <w:r>
        <w:rPr>
          <w:spacing w:val="-2"/>
        </w:rPr>
        <w:t xml:space="preserve"> </w:t>
      </w:r>
      <w:r>
        <w:t xml:space="preserve">are stature laws that require any animal-drawn vehicle have a slow-moving vehicle (SMV) emblem and/or reflective material mounted on it </w:t>
      </w:r>
      <w:proofErr w:type="gramStart"/>
      <w:r>
        <w:t>so as to</w:t>
      </w:r>
      <w:proofErr w:type="gramEnd"/>
      <w:r>
        <w:t xml:space="preserve"> be visible from </w:t>
      </w:r>
      <w:proofErr w:type="gramStart"/>
      <w:r>
        <w:t>a distance of no</w:t>
      </w:r>
      <w:proofErr w:type="gramEnd"/>
      <w:r>
        <w:t xml:space="preserve"> less than five hundred feet to the rear when illuminated by standard low-beam headlamps.</w:t>
      </w:r>
      <w:r>
        <w:rPr>
          <w:spacing w:val="40"/>
        </w:rPr>
        <w:t xml:space="preserve"> </w:t>
      </w:r>
      <w:r>
        <w:t>Historically, the Amish have been resistant to such regulation because they felt it infringed on the practice of their religious aesthetic, which demands simplicity and the avoidance of anything that attracts attention or could be construed as prideful.</w:t>
      </w:r>
      <w:r>
        <w:rPr>
          <w:spacing w:val="40"/>
        </w:rPr>
        <w:t xml:space="preserve"> </w:t>
      </w:r>
      <w:r>
        <w:t xml:space="preserve">However, as time has gone by (and more people have been injured or killed in accidents) Amish communities have become more receptive to the safety practices and materials than they were in the </w:t>
      </w:r>
      <w:r>
        <w:rPr>
          <w:spacing w:val="-2"/>
        </w:rPr>
        <w:t>past.</w:t>
      </w:r>
    </w:p>
    <w:p w14:paraId="75B88A45" w14:textId="77777777" w:rsidR="00745988" w:rsidRDefault="00745988">
      <w:pPr>
        <w:pStyle w:val="Heading3"/>
        <w:ind w:left="398" w:right="358"/>
        <w:jc w:val="center"/>
      </w:pPr>
    </w:p>
    <w:p w14:paraId="725B60D3" w14:textId="7E148ED5" w:rsidR="00807B74" w:rsidRDefault="004E5816">
      <w:pPr>
        <w:pStyle w:val="Heading3"/>
        <w:ind w:left="398" w:right="358"/>
        <w:jc w:val="center"/>
      </w:pPr>
      <w:bookmarkStart w:id="74" w:name="_Toc228282285"/>
      <w:r>
        <w:t>Sharing</w:t>
      </w:r>
      <w:r>
        <w:rPr>
          <w:spacing w:val="-2"/>
        </w:rPr>
        <w:t xml:space="preserve"> </w:t>
      </w:r>
      <w:r>
        <w:t>the</w:t>
      </w:r>
      <w:r>
        <w:rPr>
          <w:spacing w:val="-1"/>
        </w:rPr>
        <w:t xml:space="preserve"> </w:t>
      </w:r>
      <w:r>
        <w:t>road</w:t>
      </w:r>
      <w:r>
        <w:rPr>
          <w:spacing w:val="-1"/>
        </w:rPr>
        <w:t xml:space="preserve"> </w:t>
      </w:r>
      <w:r>
        <w:t>safely</w:t>
      </w:r>
      <w:r>
        <w:rPr>
          <w:spacing w:val="-2"/>
        </w:rPr>
        <w:t xml:space="preserve"> </w:t>
      </w:r>
      <w:r>
        <w:t>with</w:t>
      </w:r>
      <w:r>
        <w:rPr>
          <w:spacing w:val="-1"/>
        </w:rPr>
        <w:t xml:space="preserve"> </w:t>
      </w:r>
      <w:r>
        <w:t>the</w:t>
      </w:r>
      <w:r>
        <w:rPr>
          <w:spacing w:val="-1"/>
        </w:rPr>
        <w:t xml:space="preserve"> </w:t>
      </w:r>
      <w:r>
        <w:t>Amish</w:t>
      </w:r>
      <w:r>
        <w:rPr>
          <w:spacing w:val="-1"/>
        </w:rPr>
        <w:t xml:space="preserve"> </w:t>
      </w:r>
      <w:r>
        <w:rPr>
          <w:spacing w:val="-2"/>
        </w:rPr>
        <w:t>Community</w:t>
      </w:r>
      <w:bookmarkEnd w:id="74"/>
    </w:p>
    <w:p w14:paraId="369E678E" w14:textId="77777777" w:rsidR="00807B74" w:rsidRDefault="00807B74">
      <w:pPr>
        <w:pStyle w:val="BodyText"/>
        <w:ind w:left="0"/>
        <w:rPr>
          <w:b/>
        </w:rPr>
      </w:pPr>
    </w:p>
    <w:p w14:paraId="30C831D4" w14:textId="77777777" w:rsidR="00807B74" w:rsidRDefault="00807B74">
      <w:pPr>
        <w:pStyle w:val="BodyText"/>
        <w:ind w:left="0"/>
        <w:rPr>
          <w:b/>
        </w:rPr>
      </w:pPr>
    </w:p>
    <w:p w14:paraId="0B2C5EF8" w14:textId="77777777" w:rsidR="00807B74" w:rsidRDefault="00807B74">
      <w:pPr>
        <w:pStyle w:val="BodyText"/>
        <w:ind w:left="0"/>
        <w:rPr>
          <w:b/>
        </w:rPr>
      </w:pPr>
    </w:p>
    <w:p w14:paraId="4044187A" w14:textId="77777777" w:rsidR="00807B74" w:rsidRDefault="00807B74">
      <w:pPr>
        <w:pStyle w:val="BodyText"/>
        <w:ind w:left="0"/>
        <w:rPr>
          <w:b/>
        </w:rPr>
      </w:pPr>
    </w:p>
    <w:p w14:paraId="0F6BC5A2" w14:textId="77777777" w:rsidR="00807B74" w:rsidRDefault="00807B74">
      <w:pPr>
        <w:pStyle w:val="BodyText"/>
        <w:ind w:left="0"/>
        <w:rPr>
          <w:b/>
        </w:rPr>
      </w:pPr>
    </w:p>
    <w:p w14:paraId="34898C01" w14:textId="77777777" w:rsidR="00807B74" w:rsidRDefault="00807B74">
      <w:pPr>
        <w:pStyle w:val="BodyText"/>
        <w:ind w:left="0"/>
        <w:rPr>
          <w:b/>
        </w:rPr>
      </w:pPr>
    </w:p>
    <w:p w14:paraId="1BCCC607" w14:textId="77777777" w:rsidR="00807B74" w:rsidRDefault="00807B74">
      <w:pPr>
        <w:pStyle w:val="BodyText"/>
        <w:ind w:left="0"/>
        <w:rPr>
          <w:b/>
        </w:rPr>
      </w:pPr>
    </w:p>
    <w:p w14:paraId="19D5AED8" w14:textId="77777777" w:rsidR="00807B74" w:rsidRDefault="00807B74">
      <w:pPr>
        <w:pStyle w:val="BodyText"/>
        <w:ind w:left="0"/>
        <w:rPr>
          <w:b/>
        </w:rPr>
      </w:pPr>
    </w:p>
    <w:p w14:paraId="35A16611" w14:textId="77777777" w:rsidR="00807B74" w:rsidRDefault="00807B74">
      <w:pPr>
        <w:pStyle w:val="BodyText"/>
        <w:ind w:left="0"/>
        <w:rPr>
          <w:b/>
        </w:rPr>
      </w:pPr>
    </w:p>
    <w:p w14:paraId="0BD56C9A" w14:textId="77777777" w:rsidR="00807B74" w:rsidRDefault="00807B74">
      <w:pPr>
        <w:pStyle w:val="BodyText"/>
        <w:spacing w:before="20"/>
        <w:ind w:left="0"/>
        <w:rPr>
          <w:b/>
        </w:rPr>
      </w:pPr>
    </w:p>
    <w:p w14:paraId="15B3FBEE" w14:textId="77777777" w:rsidR="00807B74" w:rsidRDefault="004E5816">
      <w:pPr>
        <w:pStyle w:val="BodyText"/>
        <w:ind w:left="0" w:right="940"/>
        <w:jc w:val="right"/>
      </w:pPr>
      <w:r>
        <w:rPr>
          <w:noProof/>
        </w:rPr>
        <mc:AlternateContent>
          <mc:Choice Requires="wpg">
            <w:drawing>
              <wp:anchor distT="0" distB="0" distL="0" distR="0" simplePos="0" relativeHeight="15730176" behindDoc="0" locked="0" layoutInCell="1" allowOverlap="1" wp14:anchorId="6DC48A2B" wp14:editId="27F5945A">
                <wp:simplePos x="0" y="0"/>
                <wp:positionH relativeFrom="page">
                  <wp:posOffset>914400</wp:posOffset>
                </wp:positionH>
                <wp:positionV relativeFrom="paragraph">
                  <wp:posOffset>-1457939</wp:posOffset>
                </wp:positionV>
                <wp:extent cx="5782945" cy="1601470"/>
                <wp:effectExtent l="0" t="0" r="0" b="0"/>
                <wp:wrapNone/>
                <wp:docPr id="14" name="Group 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82945" cy="1601470"/>
                          <a:chOff x="0" y="0"/>
                          <a:chExt cx="5782945" cy="1601470"/>
                        </a:xfrm>
                      </wpg:grpSpPr>
                      <pic:pic xmlns:pic="http://schemas.openxmlformats.org/drawingml/2006/picture">
                        <pic:nvPicPr>
                          <pic:cNvPr id="15" name="Image 15"/>
                          <pic:cNvPicPr/>
                        </pic:nvPicPr>
                        <pic:blipFill>
                          <a:blip r:embed="rId28" cstate="print"/>
                          <a:stretch>
                            <a:fillRect/>
                          </a:stretch>
                        </pic:blipFill>
                        <pic:spPr>
                          <a:xfrm>
                            <a:off x="0" y="16001"/>
                            <a:ext cx="2922270" cy="1584960"/>
                          </a:xfrm>
                          <a:prstGeom prst="rect">
                            <a:avLst/>
                          </a:prstGeom>
                        </pic:spPr>
                      </pic:pic>
                      <pic:pic xmlns:pic="http://schemas.openxmlformats.org/drawingml/2006/picture">
                        <pic:nvPicPr>
                          <pic:cNvPr id="16" name="Image 16"/>
                          <pic:cNvPicPr/>
                        </pic:nvPicPr>
                        <pic:blipFill>
                          <a:blip r:embed="rId29" cstate="print"/>
                          <a:stretch>
                            <a:fillRect/>
                          </a:stretch>
                        </pic:blipFill>
                        <pic:spPr>
                          <a:xfrm>
                            <a:off x="2923032" y="0"/>
                            <a:ext cx="2859786" cy="1600962"/>
                          </a:xfrm>
                          <a:prstGeom prst="rect">
                            <a:avLst/>
                          </a:prstGeom>
                        </pic:spPr>
                      </pic:pic>
                    </wpg:wgp>
                  </a:graphicData>
                </a:graphic>
              </wp:anchor>
            </w:drawing>
          </mc:Choice>
          <mc:Fallback>
            <w:pict>
              <v:group w14:anchorId="34DCCDEE" id="Group 14" o:spid="_x0000_s1026" style="position:absolute;margin-left:1in;margin-top:-114.8pt;width:455.35pt;height:126.1pt;z-index:15730176;mso-wrap-distance-left:0;mso-wrap-distance-right:0;mso-position-horizontal-relative:page" coordsize="57829,1601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">
                <v:shape id="Image 15" o:spid="_x0000_s1027" type="#_x0000_t75" style="position:absolute;top:160;width:29222;height:1584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">
                  <v:imagedata r:id="rId32" o:title=""/>
                </v:shape>
                <v:shape id="Image 16" o:spid="_x0000_s1028" type="#_x0000_t75" style="position:absolute;left:29230;width:28598;height:1600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">
                  <v:imagedata r:id="rId33" o:title=""/>
                </v:shape>
                <w10:wrap anchorx="page"/>
              </v:group>
            </w:pict>
          </mc:Fallback>
        </mc:AlternateContent>
      </w:r>
      <w:proofErr w:type="spellStart"/>
      <w:proofErr w:type="gramStart"/>
      <w:r>
        <w:rPr>
          <w:spacing w:val="-10"/>
        </w:rPr>
        <w:t>i</w:t>
      </w:r>
      <w:proofErr w:type="spellEnd"/>
      <w:proofErr w:type="gramEnd"/>
    </w:p>
    <w:p w14:paraId="34D4A4D7" w14:textId="77777777" w:rsidR="00807B74" w:rsidRDefault="00807B74">
      <w:pPr>
        <w:jc w:val="right"/>
        <w:sectPr w:rsidR="00807B74">
          <w:pgSz w:w="12240" w:h="15840"/>
          <w:pgMar w:top="1360" w:right="700" w:bottom="1200" w:left="660" w:header="0" w:footer="1012" w:gutter="0"/>
          <w:cols w:space="720"/>
        </w:sectPr>
      </w:pPr>
    </w:p>
    <w:p w14:paraId="5CC49B9A" w14:textId="0F2D8899" w:rsidR="00807B74" w:rsidRDefault="004E5816">
      <w:pPr>
        <w:pStyle w:val="Heading1"/>
      </w:pPr>
      <w:bookmarkStart w:id="75" w:name="_Toc228282286"/>
      <w:r>
        <w:lastRenderedPageBreak/>
        <w:t>Chapter</w:t>
      </w:r>
      <w:r>
        <w:rPr>
          <w:spacing w:val="-7"/>
        </w:rPr>
        <w:t xml:space="preserve"> </w:t>
      </w:r>
      <w:r w:rsidR="007E756E">
        <w:rPr>
          <w:spacing w:val="-7"/>
        </w:rPr>
        <w:t>4</w:t>
      </w:r>
      <w:bookmarkEnd w:id="75"/>
    </w:p>
    <w:p w14:paraId="7D92586E" w14:textId="77777777" w:rsidR="00807B74" w:rsidRDefault="00807B74">
      <w:pPr>
        <w:pStyle w:val="BodyText"/>
        <w:ind w:left="0"/>
        <w:rPr>
          <w:b/>
          <w:sz w:val="44"/>
        </w:rPr>
      </w:pPr>
    </w:p>
    <w:p w14:paraId="72576CF8" w14:textId="77777777" w:rsidR="00807B74" w:rsidRDefault="00807B74">
      <w:pPr>
        <w:pStyle w:val="BodyText"/>
        <w:spacing w:before="46"/>
        <w:ind w:left="0"/>
        <w:rPr>
          <w:b/>
          <w:sz w:val="44"/>
        </w:rPr>
      </w:pPr>
    </w:p>
    <w:p w14:paraId="1EFC4D6C" w14:textId="77777777" w:rsidR="00807B74" w:rsidRPr="00745988" w:rsidRDefault="004E5816">
      <w:pPr>
        <w:pStyle w:val="BodyText"/>
        <w:spacing w:line="448" w:lineRule="auto"/>
        <w:ind w:right="5578"/>
        <w:rPr>
          <w:b/>
          <w:bCs/>
        </w:rPr>
      </w:pPr>
      <w:r w:rsidRPr="00745988">
        <w:rPr>
          <w:b/>
          <w:bCs/>
        </w:rPr>
        <w:t>Existing</w:t>
      </w:r>
      <w:r w:rsidRPr="00745988">
        <w:rPr>
          <w:b/>
          <w:bCs/>
          <w:spacing w:val="-17"/>
        </w:rPr>
        <w:t xml:space="preserve"> </w:t>
      </w:r>
      <w:r w:rsidRPr="00745988">
        <w:rPr>
          <w:b/>
          <w:bCs/>
        </w:rPr>
        <w:t>Transportation</w:t>
      </w:r>
      <w:r w:rsidRPr="00745988">
        <w:rPr>
          <w:b/>
          <w:bCs/>
          <w:spacing w:val="-17"/>
        </w:rPr>
        <w:t xml:space="preserve"> </w:t>
      </w:r>
      <w:r w:rsidRPr="00745988">
        <w:rPr>
          <w:b/>
          <w:bCs/>
        </w:rPr>
        <w:t>Facilities</w:t>
      </w:r>
      <w:r>
        <w:t xml:space="preserve"> </w:t>
      </w:r>
      <w:r w:rsidRPr="00745988">
        <w:rPr>
          <w:b/>
          <w:bCs/>
        </w:rPr>
        <w:t>Roadways and Bridges</w:t>
      </w:r>
    </w:p>
    <w:p w14:paraId="5032EE4B" w14:textId="77777777" w:rsidR="00807B74" w:rsidRDefault="004E5816">
      <w:pPr>
        <w:pStyle w:val="BodyText"/>
        <w:spacing w:before="2" w:line="276" w:lineRule="auto"/>
        <w:ind w:right="1475"/>
      </w:pPr>
      <w:r>
        <w:t>The preliminary step of any transportation planning process must be to take an inventory</w:t>
      </w:r>
      <w:r>
        <w:rPr>
          <w:spacing w:val="-4"/>
        </w:rPr>
        <w:t xml:space="preserve"> </w:t>
      </w:r>
      <w:r>
        <w:t>of</w:t>
      </w:r>
      <w:r>
        <w:rPr>
          <w:spacing w:val="-4"/>
        </w:rPr>
        <w:t xml:space="preserve"> </w:t>
      </w:r>
      <w:r>
        <w:t>the</w:t>
      </w:r>
      <w:r>
        <w:rPr>
          <w:spacing w:val="-4"/>
        </w:rPr>
        <w:t xml:space="preserve"> </w:t>
      </w:r>
      <w:r>
        <w:t>existing</w:t>
      </w:r>
      <w:r>
        <w:rPr>
          <w:spacing w:val="-4"/>
        </w:rPr>
        <w:t xml:space="preserve"> </w:t>
      </w:r>
      <w:r>
        <w:t>roads</w:t>
      </w:r>
      <w:r>
        <w:rPr>
          <w:spacing w:val="-4"/>
        </w:rPr>
        <w:t xml:space="preserve"> </w:t>
      </w:r>
      <w:r>
        <w:t>and</w:t>
      </w:r>
      <w:r>
        <w:rPr>
          <w:spacing w:val="-4"/>
        </w:rPr>
        <w:t xml:space="preserve"> </w:t>
      </w:r>
      <w:r>
        <w:t>bridges:</w:t>
      </w:r>
      <w:r>
        <w:rPr>
          <w:spacing w:val="-4"/>
        </w:rPr>
        <w:t xml:space="preserve"> </w:t>
      </w:r>
      <w:r>
        <w:t>the</w:t>
      </w:r>
      <w:r>
        <w:rPr>
          <w:spacing w:val="-4"/>
        </w:rPr>
        <w:t xml:space="preserve"> </w:t>
      </w:r>
      <w:r>
        <w:t>number,</w:t>
      </w:r>
      <w:r>
        <w:rPr>
          <w:spacing w:val="-4"/>
        </w:rPr>
        <w:t xml:space="preserve"> </w:t>
      </w:r>
      <w:r>
        <w:t>classifications,</w:t>
      </w:r>
      <w:r>
        <w:rPr>
          <w:spacing w:val="-4"/>
        </w:rPr>
        <w:t xml:space="preserve"> </w:t>
      </w:r>
      <w:r>
        <w:t>use</w:t>
      </w:r>
      <w:r>
        <w:rPr>
          <w:spacing w:val="-4"/>
        </w:rPr>
        <w:t xml:space="preserve"> </w:t>
      </w:r>
      <w:r>
        <w:t xml:space="preserve">and </w:t>
      </w:r>
      <w:r>
        <w:rPr>
          <w:spacing w:val="-2"/>
        </w:rPr>
        <w:t>condition.</w:t>
      </w:r>
    </w:p>
    <w:p w14:paraId="4CEC86B7" w14:textId="77777777" w:rsidR="00807B74" w:rsidRDefault="004E5816">
      <w:pPr>
        <w:pStyle w:val="BodyText"/>
        <w:spacing w:before="200" w:line="276" w:lineRule="auto"/>
        <w:ind w:right="812"/>
      </w:pPr>
      <w:r>
        <w:t>The Green Hills Region has many miles of state-maintained roadway- two interstate highways</w:t>
      </w:r>
      <w:r>
        <w:rPr>
          <w:spacing w:val="-3"/>
        </w:rPr>
        <w:t xml:space="preserve"> </w:t>
      </w:r>
      <w:r>
        <w:t>and</w:t>
      </w:r>
      <w:r>
        <w:rPr>
          <w:spacing w:val="-3"/>
        </w:rPr>
        <w:t xml:space="preserve"> </w:t>
      </w:r>
      <w:r>
        <w:t>about</w:t>
      </w:r>
      <w:r>
        <w:rPr>
          <w:spacing w:val="-3"/>
        </w:rPr>
        <w:t xml:space="preserve"> </w:t>
      </w:r>
      <w:r>
        <w:t>a</w:t>
      </w:r>
      <w:r>
        <w:rPr>
          <w:spacing w:val="-3"/>
        </w:rPr>
        <w:t xml:space="preserve"> </w:t>
      </w:r>
      <w:r>
        <w:t>dozen</w:t>
      </w:r>
      <w:r>
        <w:rPr>
          <w:spacing w:val="-3"/>
        </w:rPr>
        <w:t xml:space="preserve"> </w:t>
      </w:r>
      <w:r>
        <w:t>state</w:t>
      </w:r>
      <w:r>
        <w:rPr>
          <w:spacing w:val="-3"/>
        </w:rPr>
        <w:t xml:space="preserve"> </w:t>
      </w:r>
      <w:r>
        <w:t>highways,</w:t>
      </w:r>
      <w:r>
        <w:rPr>
          <w:spacing w:val="-2"/>
        </w:rPr>
        <w:t xml:space="preserve"> </w:t>
      </w:r>
      <w:r>
        <w:t>with</w:t>
      </w:r>
      <w:r>
        <w:rPr>
          <w:spacing w:val="-3"/>
        </w:rPr>
        <w:t xml:space="preserve"> </w:t>
      </w:r>
      <w:r>
        <w:t>a</w:t>
      </w:r>
      <w:r>
        <w:rPr>
          <w:spacing w:val="-3"/>
        </w:rPr>
        <w:t xml:space="preserve"> </w:t>
      </w:r>
      <w:r>
        <w:t>great</w:t>
      </w:r>
      <w:r>
        <w:rPr>
          <w:spacing w:val="-3"/>
        </w:rPr>
        <w:t xml:space="preserve"> </w:t>
      </w:r>
      <w:r>
        <w:t>number</w:t>
      </w:r>
      <w:r>
        <w:rPr>
          <w:spacing w:val="-4"/>
        </w:rPr>
        <w:t xml:space="preserve"> </w:t>
      </w:r>
      <w:r>
        <w:t>of</w:t>
      </w:r>
      <w:r>
        <w:rPr>
          <w:spacing w:val="-4"/>
        </w:rPr>
        <w:t xml:space="preserve"> </w:t>
      </w:r>
      <w:r>
        <w:t>lettered</w:t>
      </w:r>
      <w:r>
        <w:rPr>
          <w:spacing w:val="-4"/>
        </w:rPr>
        <w:t xml:space="preserve"> </w:t>
      </w:r>
      <w:r>
        <w:t>highways, in varying conditions.</w:t>
      </w:r>
      <w:r>
        <w:rPr>
          <w:spacing w:val="40"/>
        </w:rPr>
        <w:t xml:space="preserve"> </w:t>
      </w:r>
      <w:r>
        <w:t>One American Legion Memorial Highway (65) and Highway 13 both run through the region and are the focus of a concerted effort along their length throughout the Missouri to upgrade both to four lane status.</w:t>
      </w:r>
      <w:r>
        <w:rPr>
          <w:spacing w:val="40"/>
        </w:rPr>
        <w:t xml:space="preserve"> </w:t>
      </w:r>
      <w:r>
        <w:t>There is one VFW Memorial Highway (36) which bisects the region from east to west, a major traffic way that runs the width of the state from the Missouri River in the west to the Mississippi River on the east and is four lanes for most of its length.</w:t>
      </w:r>
      <w:r>
        <w:rPr>
          <w:spacing w:val="40"/>
        </w:rPr>
        <w:t xml:space="preserve"> </w:t>
      </w:r>
      <w:r>
        <w:t>Part of the Lewis and Clark Trail also runs through the southern part of the region, along highways 10,24, and 5 in Carroll and Chariton Counties.</w:t>
      </w:r>
    </w:p>
    <w:p w14:paraId="28F901A9" w14:textId="77777777" w:rsidR="00807B74" w:rsidRDefault="004E5816">
      <w:pPr>
        <w:pStyle w:val="BodyText"/>
        <w:spacing w:before="201" w:line="276" w:lineRule="auto"/>
        <w:ind w:right="781"/>
      </w:pPr>
      <w:r>
        <w:t>Generally,</w:t>
      </w:r>
      <w:r>
        <w:rPr>
          <w:spacing w:val="-4"/>
        </w:rPr>
        <w:t xml:space="preserve"> </w:t>
      </w:r>
      <w:r>
        <w:t>the</w:t>
      </w:r>
      <w:r>
        <w:rPr>
          <w:spacing w:val="-4"/>
        </w:rPr>
        <w:t xml:space="preserve"> </w:t>
      </w:r>
      <w:r>
        <w:t>larger</w:t>
      </w:r>
      <w:r>
        <w:rPr>
          <w:spacing w:val="-4"/>
        </w:rPr>
        <w:t xml:space="preserve"> </w:t>
      </w:r>
      <w:r>
        <w:t>roads</w:t>
      </w:r>
      <w:r>
        <w:rPr>
          <w:spacing w:val="-4"/>
        </w:rPr>
        <w:t xml:space="preserve"> </w:t>
      </w:r>
      <w:r>
        <w:t>with</w:t>
      </w:r>
      <w:r>
        <w:rPr>
          <w:spacing w:val="-4"/>
        </w:rPr>
        <w:t xml:space="preserve"> </w:t>
      </w:r>
      <w:r>
        <w:t>heavy</w:t>
      </w:r>
      <w:r>
        <w:rPr>
          <w:spacing w:val="-4"/>
        </w:rPr>
        <w:t xml:space="preserve"> </w:t>
      </w:r>
      <w:r>
        <w:t>traffic</w:t>
      </w:r>
      <w:r>
        <w:rPr>
          <w:spacing w:val="-4"/>
        </w:rPr>
        <w:t xml:space="preserve"> </w:t>
      </w:r>
      <w:r>
        <w:t>loads</w:t>
      </w:r>
      <w:r>
        <w:rPr>
          <w:spacing w:val="-4"/>
        </w:rPr>
        <w:t xml:space="preserve"> </w:t>
      </w:r>
      <w:r>
        <w:t>receive</w:t>
      </w:r>
      <w:r>
        <w:rPr>
          <w:spacing w:val="-4"/>
        </w:rPr>
        <w:t xml:space="preserve"> </w:t>
      </w:r>
      <w:r>
        <w:t>more</w:t>
      </w:r>
      <w:r>
        <w:rPr>
          <w:spacing w:val="-4"/>
        </w:rPr>
        <w:t xml:space="preserve"> </w:t>
      </w:r>
      <w:r>
        <w:t>maintenance</w:t>
      </w:r>
      <w:r>
        <w:rPr>
          <w:spacing w:val="-4"/>
        </w:rPr>
        <w:t xml:space="preserve"> </w:t>
      </w:r>
      <w:r>
        <w:t>attention and are in better shape.</w:t>
      </w:r>
      <w:r>
        <w:rPr>
          <w:spacing w:val="40"/>
        </w:rPr>
        <w:t xml:space="preserve"> </w:t>
      </w:r>
      <w:r>
        <w:t>Interstate Highways 35 and 36 are generally kept in good condition and most of the numbered routes, while lacking comfortably sized shoulders, are adequate.</w:t>
      </w:r>
      <w:r>
        <w:rPr>
          <w:spacing w:val="40"/>
        </w:rPr>
        <w:t xml:space="preserve"> </w:t>
      </w:r>
      <w:r>
        <w:t>Of these major roads, 65 and</w:t>
      </w:r>
      <w:r>
        <w:rPr>
          <w:spacing w:val="-2"/>
        </w:rPr>
        <w:t xml:space="preserve"> </w:t>
      </w:r>
      <w:r>
        <w:t>13 are the poorest conditions and the call for maintenance of both have evolved into a push to upgrade them into four lanes for their entirety throughout the state, spearheaded by a coalition of interested parties situated along both routes.</w:t>
      </w:r>
    </w:p>
    <w:p w14:paraId="73C16870" w14:textId="77777777" w:rsidR="00807B74" w:rsidRDefault="004E5816">
      <w:pPr>
        <w:pStyle w:val="BodyText"/>
        <w:spacing w:before="200" w:line="276" w:lineRule="auto"/>
        <w:ind w:right="1475"/>
      </w:pPr>
      <w:r>
        <w:t>Many</w:t>
      </w:r>
      <w:r>
        <w:rPr>
          <w:spacing w:val="-3"/>
        </w:rPr>
        <w:t xml:space="preserve"> </w:t>
      </w:r>
      <w:r>
        <w:t>of</w:t>
      </w:r>
      <w:r>
        <w:rPr>
          <w:spacing w:val="-3"/>
        </w:rPr>
        <w:t xml:space="preserve"> </w:t>
      </w:r>
      <w:r>
        <w:t>the</w:t>
      </w:r>
      <w:r>
        <w:rPr>
          <w:spacing w:val="-3"/>
        </w:rPr>
        <w:t xml:space="preserve"> </w:t>
      </w:r>
      <w:r>
        <w:t>lettered</w:t>
      </w:r>
      <w:r>
        <w:rPr>
          <w:spacing w:val="-3"/>
        </w:rPr>
        <w:t xml:space="preserve"> </w:t>
      </w:r>
      <w:r>
        <w:t>routes</w:t>
      </w:r>
      <w:r>
        <w:rPr>
          <w:spacing w:val="-3"/>
        </w:rPr>
        <w:t xml:space="preserve"> </w:t>
      </w:r>
      <w:r>
        <w:t>are</w:t>
      </w:r>
      <w:r>
        <w:rPr>
          <w:spacing w:val="-3"/>
        </w:rPr>
        <w:t xml:space="preserve"> </w:t>
      </w:r>
      <w:r>
        <w:t>in</w:t>
      </w:r>
      <w:r>
        <w:rPr>
          <w:spacing w:val="-3"/>
        </w:rPr>
        <w:t xml:space="preserve"> </w:t>
      </w:r>
      <w:r>
        <w:t>varying</w:t>
      </w:r>
      <w:r>
        <w:rPr>
          <w:spacing w:val="-4"/>
        </w:rPr>
        <w:t xml:space="preserve"> </w:t>
      </w:r>
      <w:r>
        <w:t>states</w:t>
      </w:r>
      <w:r>
        <w:rPr>
          <w:spacing w:val="-3"/>
        </w:rPr>
        <w:t xml:space="preserve"> </w:t>
      </w:r>
      <w:r>
        <w:t>of</w:t>
      </w:r>
      <w:r>
        <w:rPr>
          <w:spacing w:val="-3"/>
        </w:rPr>
        <w:t xml:space="preserve"> </w:t>
      </w:r>
      <w:r>
        <w:t>disrepair.</w:t>
      </w:r>
      <w:r>
        <w:rPr>
          <w:spacing w:val="40"/>
        </w:rPr>
        <w:t xml:space="preserve"> </w:t>
      </w:r>
      <w:r>
        <w:t>Poor</w:t>
      </w:r>
      <w:r>
        <w:rPr>
          <w:spacing w:val="-3"/>
        </w:rPr>
        <w:t xml:space="preserve"> </w:t>
      </w:r>
      <w:r>
        <w:t>to</w:t>
      </w:r>
      <w:r>
        <w:rPr>
          <w:spacing w:val="-3"/>
        </w:rPr>
        <w:t xml:space="preserve"> </w:t>
      </w:r>
      <w:r>
        <w:t>nonexistent shoulders and large “chuck hole” are commonly reported problems.</w:t>
      </w:r>
    </w:p>
    <w:p w14:paraId="5DD08BCB" w14:textId="77777777" w:rsidR="00807B74" w:rsidRDefault="004E5816">
      <w:pPr>
        <w:pStyle w:val="BodyText"/>
        <w:spacing w:before="200" w:line="276" w:lineRule="auto"/>
        <w:ind w:right="745"/>
      </w:pPr>
      <w:r>
        <w:t>These rural routes are where many of the regions’ narrow and dilapidated bridges are found.</w:t>
      </w:r>
      <w:r>
        <w:rPr>
          <w:spacing w:val="40"/>
        </w:rPr>
        <w:t xml:space="preserve"> </w:t>
      </w:r>
      <w:r>
        <w:t>There</w:t>
      </w:r>
      <w:r>
        <w:rPr>
          <w:spacing w:val="-3"/>
        </w:rPr>
        <w:t xml:space="preserve"> </w:t>
      </w:r>
      <w:r>
        <w:t>are</w:t>
      </w:r>
      <w:r>
        <w:rPr>
          <w:spacing w:val="-3"/>
        </w:rPr>
        <w:t xml:space="preserve"> </w:t>
      </w:r>
      <w:r>
        <w:t>just</w:t>
      </w:r>
      <w:r>
        <w:rPr>
          <w:spacing w:val="-3"/>
        </w:rPr>
        <w:t xml:space="preserve"> </w:t>
      </w:r>
      <w:r>
        <w:t>over</w:t>
      </w:r>
      <w:r>
        <w:rPr>
          <w:spacing w:val="-4"/>
        </w:rPr>
        <w:t xml:space="preserve"> </w:t>
      </w:r>
      <w:r>
        <w:t>493</w:t>
      </w:r>
      <w:r>
        <w:rPr>
          <w:spacing w:val="-3"/>
        </w:rPr>
        <w:t xml:space="preserve"> </w:t>
      </w:r>
      <w:r>
        <w:t>state-maintained</w:t>
      </w:r>
      <w:r>
        <w:rPr>
          <w:spacing w:val="-3"/>
        </w:rPr>
        <w:t xml:space="preserve"> </w:t>
      </w:r>
      <w:r>
        <w:t>bridges</w:t>
      </w:r>
      <w:r>
        <w:rPr>
          <w:spacing w:val="-3"/>
        </w:rPr>
        <w:t xml:space="preserve"> </w:t>
      </w:r>
      <w:r>
        <w:t>and</w:t>
      </w:r>
      <w:r>
        <w:rPr>
          <w:spacing w:val="-3"/>
        </w:rPr>
        <w:t xml:space="preserve"> </w:t>
      </w:r>
      <w:r>
        <w:t>209</w:t>
      </w:r>
      <w:r>
        <w:rPr>
          <w:spacing w:val="-3"/>
        </w:rPr>
        <w:t xml:space="preserve"> </w:t>
      </w:r>
      <w:r>
        <w:t>culverts</w:t>
      </w:r>
      <w:r>
        <w:rPr>
          <w:spacing w:val="-3"/>
        </w:rPr>
        <w:t xml:space="preserve"> </w:t>
      </w:r>
      <w:r>
        <w:t>in</w:t>
      </w:r>
      <w:r>
        <w:rPr>
          <w:spacing w:val="-3"/>
        </w:rPr>
        <w:t xml:space="preserve"> </w:t>
      </w:r>
      <w:r>
        <w:t>the</w:t>
      </w:r>
      <w:r>
        <w:rPr>
          <w:spacing w:val="-3"/>
        </w:rPr>
        <w:t xml:space="preserve"> </w:t>
      </w:r>
      <w:r>
        <w:t>Region. Of those, 51 are single lane bridges.</w:t>
      </w:r>
      <w:r>
        <w:rPr>
          <w:spacing w:val="40"/>
        </w:rPr>
        <w:t xml:space="preserve"> </w:t>
      </w:r>
      <w:r>
        <w:t>Many have one of their three components. (Superstructure, substructure, or deck) rated as being in poor or serious condition, meaning that they are in desperate need of maintenance.</w:t>
      </w:r>
    </w:p>
    <w:p w14:paraId="248FD55F" w14:textId="77777777" w:rsidR="00807B74" w:rsidRDefault="00807B74">
      <w:pPr>
        <w:spacing w:line="276" w:lineRule="auto"/>
        <w:sectPr w:rsidR="00807B74">
          <w:pgSz w:w="12240" w:h="15840"/>
          <w:pgMar w:top="1380" w:right="700" w:bottom="1200" w:left="660" w:header="0" w:footer="1012" w:gutter="0"/>
          <w:cols w:space="720"/>
        </w:sectPr>
      </w:pPr>
    </w:p>
    <w:p w14:paraId="01DCB7C8" w14:textId="67D3650C" w:rsidR="007E756E" w:rsidRDefault="007E756E" w:rsidP="007E756E">
      <w:pPr>
        <w:pStyle w:val="Heading3"/>
      </w:pPr>
      <w:bookmarkStart w:id="76" w:name="_Toc228282287"/>
      <w:r>
        <w:lastRenderedPageBreak/>
        <w:t>Existing Multi-Modal Assets</w:t>
      </w:r>
      <w:bookmarkEnd w:id="76"/>
    </w:p>
    <w:p w14:paraId="2113C373" w14:textId="77777777" w:rsidR="007E756E" w:rsidRDefault="007E756E">
      <w:pPr>
        <w:pStyle w:val="Heading3"/>
        <w:spacing w:before="80"/>
        <w:rPr>
          <w:spacing w:val="-2"/>
        </w:rPr>
      </w:pPr>
    </w:p>
    <w:p w14:paraId="3CF96332" w14:textId="2C5702D0" w:rsidR="00807B74" w:rsidRDefault="004E5816">
      <w:pPr>
        <w:pStyle w:val="Heading3"/>
        <w:spacing w:before="80"/>
      </w:pPr>
      <w:bookmarkStart w:id="77" w:name="_Toc228282288"/>
      <w:r>
        <w:rPr>
          <w:spacing w:val="-2"/>
        </w:rPr>
        <w:t>Railroads</w:t>
      </w:r>
      <w:bookmarkEnd w:id="77"/>
    </w:p>
    <w:p w14:paraId="465F4C28" w14:textId="77777777" w:rsidR="00807B74" w:rsidRDefault="004E5816">
      <w:pPr>
        <w:pStyle w:val="BodyText"/>
        <w:spacing w:before="241" w:line="276" w:lineRule="auto"/>
        <w:ind w:right="760"/>
      </w:pPr>
      <w:r>
        <w:t>Railroads first made their way across the region in the late 1850’s with the construction of the Hannibal and St. Joseph railroad.</w:t>
      </w:r>
      <w:r>
        <w:rPr>
          <w:spacing w:val="80"/>
        </w:rPr>
        <w:t xml:space="preserve"> </w:t>
      </w:r>
      <w:r>
        <w:t>After the end of the Civil War, the sale of surplus railroad land was intensely advertised and resulted in increased immigration of easterners to the region.</w:t>
      </w:r>
      <w:r>
        <w:rPr>
          <w:spacing w:val="40"/>
        </w:rPr>
        <w:t xml:space="preserve"> </w:t>
      </w:r>
      <w:r>
        <w:t>In 1887 the Milwaukee railroad crossed the southern counties of the region.</w:t>
      </w:r>
      <w:r>
        <w:rPr>
          <w:spacing w:val="40"/>
        </w:rPr>
        <w:t xml:space="preserve"> </w:t>
      </w:r>
      <w:r>
        <w:t>There were as many as seven different railroad companies traversing the region,</w:t>
      </w:r>
      <w:r>
        <w:rPr>
          <w:spacing w:val="-3"/>
        </w:rPr>
        <w:t xml:space="preserve"> </w:t>
      </w:r>
      <w:r>
        <w:t>but</w:t>
      </w:r>
      <w:r>
        <w:rPr>
          <w:spacing w:val="-3"/>
        </w:rPr>
        <w:t xml:space="preserve"> </w:t>
      </w:r>
      <w:r>
        <w:t>today</w:t>
      </w:r>
      <w:r>
        <w:rPr>
          <w:spacing w:val="-3"/>
        </w:rPr>
        <w:t xml:space="preserve"> </w:t>
      </w:r>
      <w:r>
        <w:t>there</w:t>
      </w:r>
      <w:r>
        <w:rPr>
          <w:spacing w:val="-3"/>
        </w:rPr>
        <w:t xml:space="preserve"> </w:t>
      </w:r>
      <w:r>
        <w:t>are</w:t>
      </w:r>
      <w:r>
        <w:rPr>
          <w:spacing w:val="-3"/>
        </w:rPr>
        <w:t xml:space="preserve"> </w:t>
      </w:r>
      <w:r>
        <w:t>only</w:t>
      </w:r>
      <w:r>
        <w:rPr>
          <w:spacing w:val="-3"/>
        </w:rPr>
        <w:t xml:space="preserve"> </w:t>
      </w:r>
      <w:r>
        <w:t>three</w:t>
      </w:r>
      <w:r>
        <w:rPr>
          <w:spacing w:val="-3"/>
        </w:rPr>
        <w:t xml:space="preserve"> </w:t>
      </w:r>
      <w:proofErr w:type="gramStart"/>
      <w:r>
        <w:t>left</w:t>
      </w:r>
      <w:proofErr w:type="gramEnd"/>
      <w:r>
        <w:rPr>
          <w:spacing w:val="-3"/>
        </w:rPr>
        <w:t xml:space="preserve"> </w:t>
      </w:r>
      <w:r>
        <w:t>operating</w:t>
      </w:r>
      <w:r>
        <w:rPr>
          <w:spacing w:val="-3"/>
        </w:rPr>
        <w:t xml:space="preserve"> </w:t>
      </w:r>
      <w:r>
        <w:t>the</w:t>
      </w:r>
      <w:r>
        <w:rPr>
          <w:spacing w:val="-3"/>
        </w:rPr>
        <w:t xml:space="preserve"> </w:t>
      </w:r>
      <w:r>
        <w:t>remaining</w:t>
      </w:r>
      <w:r>
        <w:rPr>
          <w:spacing w:val="-3"/>
        </w:rPr>
        <w:t xml:space="preserve"> </w:t>
      </w:r>
      <w:r>
        <w:t>functional</w:t>
      </w:r>
      <w:r>
        <w:rPr>
          <w:spacing w:val="-3"/>
        </w:rPr>
        <w:t xml:space="preserve"> </w:t>
      </w:r>
      <w:r>
        <w:t>track,</w:t>
      </w:r>
      <w:r>
        <w:rPr>
          <w:spacing w:val="-3"/>
        </w:rPr>
        <w:t xml:space="preserve"> </w:t>
      </w:r>
      <w:r>
        <w:t>which all run southeast to northwest.</w:t>
      </w:r>
      <w:r>
        <w:rPr>
          <w:spacing w:val="40"/>
        </w:rPr>
        <w:t xml:space="preserve"> </w:t>
      </w:r>
      <w:r>
        <w:t>Burlington Northern has two lines running through Carroll, Chariton, and Linn Counties.</w:t>
      </w:r>
      <w:r>
        <w:rPr>
          <w:spacing w:val="40"/>
        </w:rPr>
        <w:t xml:space="preserve"> </w:t>
      </w:r>
      <w:r>
        <w:t>Norfolk and Western has a line running through Caldwell, Livingston, Sullivan, and Putnam, and Union Pacific runs through Caldwell, Grundy, and Mercer.</w:t>
      </w:r>
    </w:p>
    <w:p w14:paraId="50F96FF3" w14:textId="77777777" w:rsidR="00807B74" w:rsidRDefault="004E5816">
      <w:pPr>
        <w:pStyle w:val="Heading3"/>
        <w:spacing w:before="201"/>
      </w:pPr>
      <w:bookmarkStart w:id="78" w:name="_Toc228282289"/>
      <w:r>
        <w:rPr>
          <w:spacing w:val="-2"/>
        </w:rPr>
        <w:t>Airports</w:t>
      </w:r>
      <w:bookmarkEnd w:id="78"/>
    </w:p>
    <w:p w14:paraId="0C4899D1" w14:textId="77777777" w:rsidR="00807B74" w:rsidRDefault="004E5816">
      <w:pPr>
        <w:pStyle w:val="BodyText"/>
        <w:spacing w:before="241" w:line="276" w:lineRule="auto"/>
        <w:ind w:right="781"/>
      </w:pPr>
      <w:r>
        <w:t>There</w:t>
      </w:r>
      <w:r>
        <w:rPr>
          <w:spacing w:val="-3"/>
        </w:rPr>
        <w:t xml:space="preserve"> </w:t>
      </w:r>
      <w:r>
        <w:t>are</w:t>
      </w:r>
      <w:r>
        <w:rPr>
          <w:spacing w:val="-3"/>
        </w:rPr>
        <w:t xml:space="preserve"> </w:t>
      </w:r>
      <w:r>
        <w:t>18</w:t>
      </w:r>
      <w:r>
        <w:rPr>
          <w:spacing w:val="-3"/>
        </w:rPr>
        <w:t xml:space="preserve"> </w:t>
      </w:r>
      <w:r>
        <w:t>airports,</w:t>
      </w:r>
      <w:r>
        <w:rPr>
          <w:spacing w:val="-3"/>
        </w:rPr>
        <w:t xml:space="preserve"> </w:t>
      </w:r>
      <w:r>
        <w:t>mostly</w:t>
      </w:r>
      <w:r>
        <w:rPr>
          <w:spacing w:val="-2"/>
        </w:rPr>
        <w:t xml:space="preserve"> </w:t>
      </w:r>
      <w:r>
        <w:t>of</w:t>
      </w:r>
      <w:r>
        <w:rPr>
          <w:spacing w:val="-3"/>
        </w:rPr>
        <w:t xml:space="preserve"> </w:t>
      </w:r>
      <w:r>
        <w:t>which</w:t>
      </w:r>
      <w:r>
        <w:rPr>
          <w:spacing w:val="-3"/>
        </w:rPr>
        <w:t xml:space="preserve"> </w:t>
      </w:r>
      <w:r>
        <w:t>are</w:t>
      </w:r>
      <w:r>
        <w:rPr>
          <w:spacing w:val="-3"/>
        </w:rPr>
        <w:t xml:space="preserve"> </w:t>
      </w:r>
      <w:r>
        <w:t>private</w:t>
      </w:r>
      <w:r>
        <w:rPr>
          <w:spacing w:val="-3"/>
        </w:rPr>
        <w:t xml:space="preserve"> </w:t>
      </w:r>
      <w:r>
        <w:t>and</w:t>
      </w:r>
      <w:r>
        <w:rPr>
          <w:spacing w:val="-3"/>
        </w:rPr>
        <w:t xml:space="preserve"> </w:t>
      </w:r>
      <w:r>
        <w:t>commercial</w:t>
      </w:r>
      <w:r>
        <w:rPr>
          <w:spacing w:val="-3"/>
        </w:rPr>
        <w:t xml:space="preserve"> </w:t>
      </w:r>
      <w:r>
        <w:t>use</w:t>
      </w:r>
      <w:r>
        <w:rPr>
          <w:spacing w:val="-3"/>
        </w:rPr>
        <w:t xml:space="preserve"> </w:t>
      </w:r>
      <w:r>
        <w:t>only.</w:t>
      </w:r>
      <w:r>
        <w:rPr>
          <w:spacing w:val="40"/>
        </w:rPr>
        <w:t xml:space="preserve"> </w:t>
      </w:r>
      <w:r>
        <w:t>(There</w:t>
      </w:r>
      <w:r>
        <w:rPr>
          <w:spacing w:val="-3"/>
        </w:rPr>
        <w:t xml:space="preserve"> </w:t>
      </w:r>
      <w:r>
        <w:t>are no “major” airports in the region).</w:t>
      </w:r>
      <w:r>
        <w:rPr>
          <w:spacing w:val="40"/>
        </w:rPr>
        <w:t xml:space="preserve"> </w:t>
      </w:r>
      <w:r>
        <w:t>Most of these are easily capable of receiving helicopter traffic as well.</w:t>
      </w:r>
      <w:r>
        <w:rPr>
          <w:spacing w:val="40"/>
        </w:rPr>
        <w:t xml:space="preserve"> </w:t>
      </w:r>
      <w:r>
        <w:t>There are four dedicated heliports in the region, all private, at hospitals for medical transport.</w:t>
      </w:r>
    </w:p>
    <w:p w14:paraId="5841A6EA" w14:textId="77777777" w:rsidR="00807B74" w:rsidRDefault="00807B74">
      <w:pPr>
        <w:pStyle w:val="BodyText"/>
        <w:ind w:left="0"/>
      </w:pPr>
    </w:p>
    <w:p w14:paraId="0E4F4C6A" w14:textId="77777777" w:rsidR="00807B74" w:rsidRDefault="004E5816">
      <w:pPr>
        <w:pStyle w:val="Heading3"/>
        <w:spacing w:before="0"/>
      </w:pPr>
      <w:bookmarkStart w:id="79" w:name="_Toc228282290"/>
      <w:r>
        <w:t>Bike</w:t>
      </w:r>
      <w:r>
        <w:rPr>
          <w:spacing w:val="-3"/>
        </w:rPr>
        <w:t xml:space="preserve"> </w:t>
      </w:r>
      <w:r>
        <w:t>and</w:t>
      </w:r>
      <w:r>
        <w:rPr>
          <w:spacing w:val="-1"/>
        </w:rPr>
        <w:t xml:space="preserve"> </w:t>
      </w:r>
      <w:r>
        <w:t>Pedestrian</w:t>
      </w:r>
      <w:r>
        <w:rPr>
          <w:spacing w:val="-1"/>
        </w:rPr>
        <w:t xml:space="preserve"> </w:t>
      </w:r>
      <w:r>
        <w:rPr>
          <w:spacing w:val="-2"/>
        </w:rPr>
        <w:t>Facilities</w:t>
      </w:r>
      <w:bookmarkEnd w:id="79"/>
    </w:p>
    <w:p w14:paraId="13332FBD" w14:textId="77777777" w:rsidR="00807B74" w:rsidRDefault="004E5816">
      <w:pPr>
        <w:pStyle w:val="BodyText"/>
        <w:spacing w:before="242" w:line="276" w:lineRule="auto"/>
        <w:ind w:right="760"/>
      </w:pPr>
      <w:r>
        <w:t>Being mostly rural, bicycle and pedestrian paths are limited to the Green Hills Region. Most communities with a school have a football field and a track where people go to walk or run, but most of those discourage or outright disallow biking.</w:t>
      </w:r>
      <w:r>
        <w:rPr>
          <w:spacing w:val="80"/>
        </w:rPr>
        <w:t xml:space="preserve"> </w:t>
      </w:r>
      <w:r>
        <w:t>Some communities, like Trenton and Chillicothe, have fair-sized park systems which allow them space for walking paths, but again most are not designed for bicycling.</w:t>
      </w:r>
      <w:r>
        <w:rPr>
          <w:spacing w:val="40"/>
        </w:rPr>
        <w:t xml:space="preserve"> </w:t>
      </w:r>
      <w:r>
        <w:t>One location that is striving for the installation of a bike path is the City of Chillicothe, where local</w:t>
      </w:r>
      <w:r>
        <w:rPr>
          <w:spacing w:val="-3"/>
        </w:rPr>
        <w:t xml:space="preserve"> </w:t>
      </w:r>
      <w:r>
        <w:t>authorities</w:t>
      </w:r>
      <w:r>
        <w:rPr>
          <w:spacing w:val="-3"/>
        </w:rPr>
        <w:t xml:space="preserve"> </w:t>
      </w:r>
      <w:r>
        <w:t>feel</w:t>
      </w:r>
      <w:r>
        <w:rPr>
          <w:spacing w:val="-3"/>
        </w:rPr>
        <w:t xml:space="preserve"> </w:t>
      </w:r>
      <w:r>
        <w:t>that</w:t>
      </w:r>
      <w:r>
        <w:rPr>
          <w:spacing w:val="-3"/>
        </w:rPr>
        <w:t xml:space="preserve"> </w:t>
      </w:r>
      <w:r>
        <w:t>it</w:t>
      </w:r>
      <w:r>
        <w:rPr>
          <w:spacing w:val="-3"/>
        </w:rPr>
        <w:t xml:space="preserve"> </w:t>
      </w:r>
      <w:r>
        <w:t>would</w:t>
      </w:r>
      <w:r>
        <w:rPr>
          <w:spacing w:val="-3"/>
        </w:rPr>
        <w:t xml:space="preserve"> </w:t>
      </w:r>
      <w:r>
        <w:t>increase</w:t>
      </w:r>
      <w:r>
        <w:rPr>
          <w:spacing w:val="-3"/>
        </w:rPr>
        <w:t xml:space="preserve"> </w:t>
      </w:r>
      <w:r>
        <w:t>safety</w:t>
      </w:r>
      <w:r>
        <w:rPr>
          <w:spacing w:val="-3"/>
        </w:rPr>
        <w:t xml:space="preserve"> </w:t>
      </w:r>
      <w:r>
        <w:t>along</w:t>
      </w:r>
      <w:r>
        <w:rPr>
          <w:spacing w:val="-3"/>
        </w:rPr>
        <w:t xml:space="preserve"> </w:t>
      </w:r>
      <w:r>
        <w:t>Hwy</w:t>
      </w:r>
      <w:r>
        <w:rPr>
          <w:spacing w:val="-3"/>
        </w:rPr>
        <w:t xml:space="preserve"> </w:t>
      </w:r>
      <w:r>
        <w:t>190</w:t>
      </w:r>
      <w:r>
        <w:rPr>
          <w:spacing w:val="-3"/>
        </w:rPr>
        <w:t xml:space="preserve"> </w:t>
      </w:r>
      <w:r>
        <w:t>along</w:t>
      </w:r>
      <w:r>
        <w:rPr>
          <w:spacing w:val="-3"/>
        </w:rPr>
        <w:t xml:space="preserve"> </w:t>
      </w:r>
      <w:r>
        <w:t>the</w:t>
      </w:r>
      <w:r>
        <w:rPr>
          <w:spacing w:val="-3"/>
        </w:rPr>
        <w:t xml:space="preserve"> </w:t>
      </w:r>
      <w:r>
        <w:t>north</w:t>
      </w:r>
      <w:r>
        <w:rPr>
          <w:spacing w:val="-3"/>
        </w:rPr>
        <w:t xml:space="preserve"> </w:t>
      </w:r>
      <w:r>
        <w:t>edge</w:t>
      </w:r>
      <w:r>
        <w:rPr>
          <w:spacing w:val="-3"/>
        </w:rPr>
        <w:t xml:space="preserve"> </w:t>
      </w:r>
      <w:r>
        <w:t>of town, where the high school is located.</w:t>
      </w:r>
    </w:p>
    <w:p w14:paraId="2DBB261A" w14:textId="77777777" w:rsidR="00807B74" w:rsidRDefault="00807B74">
      <w:pPr>
        <w:pStyle w:val="BodyText"/>
        <w:ind w:left="0"/>
      </w:pPr>
    </w:p>
    <w:p w14:paraId="54FCAF70" w14:textId="77777777" w:rsidR="00807B74" w:rsidRDefault="004E5816">
      <w:pPr>
        <w:pStyle w:val="Heading3"/>
        <w:spacing w:before="0"/>
      </w:pPr>
      <w:bookmarkStart w:id="80" w:name="_Toc228282291"/>
      <w:r>
        <w:t>Ports</w:t>
      </w:r>
      <w:r>
        <w:rPr>
          <w:spacing w:val="-5"/>
        </w:rPr>
        <w:t xml:space="preserve"> </w:t>
      </w:r>
      <w:r>
        <w:t>and</w:t>
      </w:r>
      <w:r>
        <w:rPr>
          <w:spacing w:val="-3"/>
        </w:rPr>
        <w:t xml:space="preserve"> </w:t>
      </w:r>
      <w:r>
        <w:rPr>
          <w:spacing w:val="-2"/>
        </w:rPr>
        <w:t>Waterways</w:t>
      </w:r>
      <w:bookmarkEnd w:id="80"/>
    </w:p>
    <w:p w14:paraId="7CE34482" w14:textId="77777777" w:rsidR="00807B74" w:rsidRDefault="004E5816">
      <w:pPr>
        <w:pStyle w:val="BodyText"/>
        <w:spacing w:before="243" w:line="276" w:lineRule="auto"/>
        <w:ind w:right="745"/>
      </w:pPr>
      <w:r>
        <w:t>The two southernmost counties of the region have the Missouri River for their southern borders,</w:t>
      </w:r>
      <w:r>
        <w:rPr>
          <w:spacing w:val="-4"/>
        </w:rPr>
        <w:t xml:space="preserve"> </w:t>
      </w:r>
      <w:r>
        <w:t>and</w:t>
      </w:r>
      <w:r>
        <w:rPr>
          <w:spacing w:val="-4"/>
        </w:rPr>
        <w:t xml:space="preserve"> </w:t>
      </w:r>
      <w:r>
        <w:t>there</w:t>
      </w:r>
      <w:r>
        <w:rPr>
          <w:spacing w:val="-4"/>
        </w:rPr>
        <w:t xml:space="preserve"> </w:t>
      </w:r>
      <w:r>
        <w:t>are</w:t>
      </w:r>
      <w:r>
        <w:rPr>
          <w:spacing w:val="-4"/>
        </w:rPr>
        <w:t xml:space="preserve"> </w:t>
      </w:r>
      <w:r>
        <w:t>three</w:t>
      </w:r>
      <w:r>
        <w:rPr>
          <w:spacing w:val="-4"/>
        </w:rPr>
        <w:t xml:space="preserve"> </w:t>
      </w:r>
      <w:r>
        <w:t>barge</w:t>
      </w:r>
      <w:r>
        <w:rPr>
          <w:spacing w:val="-4"/>
        </w:rPr>
        <w:t xml:space="preserve"> </w:t>
      </w:r>
      <w:r>
        <w:t>ports</w:t>
      </w:r>
      <w:r>
        <w:rPr>
          <w:spacing w:val="-4"/>
        </w:rPr>
        <w:t xml:space="preserve"> </w:t>
      </w:r>
      <w:r>
        <w:t>(predominately</w:t>
      </w:r>
      <w:r>
        <w:rPr>
          <w:spacing w:val="-4"/>
        </w:rPr>
        <w:t xml:space="preserve"> </w:t>
      </w:r>
      <w:r>
        <w:t>associated</w:t>
      </w:r>
      <w:r>
        <w:rPr>
          <w:spacing w:val="-4"/>
        </w:rPr>
        <w:t xml:space="preserve"> </w:t>
      </w:r>
      <w:r>
        <w:t>with</w:t>
      </w:r>
      <w:r>
        <w:rPr>
          <w:spacing w:val="-4"/>
        </w:rPr>
        <w:t xml:space="preserve"> </w:t>
      </w:r>
      <w:r>
        <w:t>grain</w:t>
      </w:r>
      <w:r>
        <w:rPr>
          <w:spacing w:val="-4"/>
        </w:rPr>
        <w:t xml:space="preserve"> </w:t>
      </w:r>
      <w:r>
        <w:t>transport) in that area, as well as numerous boat ramps and river access points to all public use.</w:t>
      </w:r>
    </w:p>
    <w:p w14:paraId="35C833DA" w14:textId="77777777" w:rsidR="00807B74" w:rsidRDefault="00807B74">
      <w:pPr>
        <w:spacing w:line="276" w:lineRule="auto"/>
        <w:sectPr w:rsidR="00807B74">
          <w:pgSz w:w="12240" w:h="15840"/>
          <w:pgMar w:top="1360" w:right="700" w:bottom="1200" w:left="660" w:header="0" w:footer="1012" w:gutter="0"/>
          <w:cols w:space="720"/>
        </w:sectPr>
      </w:pPr>
    </w:p>
    <w:p w14:paraId="5C79F927" w14:textId="445E66F9" w:rsidR="00807B74" w:rsidRDefault="004E5816">
      <w:pPr>
        <w:pStyle w:val="Heading1"/>
      </w:pPr>
      <w:bookmarkStart w:id="81" w:name="_Toc228282292"/>
      <w:r>
        <w:lastRenderedPageBreak/>
        <w:t>Chapter</w:t>
      </w:r>
      <w:r>
        <w:rPr>
          <w:spacing w:val="-7"/>
        </w:rPr>
        <w:t xml:space="preserve"> </w:t>
      </w:r>
      <w:r w:rsidR="007E756E">
        <w:rPr>
          <w:spacing w:val="-7"/>
        </w:rPr>
        <w:t>5</w:t>
      </w:r>
      <w:bookmarkEnd w:id="81"/>
    </w:p>
    <w:p w14:paraId="4E582788" w14:textId="77777777" w:rsidR="00807B74" w:rsidRDefault="004E5816">
      <w:pPr>
        <w:pStyle w:val="Heading3"/>
        <w:spacing w:before="277"/>
      </w:pPr>
      <w:bookmarkStart w:id="82" w:name="_Toc228282293"/>
      <w:r>
        <w:t>National</w:t>
      </w:r>
      <w:r>
        <w:rPr>
          <w:spacing w:val="-4"/>
        </w:rPr>
        <w:t xml:space="preserve"> </w:t>
      </w:r>
      <w:r>
        <w:t>Traffic</w:t>
      </w:r>
      <w:r>
        <w:rPr>
          <w:spacing w:val="-2"/>
        </w:rPr>
        <w:t xml:space="preserve"> </w:t>
      </w:r>
      <w:r>
        <w:t>Control</w:t>
      </w:r>
      <w:r>
        <w:rPr>
          <w:spacing w:val="-2"/>
        </w:rPr>
        <w:t xml:space="preserve"> Standards</w:t>
      </w:r>
      <w:bookmarkEnd w:id="82"/>
    </w:p>
    <w:p w14:paraId="26F1687F" w14:textId="77777777" w:rsidR="00807B74" w:rsidRDefault="004E5816">
      <w:pPr>
        <w:pStyle w:val="BodyText"/>
        <w:spacing w:before="241" w:line="276" w:lineRule="auto"/>
        <w:ind w:right="745"/>
      </w:pPr>
      <w:r>
        <w:t>National Traffic Control Standards are those standards specified by the US Department of Transportation in their Manual on Uniform Traffic Control Devices.</w:t>
      </w:r>
      <w:r>
        <w:rPr>
          <w:spacing w:val="40"/>
        </w:rPr>
        <w:t xml:space="preserve"> </w:t>
      </w:r>
      <w:r>
        <w:t>These Standards specify which traffic signs, road markings, and</w:t>
      </w:r>
      <w:r>
        <w:rPr>
          <w:spacing w:val="-1"/>
        </w:rPr>
        <w:t xml:space="preserve"> </w:t>
      </w:r>
      <w:r>
        <w:t>signals are designed,</w:t>
      </w:r>
      <w:r>
        <w:rPr>
          <w:spacing w:val="-1"/>
        </w:rPr>
        <w:t xml:space="preserve"> </w:t>
      </w:r>
      <w:r>
        <w:t>installed, and used on the Federal Highway System, as well as on State and Local Public roads.</w:t>
      </w:r>
      <w:r>
        <w:rPr>
          <w:spacing w:val="40"/>
        </w:rPr>
        <w:t xml:space="preserve"> </w:t>
      </w:r>
      <w:r>
        <w:t>All traffic control devices must generally conform to</w:t>
      </w:r>
      <w:r>
        <w:rPr>
          <w:spacing w:val="-2"/>
        </w:rPr>
        <w:t xml:space="preserve"> </w:t>
      </w:r>
      <w:r>
        <w:t>these standards.</w:t>
      </w:r>
      <w:r>
        <w:rPr>
          <w:spacing w:val="40"/>
        </w:rPr>
        <w:t xml:space="preserve"> </w:t>
      </w:r>
      <w:r>
        <w:t>First</w:t>
      </w:r>
      <w:r>
        <w:rPr>
          <w:spacing w:val="-3"/>
        </w:rPr>
        <w:t xml:space="preserve"> </w:t>
      </w:r>
      <w:r>
        <w:t>released in 1935 eight subsequent editions of the manual have been published under the aegis of the National Committee</w:t>
      </w:r>
      <w:r>
        <w:rPr>
          <w:spacing w:val="-4"/>
        </w:rPr>
        <w:t xml:space="preserve"> </w:t>
      </w:r>
      <w:r>
        <w:t>on</w:t>
      </w:r>
      <w:r>
        <w:rPr>
          <w:spacing w:val="-4"/>
        </w:rPr>
        <w:t xml:space="preserve"> </w:t>
      </w:r>
      <w:r>
        <w:t>Uniform</w:t>
      </w:r>
      <w:r>
        <w:rPr>
          <w:spacing w:val="-4"/>
        </w:rPr>
        <w:t xml:space="preserve"> </w:t>
      </w:r>
      <w:r>
        <w:t>Traffic</w:t>
      </w:r>
      <w:r>
        <w:rPr>
          <w:spacing w:val="-4"/>
        </w:rPr>
        <w:t xml:space="preserve"> </w:t>
      </w:r>
      <w:r>
        <w:t>Control</w:t>
      </w:r>
      <w:r>
        <w:rPr>
          <w:spacing w:val="-4"/>
        </w:rPr>
        <w:t xml:space="preserve"> </w:t>
      </w:r>
      <w:r>
        <w:t>Devices,</w:t>
      </w:r>
      <w:r>
        <w:rPr>
          <w:spacing w:val="-3"/>
        </w:rPr>
        <w:t xml:space="preserve"> </w:t>
      </w:r>
      <w:r>
        <w:t>with</w:t>
      </w:r>
      <w:r>
        <w:rPr>
          <w:spacing w:val="-4"/>
        </w:rPr>
        <w:t xml:space="preserve"> </w:t>
      </w:r>
      <w:r>
        <w:t>numerous</w:t>
      </w:r>
      <w:r>
        <w:rPr>
          <w:spacing w:val="-4"/>
        </w:rPr>
        <w:t xml:space="preserve"> </w:t>
      </w:r>
      <w:r>
        <w:t>minor</w:t>
      </w:r>
      <w:r>
        <w:rPr>
          <w:spacing w:val="-4"/>
        </w:rPr>
        <w:t xml:space="preserve"> </w:t>
      </w:r>
      <w:r>
        <w:t>updates</w:t>
      </w:r>
      <w:r>
        <w:rPr>
          <w:spacing w:val="-4"/>
        </w:rPr>
        <w:t xml:space="preserve"> </w:t>
      </w:r>
      <w:r>
        <w:t>taking</w:t>
      </w:r>
      <w:r>
        <w:rPr>
          <w:spacing w:val="-4"/>
        </w:rPr>
        <w:t xml:space="preserve"> </w:t>
      </w:r>
      <w:r>
        <w:t>into consideration changes in usage and size of the nation’s system of roads as well as improvements in technology.</w:t>
      </w:r>
    </w:p>
    <w:p w14:paraId="16428CAF" w14:textId="77777777" w:rsidR="00807B74" w:rsidRDefault="004E5816">
      <w:pPr>
        <w:pStyle w:val="Heading3"/>
      </w:pPr>
      <w:bookmarkStart w:id="83" w:name="_Toc228282294"/>
      <w:r>
        <w:t>Highway</w:t>
      </w:r>
      <w:r>
        <w:rPr>
          <w:spacing w:val="-6"/>
        </w:rPr>
        <w:t xml:space="preserve"> </w:t>
      </w:r>
      <w:r>
        <w:rPr>
          <w:spacing w:val="-2"/>
        </w:rPr>
        <w:t>Standards</w:t>
      </w:r>
      <w:bookmarkEnd w:id="83"/>
    </w:p>
    <w:p w14:paraId="121BC010" w14:textId="77777777" w:rsidR="00807B74" w:rsidRDefault="004E5816">
      <w:pPr>
        <w:pStyle w:val="BodyText"/>
        <w:spacing w:before="241" w:line="276" w:lineRule="auto"/>
        <w:ind w:left="779" w:right="1012"/>
      </w:pPr>
      <w:r>
        <w:t>Standards for Interstate Highways are defined by the American Association of State highway and Transportation Officials (AASHTO) in the publication A Policy on Design Standards-</w:t>
      </w:r>
      <w:r>
        <w:rPr>
          <w:spacing w:val="-4"/>
        </w:rPr>
        <w:t xml:space="preserve"> </w:t>
      </w:r>
      <w:r>
        <w:t>Interstate</w:t>
      </w:r>
      <w:r>
        <w:rPr>
          <w:spacing w:val="-4"/>
        </w:rPr>
        <w:t xml:space="preserve"> </w:t>
      </w:r>
      <w:r>
        <w:t>System.</w:t>
      </w:r>
      <w:r>
        <w:rPr>
          <w:spacing w:val="40"/>
        </w:rPr>
        <w:t xml:space="preserve"> </w:t>
      </w:r>
      <w:r>
        <w:t>For</w:t>
      </w:r>
      <w:r>
        <w:rPr>
          <w:spacing w:val="-3"/>
        </w:rPr>
        <w:t xml:space="preserve"> </w:t>
      </w:r>
      <w:r>
        <w:t>a</w:t>
      </w:r>
      <w:r>
        <w:rPr>
          <w:spacing w:val="-3"/>
        </w:rPr>
        <w:t xml:space="preserve"> </w:t>
      </w:r>
      <w:r>
        <w:t>certain</w:t>
      </w:r>
      <w:r>
        <w:rPr>
          <w:spacing w:val="-3"/>
        </w:rPr>
        <w:t xml:space="preserve"> </w:t>
      </w:r>
      <w:r>
        <w:t>highway</w:t>
      </w:r>
      <w:r>
        <w:rPr>
          <w:spacing w:val="-3"/>
        </w:rPr>
        <w:t xml:space="preserve"> </w:t>
      </w:r>
      <w:r>
        <w:t>to</w:t>
      </w:r>
      <w:r>
        <w:rPr>
          <w:spacing w:val="-3"/>
        </w:rPr>
        <w:t xml:space="preserve"> </w:t>
      </w:r>
      <w:r>
        <w:t>be</w:t>
      </w:r>
      <w:r>
        <w:rPr>
          <w:spacing w:val="-3"/>
        </w:rPr>
        <w:t xml:space="preserve"> </w:t>
      </w:r>
      <w:r>
        <w:t>considered</w:t>
      </w:r>
      <w:r>
        <w:rPr>
          <w:spacing w:val="-3"/>
        </w:rPr>
        <w:t xml:space="preserve"> </w:t>
      </w:r>
      <w:r>
        <w:t>an</w:t>
      </w:r>
      <w:r>
        <w:rPr>
          <w:spacing w:val="-3"/>
        </w:rPr>
        <w:t xml:space="preserve"> </w:t>
      </w:r>
      <w:r>
        <w:t>interstate,</w:t>
      </w:r>
      <w:r>
        <w:rPr>
          <w:spacing w:val="-3"/>
        </w:rPr>
        <w:t xml:space="preserve"> </w:t>
      </w:r>
      <w:r>
        <w:t>it must meet these construction requirements of obtain a waiver from the Federal Highway Administration.</w:t>
      </w:r>
    </w:p>
    <w:p w14:paraId="4DA3D8EA" w14:textId="77777777" w:rsidR="00807B74" w:rsidRDefault="004E5816">
      <w:pPr>
        <w:pStyle w:val="BodyText"/>
        <w:spacing w:before="200"/>
        <w:ind w:left="779"/>
      </w:pPr>
      <w:r>
        <w:t>These</w:t>
      </w:r>
      <w:r>
        <w:rPr>
          <w:spacing w:val="-6"/>
        </w:rPr>
        <w:t xml:space="preserve"> </w:t>
      </w:r>
      <w:r>
        <w:t>standards</w:t>
      </w:r>
      <w:r>
        <w:rPr>
          <w:spacing w:val="-6"/>
        </w:rPr>
        <w:t xml:space="preserve"> </w:t>
      </w:r>
      <w:r>
        <w:rPr>
          <w:spacing w:val="-4"/>
        </w:rPr>
        <w:t>are:</w:t>
      </w:r>
    </w:p>
    <w:p w14:paraId="21C55E34" w14:textId="77777777" w:rsidR="00807B74" w:rsidRDefault="004E5816">
      <w:pPr>
        <w:pStyle w:val="ListParagraph"/>
        <w:numPr>
          <w:ilvl w:val="0"/>
          <w:numId w:val="8"/>
        </w:numPr>
        <w:tabs>
          <w:tab w:val="left" w:pos="2223"/>
        </w:tabs>
        <w:spacing w:before="242" w:line="276" w:lineRule="auto"/>
        <w:ind w:right="863" w:hanging="360"/>
        <w:rPr>
          <w:sz w:val="24"/>
        </w:rPr>
      </w:pPr>
      <w:r>
        <w:rPr>
          <w:sz w:val="24"/>
        </w:rPr>
        <w:t>Controlled</w:t>
      </w:r>
      <w:r>
        <w:rPr>
          <w:spacing w:val="-4"/>
          <w:sz w:val="24"/>
        </w:rPr>
        <w:t xml:space="preserve"> </w:t>
      </w:r>
      <w:r>
        <w:rPr>
          <w:sz w:val="24"/>
        </w:rPr>
        <w:t>access-</w:t>
      </w:r>
      <w:r>
        <w:rPr>
          <w:spacing w:val="-4"/>
          <w:sz w:val="24"/>
        </w:rPr>
        <w:t xml:space="preserve"> </w:t>
      </w:r>
      <w:r>
        <w:rPr>
          <w:sz w:val="24"/>
        </w:rPr>
        <w:t>All</w:t>
      </w:r>
      <w:r>
        <w:rPr>
          <w:spacing w:val="-4"/>
          <w:sz w:val="24"/>
        </w:rPr>
        <w:t xml:space="preserve"> </w:t>
      </w:r>
      <w:r>
        <w:rPr>
          <w:sz w:val="24"/>
        </w:rPr>
        <w:t>access</w:t>
      </w:r>
      <w:r>
        <w:rPr>
          <w:spacing w:val="-4"/>
          <w:sz w:val="24"/>
        </w:rPr>
        <w:t xml:space="preserve"> </w:t>
      </w:r>
      <w:r>
        <w:rPr>
          <w:sz w:val="24"/>
        </w:rPr>
        <w:t>onto</w:t>
      </w:r>
      <w:r>
        <w:rPr>
          <w:spacing w:val="-4"/>
          <w:sz w:val="24"/>
        </w:rPr>
        <w:t xml:space="preserve"> </w:t>
      </w:r>
      <w:r>
        <w:rPr>
          <w:sz w:val="24"/>
        </w:rPr>
        <w:t>and</w:t>
      </w:r>
      <w:r>
        <w:rPr>
          <w:spacing w:val="-4"/>
          <w:sz w:val="24"/>
        </w:rPr>
        <w:t xml:space="preserve"> </w:t>
      </w:r>
      <w:r>
        <w:rPr>
          <w:sz w:val="24"/>
        </w:rPr>
        <w:t>off</w:t>
      </w:r>
      <w:r>
        <w:rPr>
          <w:spacing w:val="-4"/>
          <w:sz w:val="24"/>
        </w:rPr>
        <w:t xml:space="preserve"> </w:t>
      </w:r>
      <w:r>
        <w:rPr>
          <w:sz w:val="24"/>
        </w:rPr>
        <w:t>the</w:t>
      </w:r>
      <w:r>
        <w:rPr>
          <w:spacing w:val="-4"/>
          <w:sz w:val="24"/>
        </w:rPr>
        <w:t xml:space="preserve"> </w:t>
      </w:r>
      <w:r>
        <w:rPr>
          <w:sz w:val="24"/>
        </w:rPr>
        <w:t>roadway</w:t>
      </w:r>
      <w:r>
        <w:rPr>
          <w:spacing w:val="-4"/>
          <w:sz w:val="24"/>
        </w:rPr>
        <w:t xml:space="preserve"> </w:t>
      </w:r>
      <w:r>
        <w:rPr>
          <w:sz w:val="24"/>
        </w:rPr>
        <w:t>is</w:t>
      </w:r>
      <w:r>
        <w:rPr>
          <w:spacing w:val="-4"/>
          <w:sz w:val="24"/>
        </w:rPr>
        <w:t xml:space="preserve"> </w:t>
      </w:r>
      <w:r>
        <w:rPr>
          <w:sz w:val="24"/>
        </w:rPr>
        <w:t>to</w:t>
      </w:r>
      <w:r>
        <w:rPr>
          <w:spacing w:val="-4"/>
          <w:sz w:val="24"/>
        </w:rPr>
        <w:t xml:space="preserve"> </w:t>
      </w:r>
      <w:r>
        <w:rPr>
          <w:sz w:val="24"/>
        </w:rPr>
        <w:t>be</w:t>
      </w:r>
      <w:r>
        <w:rPr>
          <w:spacing w:val="-4"/>
          <w:sz w:val="24"/>
        </w:rPr>
        <w:t xml:space="preserve"> </w:t>
      </w:r>
      <w:r>
        <w:rPr>
          <w:sz w:val="24"/>
        </w:rPr>
        <w:t>controlled with interchanges and grade separations (including railroad crossings). Interchanges should provide full access; ramps are to be designed with the appropriate standards in mind.</w:t>
      </w:r>
      <w:r>
        <w:rPr>
          <w:spacing w:val="40"/>
          <w:sz w:val="24"/>
        </w:rPr>
        <w:t xml:space="preserve"> </w:t>
      </w:r>
      <w:r>
        <w:rPr>
          <w:sz w:val="24"/>
        </w:rPr>
        <w:t>Minimum interchange spacing should be 1 mile in urban areas and 3 miles in rural areas; collector-distributor roads or other configurations that reduce weaving can be used in urban areas to shorten this distance.</w:t>
      </w:r>
      <w:r>
        <w:rPr>
          <w:spacing w:val="40"/>
          <w:sz w:val="24"/>
        </w:rPr>
        <w:t xml:space="preserve"> </w:t>
      </w:r>
      <w:r>
        <w:rPr>
          <w:sz w:val="24"/>
        </w:rPr>
        <w:t>Access control (from adjacent properties) should extend at least 100 ft.</w:t>
      </w:r>
      <w:r>
        <w:rPr>
          <w:spacing w:val="40"/>
          <w:sz w:val="24"/>
        </w:rPr>
        <w:t xml:space="preserve"> </w:t>
      </w:r>
      <w:r>
        <w:rPr>
          <w:sz w:val="24"/>
        </w:rPr>
        <w:t>in urban</w:t>
      </w:r>
      <w:r>
        <w:rPr>
          <w:spacing w:val="-1"/>
          <w:sz w:val="24"/>
        </w:rPr>
        <w:t xml:space="preserve"> </w:t>
      </w:r>
      <w:r>
        <w:rPr>
          <w:sz w:val="24"/>
        </w:rPr>
        <w:t>areas and 300 ft.</w:t>
      </w:r>
      <w:r>
        <w:rPr>
          <w:spacing w:val="40"/>
          <w:sz w:val="24"/>
        </w:rPr>
        <w:t xml:space="preserve"> </w:t>
      </w:r>
      <w:r>
        <w:rPr>
          <w:sz w:val="24"/>
        </w:rPr>
        <w:t>in rural areas in each direction along the crossroad from the ramps.</w:t>
      </w:r>
    </w:p>
    <w:p w14:paraId="2BBBB886" w14:textId="77777777" w:rsidR="00807B74" w:rsidRDefault="004E5816">
      <w:pPr>
        <w:pStyle w:val="ListParagraph"/>
        <w:numPr>
          <w:ilvl w:val="0"/>
          <w:numId w:val="8"/>
        </w:numPr>
        <w:tabs>
          <w:tab w:val="left" w:pos="2223"/>
        </w:tabs>
        <w:spacing w:line="276" w:lineRule="auto"/>
        <w:ind w:right="905" w:hanging="360"/>
        <w:rPr>
          <w:sz w:val="24"/>
        </w:rPr>
      </w:pPr>
      <w:r>
        <w:rPr>
          <w:sz w:val="24"/>
        </w:rPr>
        <w:t>Minimum speed of safe travel- Minimum design speed of 70 mph in rural areas, with 60 mph acceptable in rolling terrain, and as low as 50 mph allowed in mountainous and urban areas.</w:t>
      </w:r>
      <w:r>
        <w:rPr>
          <w:spacing w:val="40"/>
          <w:sz w:val="24"/>
        </w:rPr>
        <w:t xml:space="preserve"> </w:t>
      </w:r>
      <w:r>
        <w:rPr>
          <w:sz w:val="24"/>
        </w:rPr>
        <w:t>Sight distance, curvature, and super</w:t>
      </w:r>
      <w:r>
        <w:rPr>
          <w:spacing w:val="-4"/>
          <w:sz w:val="24"/>
        </w:rPr>
        <w:t xml:space="preserve"> </w:t>
      </w:r>
      <w:r>
        <w:rPr>
          <w:sz w:val="24"/>
        </w:rPr>
        <w:t>elevation</w:t>
      </w:r>
      <w:r>
        <w:rPr>
          <w:spacing w:val="-4"/>
          <w:sz w:val="24"/>
        </w:rPr>
        <w:t xml:space="preserve"> </w:t>
      </w:r>
      <w:r>
        <w:rPr>
          <w:sz w:val="24"/>
        </w:rPr>
        <w:t>according</w:t>
      </w:r>
      <w:r>
        <w:rPr>
          <w:spacing w:val="-4"/>
          <w:sz w:val="24"/>
        </w:rPr>
        <w:t xml:space="preserve"> </w:t>
      </w:r>
      <w:r>
        <w:rPr>
          <w:sz w:val="24"/>
        </w:rPr>
        <w:t>to</w:t>
      </w:r>
      <w:r>
        <w:rPr>
          <w:spacing w:val="-4"/>
          <w:sz w:val="24"/>
        </w:rPr>
        <w:t xml:space="preserve"> </w:t>
      </w:r>
      <w:r>
        <w:rPr>
          <w:sz w:val="24"/>
        </w:rPr>
        <w:t>the</w:t>
      </w:r>
      <w:r>
        <w:rPr>
          <w:spacing w:val="-4"/>
          <w:sz w:val="24"/>
        </w:rPr>
        <w:t xml:space="preserve"> </w:t>
      </w:r>
      <w:r>
        <w:rPr>
          <w:sz w:val="24"/>
        </w:rPr>
        <w:t>current</w:t>
      </w:r>
      <w:r>
        <w:rPr>
          <w:spacing w:val="-4"/>
          <w:sz w:val="24"/>
        </w:rPr>
        <w:t xml:space="preserve"> </w:t>
      </w:r>
      <w:r>
        <w:rPr>
          <w:sz w:val="24"/>
        </w:rPr>
        <w:t>edition</w:t>
      </w:r>
      <w:r>
        <w:rPr>
          <w:spacing w:val="-4"/>
          <w:sz w:val="24"/>
        </w:rPr>
        <w:t xml:space="preserve"> </w:t>
      </w:r>
      <w:r>
        <w:rPr>
          <w:sz w:val="24"/>
        </w:rPr>
        <w:t>of</w:t>
      </w:r>
      <w:r>
        <w:rPr>
          <w:spacing w:val="-4"/>
          <w:sz w:val="24"/>
        </w:rPr>
        <w:t xml:space="preserve"> </w:t>
      </w:r>
      <w:r>
        <w:rPr>
          <w:sz w:val="24"/>
        </w:rPr>
        <w:t>AASHTO’s</w:t>
      </w:r>
      <w:r>
        <w:rPr>
          <w:spacing w:val="-5"/>
          <w:sz w:val="24"/>
        </w:rPr>
        <w:t xml:space="preserve"> </w:t>
      </w:r>
      <w:r>
        <w:rPr>
          <w:i/>
          <w:sz w:val="24"/>
        </w:rPr>
        <w:t>A</w:t>
      </w:r>
      <w:r>
        <w:rPr>
          <w:i/>
          <w:spacing w:val="-4"/>
          <w:sz w:val="24"/>
        </w:rPr>
        <w:t xml:space="preserve"> </w:t>
      </w:r>
      <w:r>
        <w:rPr>
          <w:i/>
          <w:sz w:val="24"/>
        </w:rPr>
        <w:t>Policy</w:t>
      </w:r>
      <w:r>
        <w:rPr>
          <w:i/>
          <w:spacing w:val="-4"/>
          <w:sz w:val="24"/>
        </w:rPr>
        <w:t xml:space="preserve"> </w:t>
      </w:r>
      <w:r>
        <w:rPr>
          <w:i/>
          <w:sz w:val="24"/>
        </w:rPr>
        <w:t xml:space="preserve">on Geometric Design of Highways and Streets </w:t>
      </w:r>
      <w:r>
        <w:rPr>
          <w:sz w:val="24"/>
        </w:rPr>
        <w:t>for the design speed.</w:t>
      </w:r>
    </w:p>
    <w:p w14:paraId="5BA2B908" w14:textId="77777777" w:rsidR="00807B74" w:rsidRDefault="004E5816">
      <w:pPr>
        <w:pStyle w:val="ListParagraph"/>
        <w:numPr>
          <w:ilvl w:val="0"/>
          <w:numId w:val="8"/>
        </w:numPr>
        <w:tabs>
          <w:tab w:val="left" w:pos="2223"/>
        </w:tabs>
        <w:spacing w:line="271" w:lineRule="auto"/>
        <w:ind w:right="875" w:hanging="360"/>
        <w:rPr>
          <w:sz w:val="24"/>
        </w:rPr>
      </w:pPr>
      <w:r>
        <w:rPr>
          <w:sz w:val="24"/>
        </w:rPr>
        <w:t>Maximum</w:t>
      </w:r>
      <w:r>
        <w:rPr>
          <w:spacing w:val="-3"/>
          <w:sz w:val="24"/>
        </w:rPr>
        <w:t xml:space="preserve"> </w:t>
      </w:r>
      <w:r>
        <w:rPr>
          <w:sz w:val="24"/>
        </w:rPr>
        <w:t>grade-</w:t>
      </w:r>
      <w:r>
        <w:rPr>
          <w:spacing w:val="-3"/>
          <w:sz w:val="24"/>
        </w:rPr>
        <w:t xml:space="preserve"> </w:t>
      </w:r>
      <w:r>
        <w:rPr>
          <w:sz w:val="24"/>
        </w:rPr>
        <w:t>Maximum</w:t>
      </w:r>
      <w:r>
        <w:rPr>
          <w:spacing w:val="-3"/>
          <w:sz w:val="24"/>
        </w:rPr>
        <w:t xml:space="preserve"> </w:t>
      </w:r>
      <w:r>
        <w:rPr>
          <w:sz w:val="24"/>
        </w:rPr>
        <w:t>grade</w:t>
      </w:r>
      <w:r>
        <w:rPr>
          <w:spacing w:val="-3"/>
          <w:sz w:val="24"/>
        </w:rPr>
        <w:t xml:space="preserve"> </w:t>
      </w:r>
      <w:r>
        <w:rPr>
          <w:sz w:val="24"/>
        </w:rPr>
        <w:t>is</w:t>
      </w:r>
      <w:r>
        <w:rPr>
          <w:spacing w:val="-3"/>
          <w:sz w:val="24"/>
        </w:rPr>
        <w:t xml:space="preserve"> </w:t>
      </w:r>
      <w:r>
        <w:rPr>
          <w:sz w:val="24"/>
        </w:rPr>
        <w:t>determined</w:t>
      </w:r>
      <w:r>
        <w:rPr>
          <w:spacing w:val="-3"/>
          <w:sz w:val="24"/>
        </w:rPr>
        <w:t xml:space="preserve"> </w:t>
      </w:r>
      <w:r>
        <w:rPr>
          <w:sz w:val="24"/>
        </w:rPr>
        <w:t>by</w:t>
      </w:r>
      <w:r>
        <w:rPr>
          <w:spacing w:val="-3"/>
          <w:sz w:val="24"/>
        </w:rPr>
        <w:t xml:space="preserve"> </w:t>
      </w:r>
      <w:r>
        <w:rPr>
          <w:sz w:val="24"/>
        </w:rPr>
        <w:t>a</w:t>
      </w:r>
      <w:r>
        <w:rPr>
          <w:spacing w:val="-3"/>
          <w:sz w:val="24"/>
        </w:rPr>
        <w:t xml:space="preserve"> </w:t>
      </w:r>
      <w:r>
        <w:rPr>
          <w:sz w:val="24"/>
        </w:rPr>
        <w:t>table,</w:t>
      </w:r>
      <w:r>
        <w:rPr>
          <w:spacing w:val="-3"/>
          <w:sz w:val="24"/>
        </w:rPr>
        <w:t xml:space="preserve"> </w:t>
      </w:r>
      <w:r>
        <w:rPr>
          <w:sz w:val="24"/>
        </w:rPr>
        <w:t>with</w:t>
      </w:r>
      <w:r>
        <w:rPr>
          <w:spacing w:val="-3"/>
          <w:sz w:val="24"/>
        </w:rPr>
        <w:t xml:space="preserve"> </w:t>
      </w:r>
      <w:r>
        <w:rPr>
          <w:sz w:val="24"/>
        </w:rPr>
        <w:t>up</w:t>
      </w:r>
      <w:r>
        <w:rPr>
          <w:spacing w:val="-3"/>
          <w:sz w:val="24"/>
        </w:rPr>
        <w:t xml:space="preserve"> </w:t>
      </w:r>
      <w:r>
        <w:rPr>
          <w:sz w:val="24"/>
        </w:rPr>
        <w:t>to</w:t>
      </w:r>
      <w:r>
        <w:rPr>
          <w:spacing w:val="-3"/>
          <w:sz w:val="24"/>
        </w:rPr>
        <w:t xml:space="preserve"> </w:t>
      </w:r>
      <w:r>
        <w:rPr>
          <w:sz w:val="24"/>
        </w:rPr>
        <w:t>6% allowed in mountainous areas and hilly urban areas.</w:t>
      </w:r>
    </w:p>
    <w:p w14:paraId="0CA14545" w14:textId="77777777" w:rsidR="00807B74" w:rsidRDefault="004E5816">
      <w:pPr>
        <w:pStyle w:val="ListParagraph"/>
        <w:numPr>
          <w:ilvl w:val="0"/>
          <w:numId w:val="8"/>
        </w:numPr>
        <w:tabs>
          <w:tab w:val="left" w:pos="2223"/>
        </w:tabs>
        <w:spacing w:line="271" w:lineRule="auto"/>
        <w:ind w:right="770" w:hanging="360"/>
        <w:rPr>
          <w:sz w:val="24"/>
        </w:rPr>
      </w:pPr>
      <w:r>
        <w:rPr>
          <w:sz w:val="24"/>
        </w:rPr>
        <w:t>Minimum</w:t>
      </w:r>
      <w:r>
        <w:rPr>
          <w:spacing w:val="-3"/>
          <w:sz w:val="24"/>
        </w:rPr>
        <w:t xml:space="preserve"> </w:t>
      </w:r>
      <w:r>
        <w:rPr>
          <w:sz w:val="24"/>
        </w:rPr>
        <w:t>number</w:t>
      </w:r>
      <w:r>
        <w:rPr>
          <w:spacing w:val="-3"/>
          <w:sz w:val="24"/>
        </w:rPr>
        <w:t xml:space="preserve"> </w:t>
      </w:r>
      <w:r>
        <w:rPr>
          <w:sz w:val="24"/>
        </w:rPr>
        <w:t>of</w:t>
      </w:r>
      <w:r>
        <w:rPr>
          <w:spacing w:val="-3"/>
          <w:sz w:val="24"/>
        </w:rPr>
        <w:t xml:space="preserve"> </w:t>
      </w:r>
      <w:r>
        <w:rPr>
          <w:sz w:val="24"/>
        </w:rPr>
        <w:t>lanes.</w:t>
      </w:r>
      <w:r>
        <w:rPr>
          <w:spacing w:val="40"/>
          <w:sz w:val="24"/>
        </w:rPr>
        <w:t xml:space="preserve"> </w:t>
      </w:r>
      <w:r>
        <w:rPr>
          <w:sz w:val="24"/>
        </w:rPr>
        <w:t>-At</w:t>
      </w:r>
      <w:r>
        <w:rPr>
          <w:spacing w:val="-3"/>
          <w:sz w:val="24"/>
        </w:rPr>
        <w:t xml:space="preserve"> </w:t>
      </w:r>
      <w:r>
        <w:rPr>
          <w:sz w:val="24"/>
        </w:rPr>
        <w:t>least</w:t>
      </w:r>
      <w:r>
        <w:rPr>
          <w:spacing w:val="-7"/>
          <w:sz w:val="24"/>
        </w:rPr>
        <w:t xml:space="preserve"> </w:t>
      </w:r>
      <w:r>
        <w:rPr>
          <w:sz w:val="24"/>
        </w:rPr>
        <w:t>two</w:t>
      </w:r>
      <w:r>
        <w:rPr>
          <w:spacing w:val="-3"/>
          <w:sz w:val="24"/>
        </w:rPr>
        <w:t xml:space="preserve"> </w:t>
      </w:r>
      <w:r>
        <w:rPr>
          <w:sz w:val="24"/>
        </w:rPr>
        <w:t>lanes</w:t>
      </w:r>
      <w:r>
        <w:rPr>
          <w:spacing w:val="-3"/>
          <w:sz w:val="24"/>
        </w:rPr>
        <w:t xml:space="preserve"> </w:t>
      </w:r>
      <w:r>
        <w:rPr>
          <w:sz w:val="24"/>
        </w:rPr>
        <w:t>in</w:t>
      </w:r>
      <w:r>
        <w:rPr>
          <w:spacing w:val="-3"/>
          <w:sz w:val="24"/>
        </w:rPr>
        <w:t xml:space="preserve"> </w:t>
      </w:r>
      <w:r>
        <w:rPr>
          <w:sz w:val="24"/>
        </w:rPr>
        <w:t>each</w:t>
      </w:r>
      <w:r>
        <w:rPr>
          <w:spacing w:val="-3"/>
          <w:sz w:val="24"/>
        </w:rPr>
        <w:t xml:space="preserve"> </w:t>
      </w:r>
      <w:r>
        <w:rPr>
          <w:sz w:val="24"/>
        </w:rPr>
        <w:t>direction,</w:t>
      </w:r>
      <w:r>
        <w:rPr>
          <w:spacing w:val="-3"/>
          <w:sz w:val="24"/>
        </w:rPr>
        <w:t xml:space="preserve"> </w:t>
      </w:r>
      <w:r>
        <w:rPr>
          <w:sz w:val="24"/>
        </w:rPr>
        <w:t>and</w:t>
      </w:r>
      <w:r>
        <w:rPr>
          <w:spacing w:val="-3"/>
          <w:sz w:val="24"/>
        </w:rPr>
        <w:t xml:space="preserve"> </w:t>
      </w:r>
      <w:r>
        <w:rPr>
          <w:sz w:val="24"/>
        </w:rPr>
        <w:t>more if necessary for an acceptable level of service in the design year,</w:t>
      </w:r>
    </w:p>
    <w:p w14:paraId="21EB27FB" w14:textId="77777777" w:rsidR="00807B74" w:rsidRDefault="00807B74">
      <w:pPr>
        <w:spacing w:line="271" w:lineRule="auto"/>
        <w:rPr>
          <w:sz w:val="24"/>
        </w:rPr>
        <w:sectPr w:rsidR="00807B74">
          <w:pgSz w:w="12240" w:h="15840"/>
          <w:pgMar w:top="1380" w:right="700" w:bottom="1200" w:left="660" w:header="0" w:footer="1012" w:gutter="0"/>
          <w:cols w:space="720"/>
        </w:sectPr>
      </w:pPr>
    </w:p>
    <w:p w14:paraId="55699FB3" w14:textId="77777777" w:rsidR="00807B74" w:rsidRPr="00745988" w:rsidRDefault="004E5816">
      <w:pPr>
        <w:spacing w:before="80" w:line="276" w:lineRule="auto"/>
        <w:ind w:left="2223" w:right="781"/>
        <w:rPr>
          <w:sz w:val="24"/>
          <w:szCs w:val="24"/>
        </w:rPr>
      </w:pPr>
      <w:r w:rsidRPr="00745988">
        <w:rPr>
          <w:sz w:val="24"/>
          <w:szCs w:val="24"/>
        </w:rPr>
        <w:lastRenderedPageBreak/>
        <w:t xml:space="preserve">according to the current edition of AASHTO’s </w:t>
      </w:r>
      <w:r w:rsidRPr="00745988">
        <w:rPr>
          <w:i/>
          <w:sz w:val="24"/>
          <w:szCs w:val="24"/>
        </w:rPr>
        <w:t>A Policy on Geometric Design</w:t>
      </w:r>
      <w:r w:rsidRPr="00745988">
        <w:rPr>
          <w:i/>
          <w:spacing w:val="-4"/>
          <w:sz w:val="24"/>
          <w:szCs w:val="24"/>
        </w:rPr>
        <w:t xml:space="preserve"> </w:t>
      </w:r>
      <w:r w:rsidRPr="00745988">
        <w:rPr>
          <w:i/>
          <w:sz w:val="24"/>
          <w:szCs w:val="24"/>
        </w:rPr>
        <w:t>of</w:t>
      </w:r>
      <w:r w:rsidRPr="00745988">
        <w:rPr>
          <w:i/>
          <w:spacing w:val="-4"/>
          <w:sz w:val="24"/>
          <w:szCs w:val="24"/>
        </w:rPr>
        <w:t xml:space="preserve"> </w:t>
      </w:r>
      <w:r w:rsidRPr="00745988">
        <w:rPr>
          <w:i/>
          <w:sz w:val="24"/>
          <w:szCs w:val="24"/>
        </w:rPr>
        <w:t>Highways</w:t>
      </w:r>
      <w:r w:rsidRPr="00745988">
        <w:rPr>
          <w:i/>
          <w:spacing w:val="-4"/>
          <w:sz w:val="24"/>
          <w:szCs w:val="24"/>
        </w:rPr>
        <w:t xml:space="preserve"> </w:t>
      </w:r>
      <w:r w:rsidRPr="00745988">
        <w:rPr>
          <w:i/>
          <w:sz w:val="24"/>
          <w:szCs w:val="24"/>
        </w:rPr>
        <w:t>and</w:t>
      </w:r>
      <w:r w:rsidRPr="00745988">
        <w:rPr>
          <w:i/>
          <w:spacing w:val="-4"/>
          <w:sz w:val="24"/>
          <w:szCs w:val="24"/>
        </w:rPr>
        <w:t xml:space="preserve"> </w:t>
      </w:r>
      <w:r w:rsidRPr="00745988">
        <w:rPr>
          <w:i/>
          <w:sz w:val="24"/>
          <w:szCs w:val="24"/>
        </w:rPr>
        <w:t>Streets</w:t>
      </w:r>
      <w:r w:rsidRPr="00745988">
        <w:rPr>
          <w:sz w:val="24"/>
          <w:szCs w:val="24"/>
        </w:rPr>
        <w:t>.</w:t>
      </w:r>
      <w:r w:rsidRPr="00745988">
        <w:rPr>
          <w:spacing w:val="40"/>
          <w:sz w:val="24"/>
          <w:szCs w:val="24"/>
        </w:rPr>
        <w:t xml:space="preserve"> </w:t>
      </w:r>
      <w:r w:rsidRPr="00745988">
        <w:rPr>
          <w:sz w:val="24"/>
          <w:szCs w:val="24"/>
        </w:rPr>
        <w:t>Climbing</w:t>
      </w:r>
      <w:r w:rsidRPr="00745988">
        <w:rPr>
          <w:spacing w:val="-4"/>
          <w:sz w:val="24"/>
          <w:szCs w:val="24"/>
        </w:rPr>
        <w:t xml:space="preserve"> </w:t>
      </w:r>
      <w:r w:rsidRPr="00745988">
        <w:rPr>
          <w:sz w:val="24"/>
          <w:szCs w:val="24"/>
        </w:rPr>
        <w:t>lanes</w:t>
      </w:r>
      <w:r w:rsidRPr="00745988">
        <w:rPr>
          <w:spacing w:val="-4"/>
          <w:sz w:val="24"/>
          <w:szCs w:val="24"/>
        </w:rPr>
        <w:t xml:space="preserve"> </w:t>
      </w:r>
      <w:r w:rsidRPr="00745988">
        <w:rPr>
          <w:sz w:val="24"/>
          <w:szCs w:val="24"/>
        </w:rPr>
        <w:t>and</w:t>
      </w:r>
      <w:r w:rsidRPr="00745988">
        <w:rPr>
          <w:spacing w:val="-4"/>
          <w:sz w:val="24"/>
          <w:szCs w:val="24"/>
        </w:rPr>
        <w:t xml:space="preserve"> </w:t>
      </w:r>
      <w:r w:rsidRPr="00745988">
        <w:rPr>
          <w:sz w:val="24"/>
          <w:szCs w:val="24"/>
        </w:rPr>
        <w:t>emergency</w:t>
      </w:r>
      <w:r w:rsidRPr="00745988">
        <w:rPr>
          <w:spacing w:val="-4"/>
          <w:sz w:val="24"/>
          <w:szCs w:val="24"/>
        </w:rPr>
        <w:t xml:space="preserve"> </w:t>
      </w:r>
      <w:r w:rsidRPr="00745988">
        <w:rPr>
          <w:sz w:val="24"/>
          <w:szCs w:val="24"/>
        </w:rPr>
        <w:t>escape ramps should be provided where appropriate.</w:t>
      </w:r>
    </w:p>
    <w:p w14:paraId="502075DC" w14:textId="77777777" w:rsidR="00807B74" w:rsidRPr="00745988" w:rsidRDefault="004E5816">
      <w:pPr>
        <w:pStyle w:val="ListParagraph"/>
        <w:numPr>
          <w:ilvl w:val="0"/>
          <w:numId w:val="8"/>
        </w:numPr>
        <w:tabs>
          <w:tab w:val="left" w:pos="2223"/>
        </w:tabs>
        <w:ind w:hanging="360"/>
        <w:rPr>
          <w:sz w:val="24"/>
          <w:szCs w:val="24"/>
        </w:rPr>
      </w:pPr>
      <w:r w:rsidRPr="00745988">
        <w:rPr>
          <w:sz w:val="24"/>
          <w:szCs w:val="24"/>
        </w:rPr>
        <w:t>Minimum</w:t>
      </w:r>
      <w:r w:rsidRPr="00745988">
        <w:rPr>
          <w:spacing w:val="-6"/>
          <w:sz w:val="24"/>
          <w:szCs w:val="24"/>
        </w:rPr>
        <w:t xml:space="preserve"> </w:t>
      </w:r>
      <w:r w:rsidRPr="00745988">
        <w:rPr>
          <w:sz w:val="24"/>
          <w:szCs w:val="24"/>
        </w:rPr>
        <w:t>lane</w:t>
      </w:r>
      <w:r w:rsidRPr="00745988">
        <w:rPr>
          <w:spacing w:val="-4"/>
          <w:sz w:val="24"/>
          <w:szCs w:val="24"/>
        </w:rPr>
        <w:t xml:space="preserve"> </w:t>
      </w:r>
      <w:r w:rsidRPr="00745988">
        <w:rPr>
          <w:sz w:val="24"/>
          <w:szCs w:val="24"/>
        </w:rPr>
        <w:t>width-</w:t>
      </w:r>
      <w:r w:rsidRPr="00745988">
        <w:rPr>
          <w:spacing w:val="-3"/>
          <w:sz w:val="24"/>
          <w:szCs w:val="24"/>
        </w:rPr>
        <w:t xml:space="preserve"> </w:t>
      </w:r>
      <w:r w:rsidRPr="00745988">
        <w:rPr>
          <w:sz w:val="24"/>
          <w:szCs w:val="24"/>
        </w:rPr>
        <w:t>Minimum</w:t>
      </w:r>
      <w:r w:rsidRPr="00745988">
        <w:rPr>
          <w:spacing w:val="-4"/>
          <w:sz w:val="24"/>
          <w:szCs w:val="24"/>
        </w:rPr>
        <w:t xml:space="preserve"> </w:t>
      </w:r>
      <w:r w:rsidRPr="00745988">
        <w:rPr>
          <w:sz w:val="24"/>
          <w:szCs w:val="24"/>
        </w:rPr>
        <w:t>Lane</w:t>
      </w:r>
      <w:r w:rsidRPr="00745988">
        <w:rPr>
          <w:spacing w:val="-4"/>
          <w:sz w:val="24"/>
          <w:szCs w:val="24"/>
        </w:rPr>
        <w:t xml:space="preserve"> </w:t>
      </w:r>
      <w:r w:rsidRPr="00745988">
        <w:rPr>
          <w:sz w:val="24"/>
          <w:szCs w:val="24"/>
        </w:rPr>
        <w:t>width</w:t>
      </w:r>
      <w:r w:rsidRPr="00745988">
        <w:rPr>
          <w:spacing w:val="-3"/>
          <w:sz w:val="24"/>
          <w:szCs w:val="24"/>
        </w:rPr>
        <w:t xml:space="preserve"> </w:t>
      </w:r>
      <w:r w:rsidRPr="00745988">
        <w:rPr>
          <w:sz w:val="24"/>
          <w:szCs w:val="24"/>
        </w:rPr>
        <w:t>of</w:t>
      </w:r>
      <w:r w:rsidRPr="00745988">
        <w:rPr>
          <w:spacing w:val="-4"/>
          <w:sz w:val="24"/>
          <w:szCs w:val="24"/>
        </w:rPr>
        <w:t xml:space="preserve"> </w:t>
      </w:r>
      <w:r w:rsidRPr="00745988">
        <w:rPr>
          <w:sz w:val="24"/>
          <w:szCs w:val="24"/>
        </w:rPr>
        <w:t>12</w:t>
      </w:r>
      <w:r w:rsidRPr="00745988">
        <w:rPr>
          <w:spacing w:val="-3"/>
          <w:sz w:val="24"/>
          <w:szCs w:val="24"/>
        </w:rPr>
        <w:t xml:space="preserve"> </w:t>
      </w:r>
      <w:r w:rsidRPr="00745988">
        <w:rPr>
          <w:spacing w:val="-2"/>
          <w:sz w:val="24"/>
          <w:szCs w:val="24"/>
        </w:rPr>
        <w:t>feet.</w:t>
      </w:r>
    </w:p>
    <w:p w14:paraId="08565EFA" w14:textId="77777777" w:rsidR="00807B74" w:rsidRPr="00745988" w:rsidRDefault="004E5816">
      <w:pPr>
        <w:pStyle w:val="ListParagraph"/>
        <w:numPr>
          <w:ilvl w:val="0"/>
          <w:numId w:val="8"/>
        </w:numPr>
        <w:tabs>
          <w:tab w:val="left" w:pos="2223"/>
        </w:tabs>
        <w:spacing w:before="40" w:line="276" w:lineRule="auto"/>
        <w:ind w:right="769" w:hanging="360"/>
        <w:rPr>
          <w:sz w:val="24"/>
          <w:szCs w:val="24"/>
        </w:rPr>
      </w:pPr>
      <w:r w:rsidRPr="00745988">
        <w:rPr>
          <w:sz w:val="24"/>
          <w:szCs w:val="24"/>
        </w:rPr>
        <w:t>Shoulder width- Minimum outside paved shoulder width of 10 foot and inside</w:t>
      </w:r>
      <w:r w:rsidRPr="00745988">
        <w:rPr>
          <w:spacing w:val="-3"/>
          <w:sz w:val="24"/>
          <w:szCs w:val="24"/>
        </w:rPr>
        <w:t xml:space="preserve"> </w:t>
      </w:r>
      <w:r w:rsidRPr="00745988">
        <w:rPr>
          <w:sz w:val="24"/>
          <w:szCs w:val="24"/>
        </w:rPr>
        <w:t>shoulder</w:t>
      </w:r>
      <w:r w:rsidRPr="00745988">
        <w:rPr>
          <w:spacing w:val="-3"/>
          <w:sz w:val="24"/>
          <w:szCs w:val="24"/>
        </w:rPr>
        <w:t xml:space="preserve"> </w:t>
      </w:r>
      <w:r w:rsidRPr="00745988">
        <w:rPr>
          <w:sz w:val="24"/>
          <w:szCs w:val="24"/>
        </w:rPr>
        <w:t>width</w:t>
      </w:r>
      <w:r w:rsidRPr="00745988">
        <w:rPr>
          <w:spacing w:val="-3"/>
          <w:sz w:val="24"/>
          <w:szCs w:val="24"/>
        </w:rPr>
        <w:t xml:space="preserve"> </w:t>
      </w:r>
      <w:r w:rsidRPr="00745988">
        <w:rPr>
          <w:sz w:val="24"/>
          <w:szCs w:val="24"/>
        </w:rPr>
        <w:t>of</w:t>
      </w:r>
      <w:r w:rsidRPr="00745988">
        <w:rPr>
          <w:spacing w:val="-3"/>
          <w:sz w:val="24"/>
          <w:szCs w:val="24"/>
        </w:rPr>
        <w:t xml:space="preserve"> </w:t>
      </w:r>
      <w:r w:rsidRPr="00745988">
        <w:rPr>
          <w:sz w:val="24"/>
          <w:szCs w:val="24"/>
        </w:rPr>
        <w:t>4</w:t>
      </w:r>
      <w:r w:rsidRPr="00745988">
        <w:rPr>
          <w:spacing w:val="-5"/>
          <w:sz w:val="24"/>
          <w:szCs w:val="24"/>
        </w:rPr>
        <w:t xml:space="preserve"> </w:t>
      </w:r>
      <w:r w:rsidRPr="00745988">
        <w:rPr>
          <w:sz w:val="24"/>
          <w:szCs w:val="24"/>
        </w:rPr>
        <w:t>foot.</w:t>
      </w:r>
      <w:r w:rsidRPr="00745988">
        <w:rPr>
          <w:spacing w:val="40"/>
          <w:sz w:val="24"/>
          <w:szCs w:val="24"/>
        </w:rPr>
        <w:t xml:space="preserve"> </w:t>
      </w:r>
      <w:r w:rsidRPr="00745988">
        <w:rPr>
          <w:sz w:val="24"/>
          <w:szCs w:val="24"/>
        </w:rPr>
        <w:t>With</w:t>
      </w:r>
      <w:r w:rsidRPr="00745988">
        <w:rPr>
          <w:spacing w:val="-3"/>
          <w:sz w:val="24"/>
          <w:szCs w:val="24"/>
        </w:rPr>
        <w:t xml:space="preserve"> </w:t>
      </w:r>
      <w:r w:rsidRPr="00745988">
        <w:rPr>
          <w:sz w:val="24"/>
          <w:szCs w:val="24"/>
        </w:rPr>
        <w:t>three</w:t>
      </w:r>
      <w:r w:rsidRPr="00745988">
        <w:rPr>
          <w:spacing w:val="-3"/>
          <w:sz w:val="24"/>
          <w:szCs w:val="24"/>
        </w:rPr>
        <w:t xml:space="preserve"> </w:t>
      </w:r>
      <w:r w:rsidRPr="00745988">
        <w:rPr>
          <w:sz w:val="24"/>
          <w:szCs w:val="24"/>
        </w:rPr>
        <w:t>or</w:t>
      </w:r>
      <w:r w:rsidRPr="00745988">
        <w:rPr>
          <w:spacing w:val="-3"/>
          <w:sz w:val="24"/>
          <w:szCs w:val="24"/>
        </w:rPr>
        <w:t xml:space="preserve"> </w:t>
      </w:r>
      <w:r w:rsidRPr="00745988">
        <w:rPr>
          <w:sz w:val="24"/>
          <w:szCs w:val="24"/>
        </w:rPr>
        <w:t>more</w:t>
      </w:r>
      <w:r w:rsidRPr="00745988">
        <w:rPr>
          <w:spacing w:val="-4"/>
          <w:sz w:val="24"/>
          <w:szCs w:val="24"/>
        </w:rPr>
        <w:t xml:space="preserve"> </w:t>
      </w:r>
      <w:r w:rsidRPr="00745988">
        <w:rPr>
          <w:sz w:val="24"/>
          <w:szCs w:val="24"/>
        </w:rPr>
        <w:t>lanes</w:t>
      </w:r>
      <w:r w:rsidRPr="00745988">
        <w:rPr>
          <w:spacing w:val="-3"/>
          <w:sz w:val="24"/>
          <w:szCs w:val="24"/>
        </w:rPr>
        <w:t xml:space="preserve"> </w:t>
      </w:r>
      <w:r w:rsidRPr="00745988">
        <w:rPr>
          <w:sz w:val="24"/>
          <w:szCs w:val="24"/>
        </w:rPr>
        <w:t>in</w:t>
      </w:r>
      <w:r w:rsidRPr="00745988">
        <w:rPr>
          <w:spacing w:val="-3"/>
          <w:sz w:val="24"/>
          <w:szCs w:val="24"/>
        </w:rPr>
        <w:t xml:space="preserve"> </w:t>
      </w:r>
      <w:r w:rsidRPr="00745988">
        <w:rPr>
          <w:sz w:val="24"/>
          <w:szCs w:val="24"/>
        </w:rPr>
        <w:t>each</w:t>
      </w:r>
      <w:r w:rsidRPr="00745988">
        <w:rPr>
          <w:spacing w:val="-3"/>
          <w:sz w:val="24"/>
          <w:szCs w:val="24"/>
        </w:rPr>
        <w:t xml:space="preserve"> </w:t>
      </w:r>
      <w:r w:rsidRPr="00745988">
        <w:rPr>
          <w:sz w:val="24"/>
          <w:szCs w:val="24"/>
        </w:rPr>
        <w:t>direction, the</w:t>
      </w:r>
      <w:r w:rsidRPr="00745988">
        <w:rPr>
          <w:spacing w:val="-1"/>
          <w:sz w:val="24"/>
          <w:szCs w:val="24"/>
        </w:rPr>
        <w:t xml:space="preserve"> </w:t>
      </w:r>
      <w:r w:rsidRPr="00745988">
        <w:rPr>
          <w:sz w:val="24"/>
          <w:szCs w:val="24"/>
        </w:rPr>
        <w:t>inside</w:t>
      </w:r>
      <w:r w:rsidRPr="00745988">
        <w:rPr>
          <w:spacing w:val="-1"/>
          <w:sz w:val="24"/>
          <w:szCs w:val="24"/>
        </w:rPr>
        <w:t xml:space="preserve"> </w:t>
      </w:r>
      <w:r w:rsidRPr="00745988">
        <w:rPr>
          <w:sz w:val="24"/>
          <w:szCs w:val="24"/>
        </w:rPr>
        <w:t>paved</w:t>
      </w:r>
      <w:r w:rsidRPr="00745988">
        <w:rPr>
          <w:spacing w:val="-1"/>
          <w:sz w:val="24"/>
          <w:szCs w:val="24"/>
        </w:rPr>
        <w:t xml:space="preserve"> </w:t>
      </w:r>
      <w:r w:rsidRPr="00745988">
        <w:rPr>
          <w:sz w:val="24"/>
          <w:szCs w:val="24"/>
        </w:rPr>
        <w:t>shoulder</w:t>
      </w:r>
      <w:r w:rsidRPr="00745988">
        <w:rPr>
          <w:spacing w:val="-1"/>
          <w:sz w:val="24"/>
          <w:szCs w:val="24"/>
        </w:rPr>
        <w:t xml:space="preserve"> </w:t>
      </w:r>
      <w:r w:rsidRPr="00745988">
        <w:rPr>
          <w:sz w:val="24"/>
          <w:szCs w:val="24"/>
        </w:rPr>
        <w:t>should</w:t>
      </w:r>
      <w:r w:rsidRPr="00745988">
        <w:rPr>
          <w:spacing w:val="-1"/>
          <w:sz w:val="24"/>
          <w:szCs w:val="24"/>
        </w:rPr>
        <w:t xml:space="preserve"> </w:t>
      </w:r>
      <w:r w:rsidRPr="00745988">
        <w:rPr>
          <w:sz w:val="24"/>
          <w:szCs w:val="24"/>
        </w:rPr>
        <w:t>be</w:t>
      </w:r>
      <w:r w:rsidRPr="00745988">
        <w:rPr>
          <w:spacing w:val="-1"/>
          <w:sz w:val="24"/>
          <w:szCs w:val="24"/>
        </w:rPr>
        <w:t xml:space="preserve"> </w:t>
      </w:r>
      <w:r w:rsidRPr="00745988">
        <w:rPr>
          <w:sz w:val="24"/>
          <w:szCs w:val="24"/>
        </w:rPr>
        <w:t>at</w:t>
      </w:r>
      <w:r w:rsidRPr="00745988">
        <w:rPr>
          <w:spacing w:val="-1"/>
          <w:sz w:val="24"/>
          <w:szCs w:val="24"/>
        </w:rPr>
        <w:t xml:space="preserve"> </w:t>
      </w:r>
      <w:r w:rsidRPr="00745988">
        <w:rPr>
          <w:sz w:val="24"/>
          <w:szCs w:val="24"/>
        </w:rPr>
        <w:t>least</w:t>
      </w:r>
      <w:r w:rsidRPr="00745988">
        <w:rPr>
          <w:spacing w:val="-1"/>
          <w:sz w:val="24"/>
          <w:szCs w:val="24"/>
        </w:rPr>
        <w:t xml:space="preserve"> </w:t>
      </w:r>
      <w:r w:rsidRPr="00745988">
        <w:rPr>
          <w:sz w:val="24"/>
          <w:szCs w:val="24"/>
        </w:rPr>
        <w:t>10</w:t>
      </w:r>
      <w:r w:rsidRPr="00745988">
        <w:rPr>
          <w:spacing w:val="-2"/>
          <w:sz w:val="24"/>
          <w:szCs w:val="24"/>
        </w:rPr>
        <w:t xml:space="preserve"> </w:t>
      </w:r>
      <w:proofErr w:type="gramStart"/>
      <w:r w:rsidRPr="00745988">
        <w:rPr>
          <w:sz w:val="24"/>
          <w:szCs w:val="24"/>
        </w:rPr>
        <w:t>foot</w:t>
      </w:r>
      <w:proofErr w:type="gramEnd"/>
      <w:r w:rsidRPr="00745988">
        <w:rPr>
          <w:spacing w:val="-1"/>
          <w:sz w:val="24"/>
          <w:szCs w:val="24"/>
        </w:rPr>
        <w:t xml:space="preserve"> </w:t>
      </w:r>
      <w:r w:rsidRPr="00745988">
        <w:rPr>
          <w:sz w:val="24"/>
          <w:szCs w:val="24"/>
        </w:rPr>
        <w:t>wide.</w:t>
      </w:r>
      <w:r w:rsidRPr="00745988">
        <w:rPr>
          <w:spacing w:val="40"/>
          <w:sz w:val="24"/>
          <w:szCs w:val="24"/>
        </w:rPr>
        <w:t xml:space="preserve"> </w:t>
      </w:r>
      <w:r w:rsidRPr="00745988">
        <w:rPr>
          <w:sz w:val="24"/>
          <w:szCs w:val="24"/>
        </w:rPr>
        <w:t>If</w:t>
      </w:r>
      <w:r w:rsidRPr="00745988">
        <w:rPr>
          <w:spacing w:val="-1"/>
          <w:sz w:val="24"/>
          <w:szCs w:val="24"/>
        </w:rPr>
        <w:t xml:space="preserve"> </w:t>
      </w:r>
      <w:r w:rsidRPr="00745988">
        <w:rPr>
          <w:sz w:val="24"/>
          <w:szCs w:val="24"/>
        </w:rPr>
        <w:t>truck</w:t>
      </w:r>
      <w:r w:rsidRPr="00745988">
        <w:rPr>
          <w:spacing w:val="-1"/>
          <w:sz w:val="24"/>
          <w:szCs w:val="24"/>
        </w:rPr>
        <w:t xml:space="preserve"> </w:t>
      </w:r>
      <w:r w:rsidRPr="00745988">
        <w:rPr>
          <w:sz w:val="24"/>
          <w:szCs w:val="24"/>
        </w:rPr>
        <w:t>traffic</w:t>
      </w:r>
      <w:r w:rsidRPr="00745988">
        <w:rPr>
          <w:spacing w:val="-1"/>
          <w:sz w:val="24"/>
          <w:szCs w:val="24"/>
        </w:rPr>
        <w:t xml:space="preserve"> </w:t>
      </w:r>
      <w:r w:rsidRPr="00745988">
        <w:rPr>
          <w:sz w:val="24"/>
          <w:szCs w:val="24"/>
        </w:rPr>
        <w:t>is over 250 Directional Design Hour Volume, shoulders at least 12 foot wide should be considered.</w:t>
      </w:r>
      <w:r w:rsidRPr="00745988">
        <w:rPr>
          <w:spacing w:val="40"/>
          <w:sz w:val="24"/>
          <w:szCs w:val="24"/>
        </w:rPr>
        <w:t xml:space="preserve"> </w:t>
      </w:r>
      <w:r w:rsidRPr="00745988">
        <w:rPr>
          <w:sz w:val="24"/>
          <w:szCs w:val="24"/>
        </w:rPr>
        <w:t xml:space="preserve">In mountainous terrain, 8 foot outside and 4 foot inside shoulders are acceptable, except when there are at least four lanes in each direction, in which case the inside shoulders should also be 8 foot </w:t>
      </w:r>
      <w:r w:rsidRPr="00745988">
        <w:rPr>
          <w:spacing w:val="-2"/>
          <w:sz w:val="24"/>
          <w:szCs w:val="24"/>
        </w:rPr>
        <w:t>wide.</w:t>
      </w:r>
    </w:p>
    <w:p w14:paraId="74865F6E" w14:textId="77777777" w:rsidR="00807B74" w:rsidRPr="00745988" w:rsidRDefault="004E5816">
      <w:pPr>
        <w:pStyle w:val="ListParagraph"/>
        <w:numPr>
          <w:ilvl w:val="0"/>
          <w:numId w:val="8"/>
        </w:numPr>
        <w:tabs>
          <w:tab w:val="left" w:pos="2223"/>
        </w:tabs>
        <w:spacing w:line="276" w:lineRule="auto"/>
        <w:ind w:right="767" w:hanging="360"/>
        <w:rPr>
          <w:sz w:val="24"/>
          <w:szCs w:val="24"/>
        </w:rPr>
      </w:pPr>
      <w:r w:rsidRPr="00745988">
        <w:rPr>
          <w:sz w:val="24"/>
          <w:szCs w:val="24"/>
        </w:rPr>
        <w:t>Pavement sloping- Pavement cross slope of at least 1.5 % and preferably 2 % to ensure proper drainage on straight sections.</w:t>
      </w:r>
      <w:r w:rsidRPr="00745988">
        <w:rPr>
          <w:spacing w:val="80"/>
          <w:sz w:val="24"/>
          <w:szCs w:val="24"/>
        </w:rPr>
        <w:t xml:space="preserve"> </w:t>
      </w:r>
      <w:r w:rsidRPr="00745988">
        <w:rPr>
          <w:sz w:val="24"/>
          <w:szCs w:val="24"/>
        </w:rPr>
        <w:t>This can be increased</w:t>
      </w:r>
      <w:r w:rsidRPr="00745988">
        <w:rPr>
          <w:spacing w:val="-2"/>
          <w:sz w:val="24"/>
          <w:szCs w:val="24"/>
        </w:rPr>
        <w:t xml:space="preserve"> </w:t>
      </w:r>
      <w:r w:rsidRPr="00745988">
        <w:rPr>
          <w:sz w:val="24"/>
          <w:szCs w:val="24"/>
        </w:rPr>
        <w:t>to</w:t>
      </w:r>
      <w:r w:rsidRPr="00745988">
        <w:rPr>
          <w:spacing w:val="-2"/>
          <w:sz w:val="24"/>
          <w:szCs w:val="24"/>
        </w:rPr>
        <w:t xml:space="preserve"> </w:t>
      </w:r>
      <w:r w:rsidRPr="00745988">
        <w:rPr>
          <w:sz w:val="24"/>
          <w:szCs w:val="24"/>
        </w:rPr>
        <w:t>2.5</w:t>
      </w:r>
      <w:r w:rsidRPr="00745988">
        <w:rPr>
          <w:spacing w:val="-2"/>
          <w:sz w:val="24"/>
          <w:szCs w:val="24"/>
        </w:rPr>
        <w:t xml:space="preserve"> </w:t>
      </w:r>
      <w:r w:rsidRPr="00745988">
        <w:rPr>
          <w:sz w:val="24"/>
          <w:szCs w:val="24"/>
        </w:rPr>
        <w:t>%</w:t>
      </w:r>
      <w:r w:rsidRPr="00745988">
        <w:rPr>
          <w:spacing w:val="-2"/>
          <w:sz w:val="24"/>
          <w:szCs w:val="24"/>
        </w:rPr>
        <w:t xml:space="preserve"> </w:t>
      </w:r>
      <w:r w:rsidRPr="00745988">
        <w:rPr>
          <w:sz w:val="24"/>
          <w:szCs w:val="24"/>
        </w:rPr>
        <w:t>in</w:t>
      </w:r>
      <w:r w:rsidRPr="00745988">
        <w:rPr>
          <w:spacing w:val="-2"/>
          <w:sz w:val="24"/>
          <w:szCs w:val="24"/>
        </w:rPr>
        <w:t xml:space="preserve"> </w:t>
      </w:r>
      <w:r w:rsidRPr="00745988">
        <w:rPr>
          <w:sz w:val="24"/>
          <w:szCs w:val="24"/>
        </w:rPr>
        <w:t>areas</w:t>
      </w:r>
      <w:r w:rsidRPr="00745988">
        <w:rPr>
          <w:spacing w:val="-2"/>
          <w:sz w:val="24"/>
          <w:szCs w:val="24"/>
        </w:rPr>
        <w:t xml:space="preserve"> </w:t>
      </w:r>
      <w:r w:rsidRPr="00745988">
        <w:rPr>
          <w:sz w:val="24"/>
          <w:szCs w:val="24"/>
        </w:rPr>
        <w:t>of</w:t>
      </w:r>
      <w:r w:rsidRPr="00745988">
        <w:rPr>
          <w:spacing w:val="-2"/>
          <w:sz w:val="24"/>
          <w:szCs w:val="24"/>
        </w:rPr>
        <w:t xml:space="preserve"> </w:t>
      </w:r>
      <w:r w:rsidRPr="00745988">
        <w:rPr>
          <w:sz w:val="24"/>
          <w:szCs w:val="24"/>
        </w:rPr>
        <w:t>heavy</w:t>
      </w:r>
      <w:r w:rsidRPr="00745988">
        <w:rPr>
          <w:spacing w:val="-2"/>
          <w:sz w:val="24"/>
          <w:szCs w:val="24"/>
        </w:rPr>
        <w:t xml:space="preserve"> </w:t>
      </w:r>
      <w:r w:rsidRPr="00745988">
        <w:rPr>
          <w:sz w:val="24"/>
          <w:szCs w:val="24"/>
        </w:rPr>
        <w:t>rainfall.</w:t>
      </w:r>
      <w:r w:rsidRPr="00745988">
        <w:rPr>
          <w:spacing w:val="40"/>
          <w:sz w:val="24"/>
          <w:szCs w:val="24"/>
        </w:rPr>
        <w:t xml:space="preserve"> </w:t>
      </w:r>
      <w:r w:rsidRPr="00745988">
        <w:rPr>
          <w:sz w:val="24"/>
          <w:szCs w:val="24"/>
        </w:rPr>
        <w:t>Shoulder</w:t>
      </w:r>
      <w:r w:rsidRPr="00745988">
        <w:rPr>
          <w:spacing w:val="-2"/>
          <w:sz w:val="24"/>
          <w:szCs w:val="24"/>
        </w:rPr>
        <w:t xml:space="preserve"> </w:t>
      </w:r>
      <w:r w:rsidRPr="00745988">
        <w:rPr>
          <w:sz w:val="24"/>
          <w:szCs w:val="24"/>
        </w:rPr>
        <w:t>cross</w:t>
      </w:r>
      <w:r w:rsidRPr="00745988">
        <w:rPr>
          <w:spacing w:val="-2"/>
          <w:sz w:val="24"/>
          <w:szCs w:val="24"/>
        </w:rPr>
        <w:t xml:space="preserve"> </w:t>
      </w:r>
      <w:r w:rsidRPr="00745988">
        <w:rPr>
          <w:sz w:val="24"/>
          <w:szCs w:val="24"/>
        </w:rPr>
        <w:t>slope</w:t>
      </w:r>
      <w:r w:rsidRPr="00745988">
        <w:rPr>
          <w:spacing w:val="-2"/>
          <w:sz w:val="24"/>
          <w:szCs w:val="24"/>
        </w:rPr>
        <w:t xml:space="preserve"> </w:t>
      </w:r>
      <w:r w:rsidRPr="00745988">
        <w:rPr>
          <w:sz w:val="24"/>
          <w:szCs w:val="24"/>
        </w:rPr>
        <w:t>should be between 2% and 6% but not less than the main lanes.</w:t>
      </w:r>
      <w:r w:rsidRPr="00745988">
        <w:rPr>
          <w:spacing w:val="40"/>
          <w:sz w:val="24"/>
          <w:szCs w:val="24"/>
        </w:rPr>
        <w:t xml:space="preserve"> </w:t>
      </w:r>
      <w:r w:rsidRPr="00745988">
        <w:rPr>
          <w:sz w:val="24"/>
          <w:szCs w:val="24"/>
        </w:rPr>
        <w:t>Land slopes within the clear zone should be at most 4:1 and preferably 6:1 or flatter. Roadside barriers should be used for slopes of 3:1 or steeper, in accordance</w:t>
      </w:r>
      <w:r w:rsidRPr="00745988">
        <w:rPr>
          <w:spacing w:val="-4"/>
          <w:sz w:val="24"/>
          <w:szCs w:val="24"/>
        </w:rPr>
        <w:t xml:space="preserve"> </w:t>
      </w:r>
      <w:r w:rsidRPr="00745988">
        <w:rPr>
          <w:sz w:val="24"/>
          <w:szCs w:val="24"/>
        </w:rPr>
        <w:t>with</w:t>
      </w:r>
      <w:r w:rsidRPr="00745988">
        <w:rPr>
          <w:spacing w:val="-4"/>
          <w:sz w:val="24"/>
          <w:szCs w:val="24"/>
        </w:rPr>
        <w:t xml:space="preserve"> </w:t>
      </w:r>
      <w:r w:rsidRPr="00745988">
        <w:rPr>
          <w:sz w:val="24"/>
          <w:szCs w:val="24"/>
        </w:rPr>
        <w:t>the</w:t>
      </w:r>
      <w:r w:rsidRPr="00745988">
        <w:rPr>
          <w:spacing w:val="-4"/>
          <w:sz w:val="24"/>
          <w:szCs w:val="24"/>
        </w:rPr>
        <w:t xml:space="preserve"> </w:t>
      </w:r>
      <w:r w:rsidRPr="00745988">
        <w:rPr>
          <w:sz w:val="24"/>
          <w:szCs w:val="24"/>
        </w:rPr>
        <w:t>current</w:t>
      </w:r>
      <w:r w:rsidRPr="00745988">
        <w:rPr>
          <w:spacing w:val="-4"/>
          <w:sz w:val="24"/>
          <w:szCs w:val="24"/>
        </w:rPr>
        <w:t xml:space="preserve"> </w:t>
      </w:r>
      <w:r w:rsidRPr="00745988">
        <w:rPr>
          <w:sz w:val="24"/>
          <w:szCs w:val="24"/>
        </w:rPr>
        <w:t>edition</w:t>
      </w:r>
      <w:r w:rsidRPr="00745988">
        <w:rPr>
          <w:spacing w:val="-4"/>
          <w:sz w:val="24"/>
          <w:szCs w:val="24"/>
        </w:rPr>
        <w:t xml:space="preserve"> </w:t>
      </w:r>
      <w:r w:rsidRPr="00745988">
        <w:rPr>
          <w:sz w:val="24"/>
          <w:szCs w:val="24"/>
        </w:rPr>
        <w:t>of</w:t>
      </w:r>
      <w:r w:rsidRPr="00745988">
        <w:rPr>
          <w:spacing w:val="-5"/>
          <w:sz w:val="24"/>
          <w:szCs w:val="24"/>
        </w:rPr>
        <w:t xml:space="preserve"> </w:t>
      </w:r>
      <w:r w:rsidRPr="00745988">
        <w:rPr>
          <w:sz w:val="24"/>
          <w:szCs w:val="24"/>
        </w:rPr>
        <w:t>AASHTO’s</w:t>
      </w:r>
      <w:r w:rsidRPr="00745988">
        <w:rPr>
          <w:spacing w:val="-4"/>
          <w:sz w:val="24"/>
          <w:szCs w:val="24"/>
        </w:rPr>
        <w:t xml:space="preserve"> </w:t>
      </w:r>
      <w:r w:rsidRPr="00745988">
        <w:rPr>
          <w:sz w:val="24"/>
          <w:szCs w:val="24"/>
        </w:rPr>
        <w:t>Roadside</w:t>
      </w:r>
      <w:r w:rsidRPr="00745988">
        <w:rPr>
          <w:spacing w:val="-4"/>
          <w:sz w:val="24"/>
          <w:szCs w:val="24"/>
        </w:rPr>
        <w:t xml:space="preserve"> </w:t>
      </w:r>
      <w:r w:rsidRPr="00745988">
        <w:rPr>
          <w:sz w:val="24"/>
          <w:szCs w:val="24"/>
        </w:rPr>
        <w:t>Design</w:t>
      </w:r>
      <w:r w:rsidRPr="00745988">
        <w:rPr>
          <w:spacing w:val="-4"/>
          <w:sz w:val="24"/>
          <w:szCs w:val="24"/>
        </w:rPr>
        <w:t xml:space="preserve"> </w:t>
      </w:r>
      <w:r w:rsidRPr="00745988">
        <w:rPr>
          <w:sz w:val="24"/>
          <w:szCs w:val="24"/>
        </w:rPr>
        <w:t>Guide.</w:t>
      </w:r>
    </w:p>
    <w:p w14:paraId="6207EB28" w14:textId="67BDF3C6" w:rsidR="00807B74" w:rsidRPr="00745988" w:rsidRDefault="004E5816">
      <w:pPr>
        <w:pStyle w:val="ListParagraph"/>
        <w:numPr>
          <w:ilvl w:val="0"/>
          <w:numId w:val="8"/>
        </w:numPr>
        <w:tabs>
          <w:tab w:val="left" w:pos="2223"/>
        </w:tabs>
        <w:spacing w:line="276" w:lineRule="auto"/>
        <w:ind w:right="766" w:hanging="360"/>
        <w:rPr>
          <w:sz w:val="24"/>
          <w:szCs w:val="24"/>
        </w:rPr>
      </w:pPr>
      <w:r w:rsidRPr="00745988">
        <w:rPr>
          <w:sz w:val="24"/>
          <w:szCs w:val="24"/>
        </w:rPr>
        <w:t>Median</w:t>
      </w:r>
      <w:r w:rsidRPr="00745988">
        <w:rPr>
          <w:spacing w:val="-3"/>
          <w:sz w:val="24"/>
          <w:szCs w:val="24"/>
        </w:rPr>
        <w:t xml:space="preserve"> </w:t>
      </w:r>
      <w:r w:rsidRPr="00745988">
        <w:rPr>
          <w:sz w:val="24"/>
          <w:szCs w:val="24"/>
        </w:rPr>
        <w:t>width-</w:t>
      </w:r>
      <w:r w:rsidRPr="00745988">
        <w:rPr>
          <w:spacing w:val="-3"/>
          <w:sz w:val="24"/>
          <w:szCs w:val="24"/>
        </w:rPr>
        <w:t xml:space="preserve"> </w:t>
      </w:r>
      <w:r w:rsidRPr="00745988">
        <w:rPr>
          <w:sz w:val="24"/>
          <w:szCs w:val="24"/>
        </w:rPr>
        <w:t>Minimum</w:t>
      </w:r>
      <w:r w:rsidRPr="00745988">
        <w:rPr>
          <w:spacing w:val="-3"/>
          <w:sz w:val="24"/>
          <w:szCs w:val="24"/>
        </w:rPr>
        <w:t xml:space="preserve"> </w:t>
      </w:r>
      <w:r w:rsidRPr="00745988">
        <w:rPr>
          <w:sz w:val="24"/>
          <w:szCs w:val="24"/>
        </w:rPr>
        <w:t>median</w:t>
      </w:r>
      <w:r w:rsidRPr="00745988">
        <w:rPr>
          <w:spacing w:val="-3"/>
          <w:sz w:val="24"/>
          <w:szCs w:val="24"/>
        </w:rPr>
        <w:t xml:space="preserve"> </w:t>
      </w:r>
      <w:r w:rsidRPr="00745988">
        <w:rPr>
          <w:sz w:val="24"/>
          <w:szCs w:val="24"/>
        </w:rPr>
        <w:t>width</w:t>
      </w:r>
      <w:r w:rsidRPr="00745988">
        <w:rPr>
          <w:spacing w:val="-3"/>
          <w:sz w:val="24"/>
          <w:szCs w:val="24"/>
        </w:rPr>
        <w:t xml:space="preserve"> </w:t>
      </w:r>
      <w:r w:rsidRPr="00745988">
        <w:rPr>
          <w:sz w:val="24"/>
          <w:szCs w:val="24"/>
        </w:rPr>
        <w:t>of</w:t>
      </w:r>
      <w:r w:rsidRPr="00745988">
        <w:rPr>
          <w:spacing w:val="-3"/>
          <w:sz w:val="24"/>
          <w:szCs w:val="24"/>
        </w:rPr>
        <w:t xml:space="preserve"> </w:t>
      </w:r>
      <w:r w:rsidRPr="00745988">
        <w:rPr>
          <w:sz w:val="24"/>
          <w:szCs w:val="24"/>
        </w:rPr>
        <w:t>36</w:t>
      </w:r>
      <w:r w:rsidRPr="00745988">
        <w:rPr>
          <w:spacing w:val="-3"/>
          <w:sz w:val="24"/>
          <w:szCs w:val="24"/>
        </w:rPr>
        <w:t xml:space="preserve"> </w:t>
      </w:r>
      <w:r w:rsidRPr="00745988">
        <w:rPr>
          <w:sz w:val="24"/>
          <w:szCs w:val="24"/>
        </w:rPr>
        <w:t>foot</w:t>
      </w:r>
      <w:r w:rsidRPr="00745988">
        <w:rPr>
          <w:spacing w:val="-3"/>
          <w:sz w:val="24"/>
          <w:szCs w:val="24"/>
        </w:rPr>
        <w:t xml:space="preserve"> </w:t>
      </w:r>
      <w:r w:rsidRPr="00745988">
        <w:rPr>
          <w:sz w:val="24"/>
          <w:szCs w:val="24"/>
        </w:rPr>
        <w:t>in</w:t>
      </w:r>
      <w:r w:rsidRPr="00745988">
        <w:rPr>
          <w:spacing w:val="-3"/>
          <w:sz w:val="24"/>
          <w:szCs w:val="24"/>
        </w:rPr>
        <w:t xml:space="preserve"> </w:t>
      </w:r>
      <w:r w:rsidRPr="00745988">
        <w:rPr>
          <w:sz w:val="24"/>
          <w:szCs w:val="24"/>
        </w:rPr>
        <w:t>rural</w:t>
      </w:r>
      <w:r w:rsidRPr="00745988">
        <w:rPr>
          <w:spacing w:val="-5"/>
          <w:sz w:val="24"/>
          <w:szCs w:val="24"/>
        </w:rPr>
        <w:t xml:space="preserve"> </w:t>
      </w:r>
      <w:r w:rsidRPr="00745988">
        <w:rPr>
          <w:sz w:val="24"/>
          <w:szCs w:val="24"/>
        </w:rPr>
        <w:t>areas,</w:t>
      </w:r>
      <w:r w:rsidRPr="00745988">
        <w:rPr>
          <w:spacing w:val="-3"/>
          <w:sz w:val="24"/>
          <w:szCs w:val="24"/>
        </w:rPr>
        <w:t xml:space="preserve"> </w:t>
      </w:r>
      <w:r w:rsidRPr="00745988">
        <w:rPr>
          <w:sz w:val="24"/>
          <w:szCs w:val="24"/>
        </w:rPr>
        <w:t>and</w:t>
      </w:r>
      <w:r w:rsidRPr="00745988">
        <w:rPr>
          <w:spacing w:val="-3"/>
          <w:sz w:val="24"/>
          <w:szCs w:val="24"/>
        </w:rPr>
        <w:t xml:space="preserve"> </w:t>
      </w:r>
      <w:r w:rsidRPr="00745988">
        <w:rPr>
          <w:sz w:val="24"/>
          <w:szCs w:val="24"/>
        </w:rPr>
        <w:t>10</w:t>
      </w:r>
      <w:r w:rsidRPr="00745988">
        <w:rPr>
          <w:spacing w:val="-3"/>
          <w:sz w:val="24"/>
          <w:szCs w:val="24"/>
        </w:rPr>
        <w:t xml:space="preserve"> </w:t>
      </w:r>
      <w:r w:rsidRPr="00745988">
        <w:rPr>
          <w:sz w:val="24"/>
          <w:szCs w:val="24"/>
        </w:rPr>
        <w:t>foot in urban or mountainous areas.</w:t>
      </w:r>
      <w:r w:rsidRPr="00745988">
        <w:rPr>
          <w:spacing w:val="40"/>
          <w:sz w:val="24"/>
          <w:szCs w:val="24"/>
        </w:rPr>
        <w:t xml:space="preserve"> </w:t>
      </w:r>
      <w:r w:rsidRPr="00745988">
        <w:rPr>
          <w:sz w:val="24"/>
          <w:szCs w:val="24"/>
        </w:rPr>
        <w:t xml:space="preserve">To prevent median-crossing accidents, guardrail should be installed in medians in accordance with the current edition of AASHTO’s </w:t>
      </w:r>
      <w:r w:rsidRPr="00745988">
        <w:rPr>
          <w:i/>
          <w:sz w:val="24"/>
          <w:szCs w:val="24"/>
        </w:rPr>
        <w:t>Roadside Design Guide</w:t>
      </w:r>
      <w:r w:rsidRPr="00745988">
        <w:rPr>
          <w:sz w:val="24"/>
          <w:szCs w:val="24"/>
        </w:rPr>
        <w:t>, based on traffic, median width and crash history.</w:t>
      </w:r>
      <w:r w:rsidRPr="00745988">
        <w:rPr>
          <w:spacing w:val="40"/>
          <w:sz w:val="24"/>
          <w:szCs w:val="24"/>
        </w:rPr>
        <w:t xml:space="preserve"> </w:t>
      </w:r>
      <w:r w:rsidRPr="00745988">
        <w:rPr>
          <w:sz w:val="24"/>
          <w:szCs w:val="24"/>
        </w:rPr>
        <w:t xml:space="preserve">When possible, median openings between parallel bridges less than 30 </w:t>
      </w:r>
      <w:proofErr w:type="gramStart"/>
      <w:r w:rsidRPr="00745988">
        <w:rPr>
          <w:sz w:val="24"/>
          <w:szCs w:val="24"/>
        </w:rPr>
        <w:t>foot</w:t>
      </w:r>
      <w:proofErr w:type="gramEnd"/>
      <w:r w:rsidRPr="00745988">
        <w:rPr>
          <w:sz w:val="24"/>
          <w:szCs w:val="24"/>
        </w:rPr>
        <w:t xml:space="preserve"> in width should be decked over; </w:t>
      </w:r>
      <w:r w:rsidR="00745988" w:rsidRPr="00745988">
        <w:rPr>
          <w:sz w:val="24"/>
          <w:szCs w:val="24"/>
        </w:rPr>
        <w:t>otherwise,</w:t>
      </w:r>
      <w:r w:rsidRPr="00745988">
        <w:rPr>
          <w:sz w:val="24"/>
          <w:szCs w:val="24"/>
        </w:rPr>
        <w:t xml:space="preserve"> barriers or guardrails should be installed to exclude vehicles from the gap.</w:t>
      </w:r>
    </w:p>
    <w:p w14:paraId="64D54275" w14:textId="77777777" w:rsidR="00807B74" w:rsidRPr="00745988" w:rsidRDefault="004E5816">
      <w:pPr>
        <w:pStyle w:val="ListParagraph"/>
        <w:numPr>
          <w:ilvl w:val="0"/>
          <w:numId w:val="8"/>
        </w:numPr>
        <w:tabs>
          <w:tab w:val="left" w:pos="2223"/>
        </w:tabs>
        <w:spacing w:line="273" w:lineRule="auto"/>
        <w:ind w:right="741" w:hanging="360"/>
        <w:rPr>
          <w:sz w:val="24"/>
          <w:szCs w:val="24"/>
        </w:rPr>
      </w:pPr>
      <w:r w:rsidRPr="00745988">
        <w:rPr>
          <w:sz w:val="24"/>
          <w:szCs w:val="24"/>
        </w:rPr>
        <w:t>Recovery areas- No fixed objects should be in the clear recovery area, determined by the design speed in accordance with the current edition of AASHTO’s</w:t>
      </w:r>
      <w:r w:rsidRPr="00745988">
        <w:rPr>
          <w:spacing w:val="-4"/>
          <w:sz w:val="24"/>
          <w:szCs w:val="24"/>
        </w:rPr>
        <w:t xml:space="preserve"> </w:t>
      </w:r>
      <w:r w:rsidRPr="00745988">
        <w:rPr>
          <w:i/>
          <w:sz w:val="24"/>
          <w:szCs w:val="24"/>
        </w:rPr>
        <w:t>Roadside</w:t>
      </w:r>
      <w:r w:rsidRPr="00745988">
        <w:rPr>
          <w:i/>
          <w:spacing w:val="-4"/>
          <w:sz w:val="24"/>
          <w:szCs w:val="24"/>
        </w:rPr>
        <w:t xml:space="preserve"> </w:t>
      </w:r>
      <w:r w:rsidRPr="00745988">
        <w:rPr>
          <w:i/>
          <w:sz w:val="24"/>
          <w:szCs w:val="24"/>
        </w:rPr>
        <w:t>Design</w:t>
      </w:r>
      <w:r w:rsidRPr="00745988">
        <w:rPr>
          <w:i/>
          <w:spacing w:val="-4"/>
          <w:sz w:val="24"/>
          <w:szCs w:val="24"/>
        </w:rPr>
        <w:t xml:space="preserve"> </w:t>
      </w:r>
      <w:r w:rsidRPr="00745988">
        <w:rPr>
          <w:i/>
          <w:sz w:val="24"/>
          <w:szCs w:val="24"/>
        </w:rPr>
        <w:t>Guide</w:t>
      </w:r>
      <w:r w:rsidRPr="00745988">
        <w:rPr>
          <w:sz w:val="24"/>
          <w:szCs w:val="24"/>
        </w:rPr>
        <w:t>.</w:t>
      </w:r>
      <w:r w:rsidRPr="00745988">
        <w:rPr>
          <w:spacing w:val="40"/>
          <w:sz w:val="24"/>
          <w:szCs w:val="24"/>
        </w:rPr>
        <w:t xml:space="preserve"> </w:t>
      </w:r>
      <w:r w:rsidRPr="00745988">
        <w:rPr>
          <w:sz w:val="24"/>
          <w:szCs w:val="24"/>
        </w:rPr>
        <w:t>When</w:t>
      </w:r>
      <w:r w:rsidRPr="00745988">
        <w:rPr>
          <w:spacing w:val="-4"/>
          <w:sz w:val="24"/>
          <w:szCs w:val="24"/>
        </w:rPr>
        <w:t xml:space="preserve"> </w:t>
      </w:r>
      <w:r w:rsidRPr="00745988">
        <w:rPr>
          <w:sz w:val="24"/>
          <w:szCs w:val="24"/>
        </w:rPr>
        <w:t>this</w:t>
      </w:r>
      <w:r w:rsidRPr="00745988">
        <w:rPr>
          <w:spacing w:val="-4"/>
          <w:sz w:val="24"/>
          <w:szCs w:val="24"/>
        </w:rPr>
        <w:t xml:space="preserve"> </w:t>
      </w:r>
      <w:r w:rsidRPr="00745988">
        <w:rPr>
          <w:sz w:val="24"/>
          <w:szCs w:val="24"/>
        </w:rPr>
        <w:t>is</w:t>
      </w:r>
      <w:r w:rsidRPr="00745988">
        <w:rPr>
          <w:spacing w:val="-4"/>
          <w:sz w:val="24"/>
          <w:szCs w:val="24"/>
        </w:rPr>
        <w:t xml:space="preserve"> </w:t>
      </w:r>
      <w:r w:rsidRPr="00745988">
        <w:rPr>
          <w:sz w:val="24"/>
          <w:szCs w:val="24"/>
        </w:rPr>
        <w:t>not</w:t>
      </w:r>
      <w:r w:rsidRPr="00745988">
        <w:rPr>
          <w:spacing w:val="-4"/>
          <w:sz w:val="24"/>
          <w:szCs w:val="24"/>
        </w:rPr>
        <w:t xml:space="preserve"> </w:t>
      </w:r>
      <w:r w:rsidRPr="00745988">
        <w:rPr>
          <w:sz w:val="24"/>
          <w:szCs w:val="24"/>
        </w:rPr>
        <w:t>possible,</w:t>
      </w:r>
      <w:r w:rsidRPr="00745988">
        <w:rPr>
          <w:spacing w:val="-4"/>
          <w:sz w:val="24"/>
          <w:szCs w:val="24"/>
        </w:rPr>
        <w:t xml:space="preserve"> </w:t>
      </w:r>
      <w:r w:rsidRPr="00745988">
        <w:rPr>
          <w:sz w:val="24"/>
          <w:szCs w:val="24"/>
        </w:rPr>
        <w:t xml:space="preserve">breakaway </w:t>
      </w:r>
      <w:proofErr w:type="gramStart"/>
      <w:r w:rsidRPr="00745988">
        <w:rPr>
          <w:sz w:val="24"/>
          <w:szCs w:val="24"/>
        </w:rPr>
        <w:t>supports</w:t>
      </w:r>
      <w:proofErr w:type="gramEnd"/>
      <w:r w:rsidRPr="00745988">
        <w:rPr>
          <w:sz w:val="24"/>
          <w:szCs w:val="24"/>
        </w:rPr>
        <w:t xml:space="preserve"> or barriers guarding the objects shall be used.</w:t>
      </w:r>
    </w:p>
    <w:p w14:paraId="6463760B" w14:textId="77777777" w:rsidR="00807B74" w:rsidRPr="00745988" w:rsidRDefault="004E5816">
      <w:pPr>
        <w:pStyle w:val="ListParagraph"/>
        <w:numPr>
          <w:ilvl w:val="0"/>
          <w:numId w:val="8"/>
        </w:numPr>
        <w:tabs>
          <w:tab w:val="left" w:pos="2223"/>
        </w:tabs>
        <w:spacing w:line="273" w:lineRule="auto"/>
        <w:ind w:right="980" w:hanging="360"/>
        <w:rPr>
          <w:sz w:val="24"/>
          <w:szCs w:val="24"/>
        </w:rPr>
      </w:pPr>
      <w:r w:rsidRPr="00745988">
        <w:rPr>
          <w:sz w:val="24"/>
          <w:szCs w:val="24"/>
        </w:rPr>
        <w:t>Curb</w:t>
      </w:r>
      <w:r w:rsidRPr="00745988">
        <w:rPr>
          <w:spacing w:val="-3"/>
          <w:sz w:val="24"/>
          <w:szCs w:val="24"/>
        </w:rPr>
        <w:t xml:space="preserve"> </w:t>
      </w:r>
      <w:r w:rsidRPr="00745988">
        <w:rPr>
          <w:sz w:val="24"/>
          <w:szCs w:val="24"/>
        </w:rPr>
        <w:t>Slope-</w:t>
      </w:r>
      <w:r w:rsidRPr="00745988">
        <w:rPr>
          <w:spacing w:val="-3"/>
          <w:sz w:val="24"/>
          <w:szCs w:val="24"/>
        </w:rPr>
        <w:t xml:space="preserve"> </w:t>
      </w:r>
      <w:r w:rsidRPr="00745988">
        <w:rPr>
          <w:sz w:val="24"/>
          <w:szCs w:val="24"/>
        </w:rPr>
        <w:t>Vertical</w:t>
      </w:r>
      <w:r w:rsidRPr="00745988">
        <w:rPr>
          <w:spacing w:val="-3"/>
          <w:sz w:val="24"/>
          <w:szCs w:val="24"/>
        </w:rPr>
        <w:t xml:space="preserve"> </w:t>
      </w:r>
      <w:r w:rsidRPr="00745988">
        <w:rPr>
          <w:sz w:val="24"/>
          <w:szCs w:val="24"/>
        </w:rPr>
        <w:t>curbs</w:t>
      </w:r>
      <w:r w:rsidRPr="00745988">
        <w:rPr>
          <w:spacing w:val="-3"/>
          <w:sz w:val="24"/>
          <w:szCs w:val="24"/>
        </w:rPr>
        <w:t xml:space="preserve"> </w:t>
      </w:r>
      <w:r w:rsidRPr="00745988">
        <w:rPr>
          <w:sz w:val="24"/>
          <w:szCs w:val="24"/>
        </w:rPr>
        <w:t>are</w:t>
      </w:r>
      <w:r w:rsidRPr="00745988">
        <w:rPr>
          <w:spacing w:val="-3"/>
          <w:sz w:val="24"/>
          <w:szCs w:val="24"/>
        </w:rPr>
        <w:t xml:space="preserve"> </w:t>
      </w:r>
      <w:r w:rsidRPr="00745988">
        <w:rPr>
          <w:sz w:val="24"/>
          <w:szCs w:val="24"/>
        </w:rPr>
        <w:t>prohibited.</w:t>
      </w:r>
      <w:r w:rsidRPr="00745988">
        <w:rPr>
          <w:spacing w:val="40"/>
          <w:sz w:val="24"/>
          <w:szCs w:val="24"/>
        </w:rPr>
        <w:t xml:space="preserve"> </w:t>
      </w:r>
      <w:r w:rsidRPr="00745988">
        <w:rPr>
          <w:sz w:val="24"/>
          <w:szCs w:val="24"/>
        </w:rPr>
        <w:t>Sloping</w:t>
      </w:r>
      <w:r w:rsidRPr="00745988">
        <w:rPr>
          <w:spacing w:val="-3"/>
          <w:sz w:val="24"/>
          <w:szCs w:val="24"/>
        </w:rPr>
        <w:t xml:space="preserve"> </w:t>
      </w:r>
      <w:r w:rsidRPr="00745988">
        <w:rPr>
          <w:sz w:val="24"/>
          <w:szCs w:val="24"/>
        </w:rPr>
        <w:t>curbs</w:t>
      </w:r>
      <w:r w:rsidRPr="00745988">
        <w:rPr>
          <w:spacing w:val="-3"/>
          <w:sz w:val="24"/>
          <w:szCs w:val="24"/>
        </w:rPr>
        <w:t xml:space="preserve"> </w:t>
      </w:r>
      <w:r w:rsidRPr="00745988">
        <w:rPr>
          <w:sz w:val="24"/>
          <w:szCs w:val="24"/>
        </w:rPr>
        <w:t>are</w:t>
      </w:r>
      <w:r w:rsidRPr="00745988">
        <w:rPr>
          <w:spacing w:val="-3"/>
          <w:sz w:val="24"/>
          <w:szCs w:val="24"/>
        </w:rPr>
        <w:t xml:space="preserve"> </w:t>
      </w:r>
      <w:r w:rsidRPr="00745988">
        <w:rPr>
          <w:sz w:val="24"/>
          <w:szCs w:val="24"/>
        </w:rPr>
        <w:t>to</w:t>
      </w:r>
      <w:r w:rsidRPr="00745988">
        <w:rPr>
          <w:spacing w:val="-3"/>
          <w:sz w:val="24"/>
          <w:szCs w:val="24"/>
        </w:rPr>
        <w:t xml:space="preserve"> </w:t>
      </w:r>
      <w:r w:rsidRPr="00745988">
        <w:rPr>
          <w:sz w:val="24"/>
          <w:szCs w:val="24"/>
        </w:rPr>
        <w:t>be</w:t>
      </w:r>
      <w:r w:rsidRPr="00745988">
        <w:rPr>
          <w:spacing w:val="-3"/>
          <w:sz w:val="24"/>
          <w:szCs w:val="24"/>
        </w:rPr>
        <w:t xml:space="preserve"> </w:t>
      </w:r>
      <w:r w:rsidRPr="00745988">
        <w:rPr>
          <w:sz w:val="24"/>
          <w:szCs w:val="24"/>
        </w:rPr>
        <w:t>at</w:t>
      </w:r>
      <w:r w:rsidRPr="00745988">
        <w:rPr>
          <w:spacing w:val="-3"/>
          <w:sz w:val="24"/>
          <w:szCs w:val="24"/>
        </w:rPr>
        <w:t xml:space="preserve"> </w:t>
      </w:r>
      <w:r w:rsidRPr="00745988">
        <w:rPr>
          <w:sz w:val="24"/>
          <w:szCs w:val="24"/>
        </w:rPr>
        <w:t>the edge of the paved shoulder, with a maximum height of 4 inches.</w:t>
      </w:r>
      <w:r w:rsidRPr="00745988">
        <w:rPr>
          <w:spacing w:val="40"/>
          <w:sz w:val="24"/>
          <w:szCs w:val="24"/>
        </w:rPr>
        <w:t xml:space="preserve"> </w:t>
      </w:r>
      <w:r w:rsidRPr="00745988">
        <w:rPr>
          <w:sz w:val="24"/>
          <w:szCs w:val="24"/>
        </w:rPr>
        <w:t xml:space="preserve">The combination of curbs and guardrail is </w:t>
      </w:r>
      <w:proofErr w:type="gramStart"/>
      <w:r w:rsidRPr="00745988">
        <w:rPr>
          <w:sz w:val="24"/>
          <w:szCs w:val="24"/>
        </w:rPr>
        <w:t>discouraged,</w:t>
      </w:r>
      <w:proofErr w:type="gramEnd"/>
      <w:r w:rsidRPr="00745988">
        <w:rPr>
          <w:sz w:val="24"/>
          <w:szCs w:val="24"/>
        </w:rPr>
        <w:t xml:space="preserve"> in the case the guardrail should be closer to the road than the curb.</w:t>
      </w:r>
    </w:p>
    <w:p w14:paraId="140A3EDF" w14:textId="52E6C881" w:rsidR="00807B74" w:rsidRPr="00745988" w:rsidRDefault="004E5816" w:rsidP="00745988">
      <w:pPr>
        <w:pStyle w:val="ListParagraph"/>
        <w:numPr>
          <w:ilvl w:val="0"/>
          <w:numId w:val="8"/>
        </w:numPr>
        <w:tabs>
          <w:tab w:val="left" w:pos="2223"/>
        </w:tabs>
        <w:spacing w:line="276" w:lineRule="auto"/>
        <w:ind w:right="780" w:hanging="360"/>
        <w:rPr>
          <w:sz w:val="24"/>
          <w:szCs w:val="24"/>
        </w:rPr>
      </w:pPr>
      <w:r w:rsidRPr="00745988">
        <w:rPr>
          <w:sz w:val="24"/>
          <w:szCs w:val="24"/>
        </w:rPr>
        <w:t>Vertical clearance- Minimum vertical clearance under overhead structures (including over the paved shoulders) of 16 foot in rural areas and 14 foot in urban areas, with allowance for extra layers of pavement. Through urban</w:t>
      </w:r>
      <w:r w:rsidRPr="00745988">
        <w:rPr>
          <w:spacing w:val="-3"/>
          <w:sz w:val="24"/>
          <w:szCs w:val="24"/>
        </w:rPr>
        <w:t xml:space="preserve"> </w:t>
      </w:r>
      <w:r w:rsidRPr="00745988">
        <w:rPr>
          <w:sz w:val="24"/>
          <w:szCs w:val="24"/>
        </w:rPr>
        <w:t>areas</w:t>
      </w:r>
      <w:r w:rsidRPr="00745988">
        <w:rPr>
          <w:spacing w:val="-3"/>
          <w:sz w:val="24"/>
          <w:szCs w:val="24"/>
        </w:rPr>
        <w:t xml:space="preserve"> </w:t>
      </w:r>
      <w:r w:rsidRPr="00745988">
        <w:rPr>
          <w:sz w:val="24"/>
          <w:szCs w:val="24"/>
        </w:rPr>
        <w:t>at</w:t>
      </w:r>
      <w:r w:rsidRPr="00745988">
        <w:rPr>
          <w:spacing w:val="-3"/>
          <w:sz w:val="24"/>
          <w:szCs w:val="24"/>
        </w:rPr>
        <w:t xml:space="preserve"> </w:t>
      </w:r>
      <w:r w:rsidRPr="00745988">
        <w:rPr>
          <w:sz w:val="24"/>
          <w:szCs w:val="24"/>
        </w:rPr>
        <w:t>least</w:t>
      </w:r>
      <w:r w:rsidRPr="00745988">
        <w:rPr>
          <w:spacing w:val="-3"/>
          <w:sz w:val="24"/>
          <w:szCs w:val="24"/>
        </w:rPr>
        <w:t xml:space="preserve"> </w:t>
      </w:r>
      <w:r w:rsidRPr="00745988">
        <w:rPr>
          <w:sz w:val="24"/>
          <w:szCs w:val="24"/>
        </w:rPr>
        <w:t>one</w:t>
      </w:r>
      <w:r w:rsidRPr="00745988">
        <w:rPr>
          <w:spacing w:val="-3"/>
          <w:sz w:val="24"/>
          <w:szCs w:val="24"/>
        </w:rPr>
        <w:t xml:space="preserve"> </w:t>
      </w:r>
      <w:proofErr w:type="gramStart"/>
      <w:r w:rsidRPr="00745988">
        <w:rPr>
          <w:sz w:val="24"/>
          <w:szCs w:val="24"/>
        </w:rPr>
        <w:t>routing</w:t>
      </w:r>
      <w:proofErr w:type="gramEnd"/>
      <w:r w:rsidRPr="00745988">
        <w:rPr>
          <w:spacing w:val="-3"/>
          <w:sz w:val="24"/>
          <w:szCs w:val="24"/>
        </w:rPr>
        <w:t xml:space="preserve"> </w:t>
      </w:r>
      <w:r w:rsidRPr="00745988">
        <w:rPr>
          <w:sz w:val="24"/>
          <w:szCs w:val="24"/>
        </w:rPr>
        <w:t>should</w:t>
      </w:r>
      <w:r w:rsidRPr="00745988">
        <w:rPr>
          <w:spacing w:val="-4"/>
          <w:sz w:val="24"/>
          <w:szCs w:val="24"/>
        </w:rPr>
        <w:t xml:space="preserve"> </w:t>
      </w:r>
      <w:r w:rsidRPr="00745988">
        <w:rPr>
          <w:sz w:val="24"/>
          <w:szCs w:val="24"/>
        </w:rPr>
        <w:t>be</w:t>
      </w:r>
      <w:r w:rsidRPr="00745988">
        <w:rPr>
          <w:spacing w:val="-3"/>
          <w:sz w:val="24"/>
          <w:szCs w:val="24"/>
        </w:rPr>
        <w:t xml:space="preserve"> </w:t>
      </w:r>
      <w:r w:rsidRPr="00745988">
        <w:rPr>
          <w:sz w:val="24"/>
          <w:szCs w:val="24"/>
        </w:rPr>
        <w:t>at</w:t>
      </w:r>
      <w:r w:rsidRPr="00745988">
        <w:rPr>
          <w:spacing w:val="-3"/>
          <w:sz w:val="24"/>
          <w:szCs w:val="24"/>
        </w:rPr>
        <w:t xml:space="preserve"> </w:t>
      </w:r>
      <w:r w:rsidRPr="00745988">
        <w:rPr>
          <w:sz w:val="24"/>
          <w:szCs w:val="24"/>
        </w:rPr>
        <w:t>least</w:t>
      </w:r>
      <w:r w:rsidRPr="00745988">
        <w:rPr>
          <w:spacing w:val="-3"/>
          <w:sz w:val="24"/>
          <w:szCs w:val="24"/>
        </w:rPr>
        <w:t xml:space="preserve"> </w:t>
      </w:r>
      <w:r w:rsidRPr="00745988">
        <w:rPr>
          <w:sz w:val="24"/>
          <w:szCs w:val="24"/>
        </w:rPr>
        <w:t>17</w:t>
      </w:r>
      <w:r w:rsidRPr="00745988">
        <w:rPr>
          <w:spacing w:val="-3"/>
          <w:sz w:val="24"/>
          <w:szCs w:val="24"/>
        </w:rPr>
        <w:t xml:space="preserve"> </w:t>
      </w:r>
      <w:r w:rsidRPr="00745988">
        <w:rPr>
          <w:sz w:val="24"/>
          <w:szCs w:val="24"/>
        </w:rPr>
        <w:t>foot</w:t>
      </w:r>
      <w:r w:rsidRPr="00745988">
        <w:rPr>
          <w:spacing w:val="-3"/>
          <w:sz w:val="24"/>
          <w:szCs w:val="24"/>
        </w:rPr>
        <w:t xml:space="preserve"> </w:t>
      </w:r>
      <w:r w:rsidRPr="00745988">
        <w:rPr>
          <w:sz w:val="24"/>
          <w:szCs w:val="24"/>
        </w:rPr>
        <w:t>above</w:t>
      </w:r>
      <w:r w:rsidRPr="00745988">
        <w:rPr>
          <w:spacing w:val="-3"/>
          <w:sz w:val="24"/>
          <w:szCs w:val="24"/>
        </w:rPr>
        <w:t xml:space="preserve"> </w:t>
      </w:r>
      <w:r w:rsidRPr="00745988">
        <w:rPr>
          <w:sz w:val="24"/>
          <w:szCs w:val="24"/>
        </w:rPr>
        <w:t>the</w:t>
      </w:r>
      <w:r w:rsidRPr="00745988">
        <w:rPr>
          <w:spacing w:val="-3"/>
          <w:sz w:val="24"/>
          <w:szCs w:val="24"/>
        </w:rPr>
        <w:t xml:space="preserve"> </w:t>
      </w:r>
      <w:r w:rsidRPr="00745988">
        <w:rPr>
          <w:sz w:val="24"/>
          <w:szCs w:val="24"/>
        </w:rPr>
        <w:t>road, except on urban routes with lesser clearance, where they should be at</w:t>
      </w:r>
      <w:r w:rsidR="00745988" w:rsidRPr="00745988">
        <w:rPr>
          <w:sz w:val="24"/>
          <w:szCs w:val="24"/>
        </w:rPr>
        <w:t xml:space="preserve"> </w:t>
      </w:r>
      <w:r w:rsidRPr="00745988">
        <w:rPr>
          <w:sz w:val="24"/>
          <w:szCs w:val="24"/>
        </w:rPr>
        <w:t>least</w:t>
      </w:r>
      <w:r w:rsidRPr="00745988">
        <w:rPr>
          <w:spacing w:val="-3"/>
          <w:sz w:val="24"/>
          <w:szCs w:val="24"/>
        </w:rPr>
        <w:t xml:space="preserve"> </w:t>
      </w:r>
      <w:r w:rsidRPr="00745988">
        <w:rPr>
          <w:sz w:val="24"/>
          <w:szCs w:val="24"/>
        </w:rPr>
        <w:t>1</w:t>
      </w:r>
      <w:r w:rsidRPr="00745988">
        <w:rPr>
          <w:spacing w:val="-3"/>
          <w:sz w:val="24"/>
          <w:szCs w:val="24"/>
        </w:rPr>
        <w:t xml:space="preserve"> </w:t>
      </w:r>
      <w:r w:rsidRPr="00745988">
        <w:rPr>
          <w:sz w:val="24"/>
          <w:szCs w:val="24"/>
        </w:rPr>
        <w:t>foot</w:t>
      </w:r>
      <w:r w:rsidRPr="00745988">
        <w:rPr>
          <w:spacing w:val="-3"/>
          <w:sz w:val="24"/>
          <w:szCs w:val="24"/>
        </w:rPr>
        <w:t xml:space="preserve"> </w:t>
      </w:r>
      <w:r w:rsidRPr="00745988">
        <w:rPr>
          <w:sz w:val="24"/>
          <w:szCs w:val="24"/>
        </w:rPr>
        <w:t>higher</w:t>
      </w:r>
      <w:r w:rsidRPr="00745988">
        <w:rPr>
          <w:spacing w:val="-3"/>
          <w:sz w:val="24"/>
          <w:szCs w:val="24"/>
        </w:rPr>
        <w:t xml:space="preserve"> </w:t>
      </w:r>
      <w:r w:rsidRPr="00745988">
        <w:rPr>
          <w:sz w:val="24"/>
          <w:szCs w:val="24"/>
        </w:rPr>
        <w:t>than</w:t>
      </w:r>
      <w:r w:rsidRPr="00745988">
        <w:rPr>
          <w:spacing w:val="-3"/>
          <w:sz w:val="24"/>
          <w:szCs w:val="24"/>
        </w:rPr>
        <w:t xml:space="preserve"> </w:t>
      </w:r>
      <w:r w:rsidRPr="00745988">
        <w:rPr>
          <w:sz w:val="24"/>
          <w:szCs w:val="24"/>
        </w:rPr>
        <w:t>other</w:t>
      </w:r>
      <w:r w:rsidRPr="00745988">
        <w:rPr>
          <w:spacing w:val="-3"/>
          <w:sz w:val="24"/>
          <w:szCs w:val="24"/>
        </w:rPr>
        <w:t xml:space="preserve"> </w:t>
      </w:r>
      <w:r w:rsidRPr="00745988">
        <w:rPr>
          <w:sz w:val="24"/>
          <w:szCs w:val="24"/>
        </w:rPr>
        <w:t>objects.</w:t>
      </w:r>
      <w:r w:rsidRPr="00745988">
        <w:rPr>
          <w:spacing w:val="40"/>
          <w:sz w:val="24"/>
          <w:szCs w:val="24"/>
        </w:rPr>
        <w:t xml:space="preserve"> </w:t>
      </w:r>
      <w:r w:rsidRPr="00745988">
        <w:rPr>
          <w:sz w:val="24"/>
          <w:szCs w:val="24"/>
        </w:rPr>
        <w:t>Vertica</w:t>
      </w:r>
      <w:r w:rsidRPr="00745988">
        <w:rPr>
          <w:spacing w:val="-3"/>
          <w:sz w:val="24"/>
          <w:szCs w:val="24"/>
        </w:rPr>
        <w:t xml:space="preserve"> </w:t>
      </w:r>
      <w:r w:rsidRPr="00745988">
        <w:rPr>
          <w:sz w:val="24"/>
          <w:szCs w:val="24"/>
        </w:rPr>
        <w:t>clearance</w:t>
      </w:r>
      <w:r w:rsidRPr="00745988">
        <w:rPr>
          <w:spacing w:val="-3"/>
          <w:sz w:val="24"/>
          <w:szCs w:val="24"/>
        </w:rPr>
        <w:t xml:space="preserve"> </w:t>
      </w:r>
      <w:proofErr w:type="gramStart"/>
      <w:r w:rsidRPr="00745988">
        <w:rPr>
          <w:sz w:val="24"/>
          <w:szCs w:val="24"/>
        </w:rPr>
        <w:t>on</w:t>
      </w:r>
      <w:r w:rsidRPr="00745988">
        <w:rPr>
          <w:spacing w:val="-3"/>
          <w:sz w:val="24"/>
          <w:szCs w:val="24"/>
        </w:rPr>
        <w:t xml:space="preserve"> </w:t>
      </w:r>
      <w:r w:rsidRPr="00745988">
        <w:rPr>
          <w:sz w:val="24"/>
          <w:szCs w:val="24"/>
        </w:rPr>
        <w:t>through</w:t>
      </w:r>
      <w:proofErr w:type="gramEnd"/>
      <w:r w:rsidRPr="00745988">
        <w:rPr>
          <w:spacing w:val="-3"/>
          <w:sz w:val="24"/>
          <w:szCs w:val="24"/>
        </w:rPr>
        <w:t xml:space="preserve"> </w:t>
      </w:r>
      <w:r w:rsidRPr="00745988">
        <w:rPr>
          <w:sz w:val="24"/>
          <w:szCs w:val="24"/>
        </w:rPr>
        <w:t xml:space="preserve">truss </w:t>
      </w:r>
      <w:r w:rsidRPr="00745988">
        <w:rPr>
          <w:sz w:val="24"/>
          <w:szCs w:val="24"/>
        </w:rPr>
        <w:lastRenderedPageBreak/>
        <w:t>bridges is to be at least 17 feet.</w:t>
      </w:r>
    </w:p>
    <w:p w14:paraId="681AAA1B" w14:textId="77777777" w:rsidR="00807B74" w:rsidRPr="00745988" w:rsidRDefault="004E5816">
      <w:pPr>
        <w:pStyle w:val="ListParagraph"/>
        <w:numPr>
          <w:ilvl w:val="0"/>
          <w:numId w:val="8"/>
        </w:numPr>
        <w:tabs>
          <w:tab w:val="left" w:pos="2223"/>
        </w:tabs>
        <w:spacing w:before="1" w:line="273" w:lineRule="auto"/>
        <w:ind w:right="806" w:hanging="360"/>
        <w:rPr>
          <w:sz w:val="24"/>
          <w:szCs w:val="24"/>
        </w:rPr>
      </w:pPr>
      <w:r w:rsidRPr="00745988">
        <w:rPr>
          <w:sz w:val="24"/>
          <w:szCs w:val="24"/>
        </w:rPr>
        <w:t>Horizontal clearance under of along a bridge shall be the full paved width of</w:t>
      </w:r>
      <w:r w:rsidRPr="00745988">
        <w:rPr>
          <w:spacing w:val="-3"/>
          <w:sz w:val="24"/>
          <w:szCs w:val="24"/>
        </w:rPr>
        <w:t xml:space="preserve"> </w:t>
      </w:r>
      <w:r w:rsidRPr="00745988">
        <w:rPr>
          <w:sz w:val="24"/>
          <w:szCs w:val="24"/>
        </w:rPr>
        <w:t>the</w:t>
      </w:r>
      <w:r w:rsidRPr="00745988">
        <w:rPr>
          <w:spacing w:val="-3"/>
          <w:sz w:val="24"/>
          <w:szCs w:val="24"/>
        </w:rPr>
        <w:t xml:space="preserve"> </w:t>
      </w:r>
      <w:r w:rsidRPr="00745988">
        <w:rPr>
          <w:sz w:val="24"/>
          <w:szCs w:val="24"/>
        </w:rPr>
        <w:t>rest</w:t>
      </w:r>
      <w:r w:rsidRPr="00745988">
        <w:rPr>
          <w:spacing w:val="-3"/>
          <w:sz w:val="24"/>
          <w:szCs w:val="24"/>
        </w:rPr>
        <w:t xml:space="preserve"> </w:t>
      </w:r>
      <w:r w:rsidRPr="00745988">
        <w:rPr>
          <w:sz w:val="24"/>
          <w:szCs w:val="24"/>
        </w:rPr>
        <w:t>of</w:t>
      </w:r>
      <w:r w:rsidRPr="00745988">
        <w:rPr>
          <w:spacing w:val="-3"/>
          <w:sz w:val="24"/>
          <w:szCs w:val="24"/>
        </w:rPr>
        <w:t xml:space="preserve"> </w:t>
      </w:r>
      <w:r w:rsidRPr="00745988">
        <w:rPr>
          <w:sz w:val="24"/>
          <w:szCs w:val="24"/>
        </w:rPr>
        <w:t>the</w:t>
      </w:r>
      <w:r w:rsidRPr="00745988">
        <w:rPr>
          <w:spacing w:val="-3"/>
          <w:sz w:val="24"/>
          <w:szCs w:val="24"/>
        </w:rPr>
        <w:t xml:space="preserve"> </w:t>
      </w:r>
      <w:r w:rsidRPr="00745988">
        <w:rPr>
          <w:sz w:val="24"/>
          <w:szCs w:val="24"/>
        </w:rPr>
        <w:t>road.</w:t>
      </w:r>
      <w:r w:rsidRPr="00745988">
        <w:rPr>
          <w:spacing w:val="40"/>
          <w:sz w:val="24"/>
          <w:szCs w:val="24"/>
        </w:rPr>
        <w:t xml:space="preserve"> </w:t>
      </w:r>
      <w:r w:rsidRPr="00745988">
        <w:rPr>
          <w:sz w:val="24"/>
          <w:szCs w:val="24"/>
        </w:rPr>
        <w:t>Bridges</w:t>
      </w:r>
      <w:r w:rsidRPr="00745988">
        <w:rPr>
          <w:spacing w:val="-3"/>
          <w:sz w:val="24"/>
          <w:szCs w:val="24"/>
        </w:rPr>
        <w:t xml:space="preserve"> </w:t>
      </w:r>
      <w:r w:rsidRPr="00745988">
        <w:rPr>
          <w:sz w:val="24"/>
          <w:szCs w:val="24"/>
        </w:rPr>
        <w:t>longer</w:t>
      </w:r>
      <w:r w:rsidRPr="00745988">
        <w:rPr>
          <w:spacing w:val="-3"/>
          <w:sz w:val="24"/>
          <w:szCs w:val="24"/>
        </w:rPr>
        <w:t xml:space="preserve"> </w:t>
      </w:r>
      <w:r w:rsidRPr="00745988">
        <w:rPr>
          <w:sz w:val="24"/>
          <w:szCs w:val="24"/>
        </w:rPr>
        <w:t>than</w:t>
      </w:r>
      <w:r w:rsidRPr="00745988">
        <w:rPr>
          <w:spacing w:val="-3"/>
          <w:sz w:val="24"/>
          <w:szCs w:val="24"/>
        </w:rPr>
        <w:t xml:space="preserve"> </w:t>
      </w:r>
      <w:r w:rsidRPr="00745988">
        <w:rPr>
          <w:sz w:val="24"/>
          <w:szCs w:val="24"/>
        </w:rPr>
        <w:t>200</w:t>
      </w:r>
      <w:r w:rsidRPr="00745988">
        <w:rPr>
          <w:spacing w:val="-3"/>
          <w:sz w:val="24"/>
          <w:szCs w:val="24"/>
        </w:rPr>
        <w:t xml:space="preserve"> </w:t>
      </w:r>
      <w:r w:rsidRPr="00745988">
        <w:rPr>
          <w:sz w:val="24"/>
          <w:szCs w:val="24"/>
        </w:rPr>
        <w:t>feet</w:t>
      </w:r>
      <w:r w:rsidRPr="00745988">
        <w:rPr>
          <w:spacing w:val="-3"/>
          <w:sz w:val="24"/>
          <w:szCs w:val="24"/>
        </w:rPr>
        <w:t xml:space="preserve"> </w:t>
      </w:r>
      <w:r w:rsidRPr="00745988">
        <w:rPr>
          <w:sz w:val="24"/>
          <w:szCs w:val="24"/>
        </w:rPr>
        <w:t>can</w:t>
      </w:r>
      <w:r w:rsidRPr="00745988">
        <w:rPr>
          <w:spacing w:val="-3"/>
          <w:sz w:val="24"/>
          <w:szCs w:val="24"/>
        </w:rPr>
        <w:t xml:space="preserve"> </w:t>
      </w:r>
      <w:r w:rsidRPr="00745988">
        <w:rPr>
          <w:sz w:val="24"/>
          <w:szCs w:val="24"/>
        </w:rPr>
        <w:t>be</w:t>
      </w:r>
      <w:r w:rsidRPr="00745988">
        <w:rPr>
          <w:spacing w:val="-3"/>
          <w:sz w:val="24"/>
          <w:szCs w:val="24"/>
        </w:rPr>
        <w:t xml:space="preserve"> </w:t>
      </w:r>
      <w:r w:rsidRPr="00745988">
        <w:rPr>
          <w:sz w:val="24"/>
          <w:szCs w:val="24"/>
        </w:rPr>
        <w:t>narrow,</w:t>
      </w:r>
      <w:r w:rsidRPr="00745988">
        <w:rPr>
          <w:spacing w:val="-3"/>
          <w:sz w:val="24"/>
          <w:szCs w:val="24"/>
        </w:rPr>
        <w:t xml:space="preserve"> </w:t>
      </w:r>
      <w:r w:rsidRPr="00745988">
        <w:rPr>
          <w:sz w:val="24"/>
          <w:szCs w:val="24"/>
        </w:rPr>
        <w:t>with</w:t>
      </w:r>
      <w:r w:rsidRPr="00745988">
        <w:rPr>
          <w:spacing w:val="-3"/>
          <w:sz w:val="24"/>
          <w:szCs w:val="24"/>
        </w:rPr>
        <w:t xml:space="preserve"> </w:t>
      </w:r>
      <w:r w:rsidRPr="00745988">
        <w:rPr>
          <w:sz w:val="24"/>
          <w:szCs w:val="24"/>
        </w:rPr>
        <w:t>a minimum of 4 feet on both sides of the travel lanes.</w:t>
      </w:r>
    </w:p>
    <w:p w14:paraId="61FCB761" w14:textId="77777777" w:rsidR="00807B74" w:rsidRPr="00745988" w:rsidRDefault="004E5816">
      <w:pPr>
        <w:pStyle w:val="ListParagraph"/>
        <w:numPr>
          <w:ilvl w:val="0"/>
          <w:numId w:val="8"/>
        </w:numPr>
        <w:tabs>
          <w:tab w:val="left" w:pos="2223"/>
        </w:tabs>
        <w:spacing w:before="4" w:line="276" w:lineRule="auto"/>
        <w:ind w:right="888" w:hanging="360"/>
        <w:rPr>
          <w:sz w:val="24"/>
          <w:szCs w:val="24"/>
        </w:rPr>
      </w:pPr>
      <w:r w:rsidRPr="00745988">
        <w:rPr>
          <w:sz w:val="24"/>
          <w:szCs w:val="24"/>
        </w:rPr>
        <w:t xml:space="preserve">Bridge strength- </w:t>
      </w:r>
      <w:proofErr w:type="gramStart"/>
      <w:r w:rsidRPr="00745988">
        <w:rPr>
          <w:sz w:val="24"/>
          <w:szCs w:val="24"/>
        </w:rPr>
        <w:t>New</w:t>
      </w:r>
      <w:proofErr w:type="gramEnd"/>
      <w:r w:rsidRPr="00745988">
        <w:rPr>
          <w:sz w:val="24"/>
          <w:szCs w:val="24"/>
        </w:rPr>
        <w:t xml:space="preserve"> bridges are to have at least MS 18 (HS-20) structural capacity.</w:t>
      </w:r>
      <w:r w:rsidRPr="00745988">
        <w:rPr>
          <w:spacing w:val="40"/>
          <w:sz w:val="24"/>
          <w:szCs w:val="24"/>
        </w:rPr>
        <w:t xml:space="preserve"> </w:t>
      </w:r>
      <w:r w:rsidRPr="00745988">
        <w:rPr>
          <w:sz w:val="24"/>
          <w:szCs w:val="24"/>
        </w:rPr>
        <w:t>Weaker bridges that can continue to serve the route for 20 more years are allowed to remain.</w:t>
      </w:r>
      <w:r w:rsidRPr="00745988">
        <w:rPr>
          <w:spacing w:val="40"/>
          <w:sz w:val="24"/>
          <w:szCs w:val="24"/>
        </w:rPr>
        <w:t xml:space="preserve"> </w:t>
      </w:r>
      <w:r w:rsidRPr="00745988">
        <w:rPr>
          <w:sz w:val="24"/>
          <w:szCs w:val="24"/>
        </w:rPr>
        <w:t>Additionally, existing bridges can</w:t>
      </w:r>
      <w:r w:rsidRPr="00745988">
        <w:rPr>
          <w:spacing w:val="-3"/>
          <w:sz w:val="24"/>
          <w:szCs w:val="24"/>
        </w:rPr>
        <w:t xml:space="preserve"> </w:t>
      </w:r>
      <w:r w:rsidRPr="00745988">
        <w:rPr>
          <w:sz w:val="24"/>
          <w:szCs w:val="24"/>
        </w:rPr>
        <w:t>remain</w:t>
      </w:r>
      <w:r w:rsidRPr="00745988">
        <w:rPr>
          <w:spacing w:val="-3"/>
          <w:sz w:val="24"/>
          <w:szCs w:val="24"/>
        </w:rPr>
        <w:t xml:space="preserve"> </w:t>
      </w:r>
      <w:r w:rsidRPr="00745988">
        <w:rPr>
          <w:sz w:val="24"/>
          <w:szCs w:val="24"/>
        </w:rPr>
        <w:t>if</w:t>
      </w:r>
      <w:r w:rsidRPr="00745988">
        <w:rPr>
          <w:spacing w:val="-3"/>
          <w:sz w:val="24"/>
          <w:szCs w:val="24"/>
        </w:rPr>
        <w:t xml:space="preserve"> </w:t>
      </w:r>
      <w:r w:rsidRPr="00745988">
        <w:rPr>
          <w:sz w:val="24"/>
          <w:szCs w:val="24"/>
        </w:rPr>
        <w:t>they</w:t>
      </w:r>
      <w:r w:rsidRPr="00745988">
        <w:rPr>
          <w:spacing w:val="-3"/>
          <w:sz w:val="24"/>
          <w:szCs w:val="24"/>
        </w:rPr>
        <w:t xml:space="preserve"> </w:t>
      </w:r>
      <w:r w:rsidRPr="00745988">
        <w:rPr>
          <w:sz w:val="24"/>
          <w:szCs w:val="24"/>
        </w:rPr>
        <w:t>have</w:t>
      </w:r>
      <w:r w:rsidRPr="00745988">
        <w:rPr>
          <w:spacing w:val="-3"/>
          <w:sz w:val="24"/>
          <w:szCs w:val="24"/>
        </w:rPr>
        <w:t xml:space="preserve"> </w:t>
      </w:r>
      <w:r w:rsidRPr="00745988">
        <w:rPr>
          <w:sz w:val="24"/>
          <w:szCs w:val="24"/>
        </w:rPr>
        <w:t>at</w:t>
      </w:r>
      <w:r w:rsidRPr="00745988">
        <w:rPr>
          <w:spacing w:val="-3"/>
          <w:sz w:val="24"/>
          <w:szCs w:val="24"/>
        </w:rPr>
        <w:t xml:space="preserve"> </w:t>
      </w:r>
      <w:r w:rsidRPr="00745988">
        <w:rPr>
          <w:sz w:val="24"/>
          <w:szCs w:val="24"/>
        </w:rPr>
        <w:t>least</w:t>
      </w:r>
      <w:r w:rsidRPr="00745988">
        <w:rPr>
          <w:spacing w:val="-3"/>
          <w:sz w:val="24"/>
          <w:szCs w:val="24"/>
        </w:rPr>
        <w:t xml:space="preserve"> </w:t>
      </w:r>
      <w:proofErr w:type="gramStart"/>
      <w:r w:rsidRPr="00745988">
        <w:rPr>
          <w:sz w:val="24"/>
          <w:szCs w:val="24"/>
        </w:rPr>
        <w:t>12</w:t>
      </w:r>
      <w:r w:rsidRPr="00745988">
        <w:rPr>
          <w:spacing w:val="-6"/>
          <w:sz w:val="24"/>
          <w:szCs w:val="24"/>
        </w:rPr>
        <w:t xml:space="preserve"> </w:t>
      </w:r>
      <w:r w:rsidRPr="00745988">
        <w:rPr>
          <w:sz w:val="24"/>
          <w:szCs w:val="24"/>
        </w:rPr>
        <w:t>foot</w:t>
      </w:r>
      <w:proofErr w:type="gramEnd"/>
      <w:r w:rsidRPr="00745988">
        <w:rPr>
          <w:spacing w:val="-3"/>
          <w:sz w:val="24"/>
          <w:szCs w:val="24"/>
        </w:rPr>
        <w:t xml:space="preserve"> </w:t>
      </w:r>
      <w:r w:rsidRPr="00745988">
        <w:rPr>
          <w:sz w:val="24"/>
          <w:szCs w:val="24"/>
        </w:rPr>
        <w:t>lanes</w:t>
      </w:r>
      <w:r w:rsidRPr="00745988">
        <w:rPr>
          <w:spacing w:val="-3"/>
          <w:sz w:val="24"/>
          <w:szCs w:val="24"/>
        </w:rPr>
        <w:t xml:space="preserve"> </w:t>
      </w:r>
      <w:r w:rsidRPr="00745988">
        <w:rPr>
          <w:sz w:val="24"/>
          <w:szCs w:val="24"/>
        </w:rPr>
        <w:t>with</w:t>
      </w:r>
      <w:r w:rsidRPr="00745988">
        <w:rPr>
          <w:spacing w:val="-3"/>
          <w:sz w:val="24"/>
          <w:szCs w:val="24"/>
        </w:rPr>
        <w:t xml:space="preserve"> </w:t>
      </w:r>
      <w:r w:rsidRPr="00745988">
        <w:rPr>
          <w:sz w:val="24"/>
          <w:szCs w:val="24"/>
        </w:rPr>
        <w:t>10</w:t>
      </w:r>
      <w:r w:rsidRPr="00745988">
        <w:rPr>
          <w:spacing w:val="-3"/>
          <w:sz w:val="24"/>
          <w:szCs w:val="24"/>
        </w:rPr>
        <w:t xml:space="preserve"> </w:t>
      </w:r>
      <w:r w:rsidRPr="00745988">
        <w:rPr>
          <w:sz w:val="24"/>
          <w:szCs w:val="24"/>
        </w:rPr>
        <w:t>foot</w:t>
      </w:r>
      <w:r w:rsidRPr="00745988">
        <w:rPr>
          <w:spacing w:val="-3"/>
          <w:sz w:val="24"/>
          <w:szCs w:val="24"/>
        </w:rPr>
        <w:t xml:space="preserve"> </w:t>
      </w:r>
      <w:r w:rsidRPr="00745988">
        <w:rPr>
          <w:sz w:val="24"/>
          <w:szCs w:val="24"/>
        </w:rPr>
        <w:t>outside</w:t>
      </w:r>
      <w:r w:rsidRPr="00745988">
        <w:rPr>
          <w:spacing w:val="-3"/>
          <w:sz w:val="24"/>
          <w:szCs w:val="24"/>
        </w:rPr>
        <w:t xml:space="preserve"> </w:t>
      </w:r>
      <w:r w:rsidRPr="00745988">
        <w:rPr>
          <w:sz w:val="24"/>
          <w:szCs w:val="24"/>
        </w:rPr>
        <w:t>and</w:t>
      </w:r>
      <w:r w:rsidRPr="00745988">
        <w:rPr>
          <w:spacing w:val="-3"/>
          <w:sz w:val="24"/>
          <w:szCs w:val="24"/>
        </w:rPr>
        <w:t xml:space="preserve"> </w:t>
      </w:r>
      <w:r w:rsidRPr="00745988">
        <w:rPr>
          <w:sz w:val="24"/>
          <w:szCs w:val="24"/>
        </w:rPr>
        <w:t>3.5 foot inside shoulders.</w:t>
      </w:r>
      <w:r w:rsidRPr="00745988">
        <w:rPr>
          <w:spacing w:val="40"/>
          <w:sz w:val="24"/>
          <w:szCs w:val="24"/>
        </w:rPr>
        <w:t xml:space="preserve"> </w:t>
      </w:r>
      <w:r w:rsidRPr="00745988">
        <w:rPr>
          <w:sz w:val="24"/>
          <w:szCs w:val="24"/>
        </w:rPr>
        <w:t xml:space="preserve">Long bridges are to have at least 3.5 feet on each side of the travel </w:t>
      </w:r>
      <w:proofErr w:type="gramStart"/>
      <w:r w:rsidRPr="00745988">
        <w:rPr>
          <w:sz w:val="24"/>
          <w:szCs w:val="24"/>
        </w:rPr>
        <w:t>lanes,</w:t>
      </w:r>
      <w:proofErr w:type="gramEnd"/>
      <w:r w:rsidRPr="00745988">
        <w:rPr>
          <w:sz w:val="24"/>
          <w:szCs w:val="24"/>
        </w:rPr>
        <w:t xml:space="preserve"> bridge railing should be upgraded to current standards if necessary.</w:t>
      </w:r>
    </w:p>
    <w:p w14:paraId="371401D2" w14:textId="776BC77F" w:rsidR="00807B74" w:rsidRPr="00745988" w:rsidRDefault="004E5816">
      <w:pPr>
        <w:pStyle w:val="ListParagraph"/>
        <w:numPr>
          <w:ilvl w:val="0"/>
          <w:numId w:val="8"/>
        </w:numPr>
        <w:tabs>
          <w:tab w:val="left" w:pos="2223"/>
        </w:tabs>
        <w:spacing w:line="276" w:lineRule="auto"/>
        <w:ind w:right="781" w:hanging="360"/>
        <w:rPr>
          <w:sz w:val="24"/>
          <w:szCs w:val="24"/>
        </w:rPr>
      </w:pPr>
      <w:r w:rsidRPr="00745988">
        <w:rPr>
          <w:sz w:val="24"/>
          <w:szCs w:val="24"/>
        </w:rPr>
        <w:t>Tunnel clearance- Tunnels should in theory be equivalent to long overcrossings, but because of the cost the standards can be reduced. Vertical Clearance is the same as under bridges, including the provision for alternate routing.</w:t>
      </w:r>
      <w:r w:rsidRPr="00745988">
        <w:rPr>
          <w:spacing w:val="40"/>
          <w:sz w:val="24"/>
          <w:szCs w:val="24"/>
        </w:rPr>
        <w:t xml:space="preserve"> </w:t>
      </w:r>
      <w:r w:rsidRPr="00745988">
        <w:rPr>
          <w:sz w:val="24"/>
          <w:szCs w:val="24"/>
        </w:rPr>
        <w:t xml:space="preserve">Width should be at least 44 </w:t>
      </w:r>
      <w:proofErr w:type="gramStart"/>
      <w:r w:rsidRPr="00745988">
        <w:rPr>
          <w:sz w:val="24"/>
          <w:szCs w:val="24"/>
        </w:rPr>
        <w:t>foot</w:t>
      </w:r>
      <w:proofErr w:type="gramEnd"/>
      <w:r w:rsidRPr="00745988">
        <w:rPr>
          <w:sz w:val="24"/>
          <w:szCs w:val="24"/>
        </w:rPr>
        <w:t>, which consists of two</w:t>
      </w:r>
      <w:r w:rsidRPr="00745988">
        <w:rPr>
          <w:spacing w:val="-2"/>
          <w:sz w:val="24"/>
          <w:szCs w:val="24"/>
        </w:rPr>
        <w:t xml:space="preserve"> </w:t>
      </w:r>
      <w:proofErr w:type="gramStart"/>
      <w:r w:rsidRPr="00745988">
        <w:rPr>
          <w:sz w:val="24"/>
          <w:szCs w:val="24"/>
        </w:rPr>
        <w:t>12</w:t>
      </w:r>
      <w:r w:rsidRPr="00745988">
        <w:rPr>
          <w:spacing w:val="-2"/>
          <w:sz w:val="24"/>
          <w:szCs w:val="24"/>
        </w:rPr>
        <w:t xml:space="preserve"> </w:t>
      </w:r>
      <w:r w:rsidRPr="00745988">
        <w:rPr>
          <w:sz w:val="24"/>
          <w:szCs w:val="24"/>
        </w:rPr>
        <w:t>foot</w:t>
      </w:r>
      <w:proofErr w:type="gramEnd"/>
      <w:r w:rsidRPr="00745988">
        <w:rPr>
          <w:spacing w:val="-2"/>
          <w:sz w:val="24"/>
          <w:szCs w:val="24"/>
        </w:rPr>
        <w:t xml:space="preserve"> </w:t>
      </w:r>
      <w:r w:rsidRPr="00745988">
        <w:rPr>
          <w:sz w:val="24"/>
          <w:szCs w:val="24"/>
        </w:rPr>
        <w:t>lanes,</w:t>
      </w:r>
      <w:r w:rsidRPr="00745988">
        <w:rPr>
          <w:spacing w:val="-2"/>
          <w:sz w:val="24"/>
          <w:szCs w:val="24"/>
        </w:rPr>
        <w:t xml:space="preserve"> </w:t>
      </w:r>
      <w:r w:rsidRPr="00745988">
        <w:rPr>
          <w:sz w:val="24"/>
          <w:szCs w:val="24"/>
        </w:rPr>
        <w:t>10</w:t>
      </w:r>
      <w:r w:rsidRPr="00745988">
        <w:rPr>
          <w:spacing w:val="-2"/>
          <w:sz w:val="24"/>
          <w:szCs w:val="24"/>
        </w:rPr>
        <w:t xml:space="preserve"> </w:t>
      </w:r>
      <w:r w:rsidRPr="00745988">
        <w:rPr>
          <w:sz w:val="24"/>
          <w:szCs w:val="24"/>
        </w:rPr>
        <w:t>foot</w:t>
      </w:r>
      <w:r w:rsidRPr="00745988">
        <w:rPr>
          <w:spacing w:val="-2"/>
          <w:sz w:val="24"/>
          <w:szCs w:val="24"/>
        </w:rPr>
        <w:t xml:space="preserve"> </w:t>
      </w:r>
      <w:r w:rsidRPr="00745988">
        <w:rPr>
          <w:sz w:val="24"/>
          <w:szCs w:val="24"/>
        </w:rPr>
        <w:t>outside</w:t>
      </w:r>
      <w:r w:rsidRPr="00745988">
        <w:rPr>
          <w:spacing w:val="-2"/>
          <w:sz w:val="24"/>
          <w:szCs w:val="24"/>
        </w:rPr>
        <w:t xml:space="preserve"> </w:t>
      </w:r>
      <w:r w:rsidRPr="00745988">
        <w:rPr>
          <w:sz w:val="24"/>
          <w:szCs w:val="24"/>
        </w:rPr>
        <w:t>and</w:t>
      </w:r>
      <w:r w:rsidRPr="00745988">
        <w:rPr>
          <w:spacing w:val="-2"/>
          <w:sz w:val="24"/>
          <w:szCs w:val="24"/>
        </w:rPr>
        <w:t xml:space="preserve"> </w:t>
      </w:r>
      <w:r w:rsidRPr="00745988">
        <w:rPr>
          <w:sz w:val="24"/>
          <w:szCs w:val="24"/>
        </w:rPr>
        <w:t>5</w:t>
      </w:r>
      <w:r w:rsidRPr="00745988">
        <w:rPr>
          <w:spacing w:val="-2"/>
          <w:sz w:val="24"/>
          <w:szCs w:val="24"/>
        </w:rPr>
        <w:t xml:space="preserve"> </w:t>
      </w:r>
      <w:r w:rsidRPr="00745988">
        <w:rPr>
          <w:sz w:val="24"/>
          <w:szCs w:val="24"/>
        </w:rPr>
        <w:t>foot</w:t>
      </w:r>
      <w:r w:rsidRPr="00745988">
        <w:rPr>
          <w:spacing w:val="-2"/>
          <w:sz w:val="24"/>
          <w:szCs w:val="24"/>
        </w:rPr>
        <w:t xml:space="preserve"> </w:t>
      </w:r>
      <w:r w:rsidRPr="00745988">
        <w:rPr>
          <w:sz w:val="24"/>
          <w:szCs w:val="24"/>
        </w:rPr>
        <w:t>inside</w:t>
      </w:r>
      <w:r w:rsidRPr="00745988">
        <w:rPr>
          <w:spacing w:val="-2"/>
          <w:sz w:val="24"/>
          <w:szCs w:val="24"/>
        </w:rPr>
        <w:t xml:space="preserve"> </w:t>
      </w:r>
      <w:r w:rsidRPr="00745988">
        <w:rPr>
          <w:sz w:val="24"/>
          <w:szCs w:val="24"/>
        </w:rPr>
        <w:t>shoulders,</w:t>
      </w:r>
      <w:r w:rsidRPr="00745988">
        <w:rPr>
          <w:spacing w:val="-2"/>
          <w:sz w:val="24"/>
          <w:szCs w:val="24"/>
        </w:rPr>
        <w:t xml:space="preserve"> </w:t>
      </w:r>
      <w:r w:rsidRPr="00745988">
        <w:rPr>
          <w:sz w:val="24"/>
          <w:szCs w:val="24"/>
        </w:rPr>
        <w:t>and</w:t>
      </w:r>
      <w:r w:rsidRPr="00745988">
        <w:rPr>
          <w:spacing w:val="-2"/>
          <w:sz w:val="24"/>
          <w:szCs w:val="24"/>
        </w:rPr>
        <w:t xml:space="preserve"> </w:t>
      </w:r>
      <w:proofErr w:type="gramStart"/>
      <w:r w:rsidRPr="00745988">
        <w:rPr>
          <w:sz w:val="24"/>
          <w:szCs w:val="24"/>
        </w:rPr>
        <w:t>2.5</w:t>
      </w:r>
      <w:r w:rsidRPr="00745988">
        <w:rPr>
          <w:spacing w:val="-2"/>
          <w:sz w:val="24"/>
          <w:szCs w:val="24"/>
        </w:rPr>
        <w:t xml:space="preserve"> </w:t>
      </w:r>
      <w:r w:rsidRPr="00745988">
        <w:rPr>
          <w:sz w:val="24"/>
          <w:szCs w:val="24"/>
        </w:rPr>
        <w:t>foot</w:t>
      </w:r>
      <w:proofErr w:type="gramEnd"/>
      <w:r w:rsidRPr="00745988">
        <w:rPr>
          <w:sz w:val="24"/>
          <w:szCs w:val="24"/>
        </w:rPr>
        <w:t xml:space="preserve"> safety</w:t>
      </w:r>
      <w:r w:rsidRPr="00745988">
        <w:rPr>
          <w:spacing w:val="-3"/>
          <w:sz w:val="24"/>
          <w:szCs w:val="24"/>
        </w:rPr>
        <w:t xml:space="preserve"> </w:t>
      </w:r>
      <w:r w:rsidRPr="00745988">
        <w:rPr>
          <w:sz w:val="24"/>
          <w:szCs w:val="24"/>
        </w:rPr>
        <w:t>walkways</w:t>
      </w:r>
      <w:r w:rsidRPr="00745988">
        <w:rPr>
          <w:spacing w:val="-3"/>
          <w:sz w:val="24"/>
          <w:szCs w:val="24"/>
        </w:rPr>
        <w:t xml:space="preserve"> </w:t>
      </w:r>
      <w:r w:rsidRPr="00745988">
        <w:rPr>
          <w:sz w:val="24"/>
          <w:szCs w:val="24"/>
        </w:rPr>
        <w:t>on</w:t>
      </w:r>
      <w:r w:rsidRPr="00745988">
        <w:rPr>
          <w:spacing w:val="-3"/>
          <w:sz w:val="24"/>
          <w:szCs w:val="24"/>
        </w:rPr>
        <w:t xml:space="preserve"> </w:t>
      </w:r>
      <w:r w:rsidRPr="00745988">
        <w:rPr>
          <w:sz w:val="24"/>
          <w:szCs w:val="24"/>
        </w:rPr>
        <w:t>each</w:t>
      </w:r>
      <w:r w:rsidRPr="00745988">
        <w:rPr>
          <w:spacing w:val="-3"/>
          <w:sz w:val="24"/>
          <w:szCs w:val="24"/>
        </w:rPr>
        <w:t xml:space="preserve"> </w:t>
      </w:r>
      <w:r w:rsidRPr="00745988">
        <w:rPr>
          <w:sz w:val="24"/>
          <w:szCs w:val="24"/>
        </w:rPr>
        <w:t>side.</w:t>
      </w:r>
      <w:r w:rsidRPr="00745988">
        <w:rPr>
          <w:spacing w:val="40"/>
          <w:sz w:val="24"/>
          <w:szCs w:val="24"/>
        </w:rPr>
        <w:t xml:space="preserve"> </w:t>
      </w:r>
      <w:r w:rsidRPr="00745988">
        <w:rPr>
          <w:sz w:val="24"/>
          <w:szCs w:val="24"/>
        </w:rPr>
        <w:t>If</w:t>
      </w:r>
      <w:r w:rsidRPr="00745988">
        <w:rPr>
          <w:spacing w:val="-3"/>
          <w:sz w:val="24"/>
          <w:szCs w:val="24"/>
        </w:rPr>
        <w:t xml:space="preserve"> </w:t>
      </w:r>
      <w:r w:rsidRPr="00745988">
        <w:rPr>
          <w:sz w:val="24"/>
          <w:szCs w:val="24"/>
        </w:rPr>
        <w:t>necessary</w:t>
      </w:r>
      <w:r w:rsidRPr="00745988">
        <w:rPr>
          <w:spacing w:val="-3"/>
          <w:sz w:val="24"/>
          <w:szCs w:val="24"/>
        </w:rPr>
        <w:t xml:space="preserve"> </w:t>
      </w:r>
      <w:r w:rsidRPr="00745988">
        <w:rPr>
          <w:sz w:val="24"/>
          <w:szCs w:val="24"/>
        </w:rPr>
        <w:t>to</w:t>
      </w:r>
      <w:r w:rsidRPr="00745988">
        <w:rPr>
          <w:spacing w:val="-3"/>
          <w:sz w:val="24"/>
          <w:szCs w:val="24"/>
        </w:rPr>
        <w:t xml:space="preserve"> </w:t>
      </w:r>
      <w:r w:rsidRPr="00745988">
        <w:rPr>
          <w:sz w:val="24"/>
          <w:szCs w:val="24"/>
        </w:rPr>
        <w:t>meet</w:t>
      </w:r>
      <w:r w:rsidRPr="00745988">
        <w:rPr>
          <w:spacing w:val="-3"/>
          <w:sz w:val="24"/>
          <w:szCs w:val="24"/>
        </w:rPr>
        <w:t xml:space="preserve"> </w:t>
      </w:r>
      <w:r w:rsidRPr="00745988">
        <w:rPr>
          <w:sz w:val="24"/>
          <w:szCs w:val="24"/>
        </w:rPr>
        <w:t>the</w:t>
      </w:r>
      <w:r w:rsidRPr="00745988">
        <w:rPr>
          <w:spacing w:val="-3"/>
          <w:sz w:val="24"/>
          <w:szCs w:val="24"/>
        </w:rPr>
        <w:t xml:space="preserve"> </w:t>
      </w:r>
      <w:r w:rsidRPr="00745988">
        <w:rPr>
          <w:sz w:val="24"/>
          <w:szCs w:val="24"/>
        </w:rPr>
        <w:t>dimensions</w:t>
      </w:r>
      <w:r w:rsidRPr="00745988">
        <w:rPr>
          <w:spacing w:val="-2"/>
          <w:sz w:val="24"/>
          <w:szCs w:val="24"/>
        </w:rPr>
        <w:t xml:space="preserve"> </w:t>
      </w:r>
      <w:r w:rsidRPr="00745988">
        <w:rPr>
          <w:sz w:val="24"/>
          <w:szCs w:val="24"/>
        </w:rPr>
        <w:t>of</w:t>
      </w:r>
      <w:r w:rsidRPr="00745988">
        <w:rPr>
          <w:spacing w:val="-3"/>
          <w:sz w:val="24"/>
          <w:szCs w:val="24"/>
        </w:rPr>
        <w:t xml:space="preserve"> </w:t>
      </w:r>
      <w:r w:rsidRPr="00745988">
        <w:rPr>
          <w:sz w:val="24"/>
          <w:szCs w:val="24"/>
        </w:rPr>
        <w:t>the approach, this can be shifted left or right.</w:t>
      </w:r>
      <w:r w:rsidRPr="00745988">
        <w:rPr>
          <w:spacing w:val="40"/>
          <w:sz w:val="24"/>
          <w:szCs w:val="24"/>
        </w:rPr>
        <w:t xml:space="preserve"> </w:t>
      </w:r>
      <w:r w:rsidRPr="00745988">
        <w:rPr>
          <w:sz w:val="24"/>
          <w:szCs w:val="24"/>
        </w:rPr>
        <w:t>A reduced width is acceptable due to the high cost.</w:t>
      </w:r>
      <w:r w:rsidRPr="00745988">
        <w:rPr>
          <w:spacing w:val="80"/>
          <w:sz w:val="24"/>
          <w:szCs w:val="24"/>
        </w:rPr>
        <w:t xml:space="preserve"> </w:t>
      </w:r>
      <w:r w:rsidRPr="00745988">
        <w:rPr>
          <w:sz w:val="24"/>
          <w:szCs w:val="24"/>
        </w:rPr>
        <w:t xml:space="preserve">In this case, the minimum width is 30 feet with at least 2 feet more than the approach for the sum of the shoulder widths, but at least </w:t>
      </w:r>
      <w:r w:rsidR="00745988" w:rsidRPr="00745988">
        <w:rPr>
          <w:sz w:val="24"/>
          <w:szCs w:val="24"/>
        </w:rPr>
        <w:t>24-foot</w:t>
      </w:r>
      <w:r w:rsidRPr="00745988">
        <w:rPr>
          <w:sz w:val="24"/>
          <w:szCs w:val="24"/>
        </w:rPr>
        <w:t xml:space="preserve"> total, and at least 1.5 foot on each side for a safety walkway.</w:t>
      </w:r>
      <w:r w:rsidRPr="00745988">
        <w:rPr>
          <w:spacing w:val="80"/>
          <w:sz w:val="24"/>
          <w:szCs w:val="24"/>
        </w:rPr>
        <w:t xml:space="preserve"> </w:t>
      </w:r>
      <w:r w:rsidRPr="00745988">
        <w:rPr>
          <w:sz w:val="24"/>
          <w:szCs w:val="24"/>
        </w:rPr>
        <w:t xml:space="preserve">If there is no safety walkway, a </w:t>
      </w:r>
      <w:r w:rsidR="00745988" w:rsidRPr="00745988">
        <w:rPr>
          <w:sz w:val="24"/>
          <w:szCs w:val="24"/>
        </w:rPr>
        <w:t>3-foot</w:t>
      </w:r>
      <w:r w:rsidRPr="00745988">
        <w:rPr>
          <w:sz w:val="24"/>
          <w:szCs w:val="24"/>
        </w:rPr>
        <w:t xml:space="preserve"> offset with a “safety shape” in the wall is acceptable.</w:t>
      </w:r>
    </w:p>
    <w:p w14:paraId="15969940" w14:textId="77777777" w:rsidR="00807B74" w:rsidRPr="00745988" w:rsidRDefault="004E5816">
      <w:pPr>
        <w:pStyle w:val="ListParagraph"/>
        <w:numPr>
          <w:ilvl w:val="0"/>
          <w:numId w:val="8"/>
        </w:numPr>
        <w:tabs>
          <w:tab w:val="left" w:pos="2223"/>
        </w:tabs>
        <w:spacing w:line="273" w:lineRule="auto"/>
        <w:ind w:right="1313" w:hanging="360"/>
        <w:rPr>
          <w:sz w:val="24"/>
          <w:szCs w:val="24"/>
        </w:rPr>
      </w:pPr>
      <w:r w:rsidRPr="00745988">
        <w:rPr>
          <w:sz w:val="24"/>
          <w:szCs w:val="24"/>
        </w:rPr>
        <w:t>The standards have changed over the years, resulting in many older interstates</w:t>
      </w:r>
      <w:r w:rsidRPr="00745988">
        <w:rPr>
          <w:spacing w:val="-2"/>
          <w:sz w:val="24"/>
          <w:szCs w:val="24"/>
        </w:rPr>
        <w:t xml:space="preserve"> </w:t>
      </w:r>
      <w:r w:rsidRPr="00745988">
        <w:rPr>
          <w:sz w:val="24"/>
          <w:szCs w:val="24"/>
        </w:rPr>
        <w:t>not</w:t>
      </w:r>
      <w:r w:rsidRPr="00745988">
        <w:rPr>
          <w:spacing w:val="-2"/>
          <w:sz w:val="24"/>
          <w:szCs w:val="24"/>
        </w:rPr>
        <w:t xml:space="preserve"> </w:t>
      </w:r>
      <w:r w:rsidRPr="00745988">
        <w:rPr>
          <w:sz w:val="24"/>
          <w:szCs w:val="24"/>
        </w:rPr>
        <w:t>being</w:t>
      </w:r>
      <w:r w:rsidRPr="00745988">
        <w:rPr>
          <w:spacing w:val="-2"/>
          <w:sz w:val="24"/>
          <w:szCs w:val="24"/>
        </w:rPr>
        <w:t xml:space="preserve"> </w:t>
      </w:r>
      <w:r w:rsidRPr="00745988">
        <w:rPr>
          <w:sz w:val="24"/>
          <w:szCs w:val="24"/>
        </w:rPr>
        <w:t>built</w:t>
      </w:r>
      <w:r w:rsidRPr="00745988">
        <w:rPr>
          <w:spacing w:val="-2"/>
          <w:sz w:val="24"/>
          <w:szCs w:val="24"/>
        </w:rPr>
        <w:t xml:space="preserve"> </w:t>
      </w:r>
      <w:r w:rsidRPr="00745988">
        <w:rPr>
          <w:sz w:val="24"/>
          <w:szCs w:val="24"/>
        </w:rPr>
        <w:t>to</w:t>
      </w:r>
      <w:r w:rsidRPr="00745988">
        <w:rPr>
          <w:spacing w:val="-2"/>
          <w:sz w:val="24"/>
          <w:szCs w:val="24"/>
        </w:rPr>
        <w:t xml:space="preserve"> </w:t>
      </w:r>
      <w:r w:rsidRPr="00745988">
        <w:rPr>
          <w:sz w:val="24"/>
          <w:szCs w:val="24"/>
        </w:rPr>
        <w:t>the</w:t>
      </w:r>
      <w:r w:rsidRPr="00745988">
        <w:rPr>
          <w:spacing w:val="-2"/>
          <w:sz w:val="24"/>
          <w:szCs w:val="24"/>
        </w:rPr>
        <w:t xml:space="preserve"> </w:t>
      </w:r>
      <w:r w:rsidRPr="00745988">
        <w:rPr>
          <w:sz w:val="24"/>
          <w:szCs w:val="24"/>
        </w:rPr>
        <w:t>current</w:t>
      </w:r>
      <w:r w:rsidRPr="00745988">
        <w:rPr>
          <w:spacing w:val="-2"/>
          <w:sz w:val="24"/>
          <w:szCs w:val="24"/>
        </w:rPr>
        <w:t xml:space="preserve"> </w:t>
      </w:r>
      <w:r w:rsidRPr="00745988">
        <w:rPr>
          <w:sz w:val="24"/>
          <w:szCs w:val="24"/>
        </w:rPr>
        <w:t>standards.</w:t>
      </w:r>
      <w:r w:rsidRPr="00745988">
        <w:rPr>
          <w:spacing w:val="40"/>
          <w:sz w:val="24"/>
          <w:szCs w:val="24"/>
        </w:rPr>
        <w:t xml:space="preserve"> </w:t>
      </w:r>
      <w:r w:rsidRPr="00745988">
        <w:rPr>
          <w:sz w:val="24"/>
          <w:szCs w:val="24"/>
        </w:rPr>
        <w:t>Other</w:t>
      </w:r>
      <w:r w:rsidRPr="00745988">
        <w:rPr>
          <w:spacing w:val="-2"/>
          <w:sz w:val="24"/>
          <w:szCs w:val="24"/>
        </w:rPr>
        <w:t xml:space="preserve"> </w:t>
      </w:r>
      <w:r w:rsidRPr="00745988">
        <w:rPr>
          <w:sz w:val="24"/>
          <w:szCs w:val="24"/>
        </w:rPr>
        <w:t>roads</w:t>
      </w:r>
      <w:r w:rsidRPr="00745988">
        <w:rPr>
          <w:spacing w:val="-2"/>
          <w:sz w:val="24"/>
          <w:szCs w:val="24"/>
        </w:rPr>
        <w:t xml:space="preserve"> </w:t>
      </w:r>
      <w:r w:rsidRPr="00745988">
        <w:rPr>
          <w:sz w:val="24"/>
          <w:szCs w:val="24"/>
        </w:rPr>
        <w:t>were grandfathered</w:t>
      </w:r>
      <w:r w:rsidRPr="00745988">
        <w:rPr>
          <w:spacing w:val="-3"/>
          <w:sz w:val="24"/>
          <w:szCs w:val="24"/>
        </w:rPr>
        <w:t xml:space="preserve"> </w:t>
      </w:r>
      <w:r w:rsidRPr="00745988">
        <w:rPr>
          <w:sz w:val="24"/>
          <w:szCs w:val="24"/>
        </w:rPr>
        <w:t>in</w:t>
      </w:r>
      <w:r w:rsidRPr="00745988">
        <w:rPr>
          <w:spacing w:val="-3"/>
          <w:sz w:val="24"/>
          <w:szCs w:val="24"/>
        </w:rPr>
        <w:t xml:space="preserve"> </w:t>
      </w:r>
      <w:r w:rsidRPr="00745988">
        <w:rPr>
          <w:sz w:val="24"/>
          <w:szCs w:val="24"/>
        </w:rPr>
        <w:t>the</w:t>
      </w:r>
      <w:r w:rsidRPr="00745988">
        <w:rPr>
          <w:spacing w:val="-3"/>
          <w:sz w:val="24"/>
          <w:szCs w:val="24"/>
        </w:rPr>
        <w:t xml:space="preserve"> </w:t>
      </w:r>
      <w:r w:rsidRPr="00745988">
        <w:rPr>
          <w:sz w:val="24"/>
          <w:szCs w:val="24"/>
        </w:rPr>
        <w:t>system,</w:t>
      </w:r>
      <w:r w:rsidRPr="00745988">
        <w:rPr>
          <w:spacing w:val="-3"/>
          <w:sz w:val="24"/>
          <w:szCs w:val="24"/>
        </w:rPr>
        <w:t xml:space="preserve"> </w:t>
      </w:r>
      <w:r w:rsidRPr="00745988">
        <w:rPr>
          <w:sz w:val="24"/>
          <w:szCs w:val="24"/>
        </w:rPr>
        <w:t>and</w:t>
      </w:r>
      <w:r w:rsidRPr="00745988">
        <w:rPr>
          <w:spacing w:val="-3"/>
          <w:sz w:val="24"/>
          <w:szCs w:val="24"/>
        </w:rPr>
        <w:t xml:space="preserve"> </w:t>
      </w:r>
      <w:r w:rsidRPr="00745988">
        <w:rPr>
          <w:sz w:val="24"/>
          <w:szCs w:val="24"/>
        </w:rPr>
        <w:t>yet</w:t>
      </w:r>
      <w:r w:rsidRPr="00745988">
        <w:rPr>
          <w:spacing w:val="-3"/>
          <w:sz w:val="24"/>
          <w:szCs w:val="24"/>
        </w:rPr>
        <w:t xml:space="preserve"> </w:t>
      </w:r>
      <w:r w:rsidRPr="00745988">
        <w:rPr>
          <w:sz w:val="24"/>
          <w:szCs w:val="24"/>
        </w:rPr>
        <w:t>others</w:t>
      </w:r>
      <w:r w:rsidRPr="00745988">
        <w:rPr>
          <w:spacing w:val="-3"/>
          <w:sz w:val="24"/>
          <w:szCs w:val="24"/>
        </w:rPr>
        <w:t xml:space="preserve"> </w:t>
      </w:r>
      <w:r w:rsidRPr="00745988">
        <w:rPr>
          <w:sz w:val="24"/>
          <w:szCs w:val="24"/>
        </w:rPr>
        <w:t>are</w:t>
      </w:r>
      <w:r w:rsidRPr="00745988">
        <w:rPr>
          <w:spacing w:val="-3"/>
          <w:sz w:val="24"/>
          <w:szCs w:val="24"/>
        </w:rPr>
        <w:t xml:space="preserve"> </w:t>
      </w:r>
      <w:r w:rsidRPr="00745988">
        <w:rPr>
          <w:sz w:val="24"/>
          <w:szCs w:val="24"/>
        </w:rPr>
        <w:t>not</w:t>
      </w:r>
      <w:r w:rsidRPr="00745988">
        <w:rPr>
          <w:spacing w:val="-3"/>
          <w:sz w:val="24"/>
          <w:szCs w:val="24"/>
        </w:rPr>
        <w:t xml:space="preserve"> </w:t>
      </w:r>
      <w:r w:rsidRPr="00745988">
        <w:rPr>
          <w:sz w:val="24"/>
          <w:szCs w:val="24"/>
        </w:rPr>
        <w:t>built</w:t>
      </w:r>
      <w:r w:rsidRPr="00745988">
        <w:rPr>
          <w:spacing w:val="-3"/>
          <w:sz w:val="24"/>
          <w:szCs w:val="24"/>
        </w:rPr>
        <w:t xml:space="preserve"> </w:t>
      </w:r>
      <w:r w:rsidRPr="00745988">
        <w:rPr>
          <w:sz w:val="24"/>
          <w:szCs w:val="24"/>
        </w:rPr>
        <w:t>to</w:t>
      </w:r>
      <w:r w:rsidRPr="00745988">
        <w:rPr>
          <w:spacing w:val="-5"/>
          <w:sz w:val="24"/>
          <w:szCs w:val="24"/>
        </w:rPr>
        <w:t xml:space="preserve"> </w:t>
      </w:r>
      <w:r w:rsidRPr="00745988">
        <w:rPr>
          <w:sz w:val="24"/>
          <w:szCs w:val="24"/>
        </w:rPr>
        <w:t>standards because to do so would be too costly or environmentally unsound.</w:t>
      </w:r>
    </w:p>
    <w:p w14:paraId="4D81FC6C" w14:textId="77777777" w:rsidR="00807B74" w:rsidRDefault="004E5816">
      <w:pPr>
        <w:pStyle w:val="Heading3"/>
        <w:spacing w:before="197"/>
      </w:pPr>
      <w:bookmarkStart w:id="84" w:name="_Toc228282295"/>
      <w:r>
        <w:t>Street</w:t>
      </w:r>
      <w:r>
        <w:rPr>
          <w:spacing w:val="-5"/>
        </w:rPr>
        <w:t xml:space="preserve"> </w:t>
      </w:r>
      <w:r>
        <w:rPr>
          <w:spacing w:val="-2"/>
        </w:rPr>
        <w:t>Standards</w:t>
      </w:r>
      <w:bookmarkEnd w:id="84"/>
    </w:p>
    <w:p w14:paraId="0EBDA2B7" w14:textId="77777777" w:rsidR="00807B74" w:rsidRDefault="004E5816">
      <w:pPr>
        <w:pStyle w:val="BodyText"/>
        <w:spacing w:before="241" w:line="276" w:lineRule="auto"/>
        <w:ind w:right="781"/>
      </w:pPr>
      <w:r>
        <w:t>Street standards address the same issues as Highway Standards, but on the smaller scale</w:t>
      </w:r>
      <w:r>
        <w:rPr>
          <w:spacing w:val="-4"/>
        </w:rPr>
        <w:t xml:space="preserve"> </w:t>
      </w:r>
      <w:r>
        <w:t>of</w:t>
      </w:r>
      <w:r>
        <w:rPr>
          <w:spacing w:val="-4"/>
        </w:rPr>
        <w:t xml:space="preserve"> </w:t>
      </w:r>
      <w:r>
        <w:t>local</w:t>
      </w:r>
      <w:r>
        <w:rPr>
          <w:spacing w:val="-4"/>
        </w:rPr>
        <w:t xml:space="preserve"> </w:t>
      </w:r>
      <w:r>
        <w:t>roadways-</w:t>
      </w:r>
      <w:r>
        <w:rPr>
          <w:spacing w:val="-4"/>
        </w:rPr>
        <w:t xml:space="preserve"> </w:t>
      </w:r>
      <w:r>
        <w:t>city</w:t>
      </w:r>
      <w:r>
        <w:rPr>
          <w:spacing w:val="-4"/>
        </w:rPr>
        <w:t xml:space="preserve"> </w:t>
      </w:r>
      <w:r>
        <w:t>streets</w:t>
      </w:r>
      <w:r>
        <w:rPr>
          <w:spacing w:val="-4"/>
        </w:rPr>
        <w:t xml:space="preserve"> </w:t>
      </w:r>
      <w:r>
        <w:t>and</w:t>
      </w:r>
      <w:r>
        <w:rPr>
          <w:spacing w:val="-4"/>
        </w:rPr>
        <w:t xml:space="preserve"> </w:t>
      </w:r>
      <w:r>
        <w:t>county</w:t>
      </w:r>
      <w:r>
        <w:rPr>
          <w:spacing w:val="-4"/>
        </w:rPr>
        <w:t xml:space="preserve"> </w:t>
      </w:r>
      <w:r>
        <w:t>or</w:t>
      </w:r>
      <w:r>
        <w:rPr>
          <w:spacing w:val="-4"/>
        </w:rPr>
        <w:t xml:space="preserve"> </w:t>
      </w:r>
      <w:r>
        <w:t>township</w:t>
      </w:r>
      <w:r>
        <w:rPr>
          <w:spacing w:val="-4"/>
        </w:rPr>
        <w:t xml:space="preserve"> </w:t>
      </w:r>
      <w:r>
        <w:t>roads</w:t>
      </w:r>
      <w:r>
        <w:rPr>
          <w:spacing w:val="-4"/>
        </w:rPr>
        <w:t xml:space="preserve"> </w:t>
      </w:r>
      <w:r>
        <w:t>whose</w:t>
      </w:r>
      <w:r>
        <w:rPr>
          <w:spacing w:val="-4"/>
        </w:rPr>
        <w:t xml:space="preserve"> </w:t>
      </w:r>
      <w:r>
        <w:t>construction and maintenance are not within the scope of MoDOT’s operations.</w:t>
      </w:r>
      <w:r>
        <w:rPr>
          <w:spacing w:val="40"/>
        </w:rPr>
        <w:t xml:space="preserve"> </w:t>
      </w:r>
      <w:r>
        <w:t>These standards may vary greatly and are met with varying degrees of compliance.</w:t>
      </w:r>
    </w:p>
    <w:p w14:paraId="1C17F40A" w14:textId="77777777" w:rsidR="00807B74" w:rsidRDefault="004E5816">
      <w:pPr>
        <w:pStyle w:val="BodyText"/>
        <w:spacing w:before="200" w:line="276" w:lineRule="auto"/>
        <w:ind w:right="781"/>
      </w:pPr>
      <w:r>
        <w:t>Signalized Intersections- American association of State Highway and Transportation Officials’ (AASHTO) Strategic Highway Safety Plan includes standards for non- signalized and signalized intersections.</w:t>
      </w:r>
      <w:r>
        <w:rPr>
          <w:spacing w:val="40"/>
        </w:rPr>
        <w:t xml:space="preserve"> </w:t>
      </w:r>
      <w:r>
        <w:t>The goal is to reduce the annual number of highway</w:t>
      </w:r>
      <w:r>
        <w:rPr>
          <w:spacing w:val="-4"/>
        </w:rPr>
        <w:t xml:space="preserve"> </w:t>
      </w:r>
      <w:r>
        <w:t>deaths.</w:t>
      </w:r>
      <w:r>
        <w:rPr>
          <w:spacing w:val="40"/>
        </w:rPr>
        <w:t xml:space="preserve"> </w:t>
      </w:r>
      <w:r>
        <w:t>These</w:t>
      </w:r>
      <w:r>
        <w:rPr>
          <w:spacing w:val="-4"/>
        </w:rPr>
        <w:t xml:space="preserve"> </w:t>
      </w:r>
      <w:r>
        <w:t>standards</w:t>
      </w:r>
      <w:r>
        <w:rPr>
          <w:spacing w:val="-4"/>
        </w:rPr>
        <w:t xml:space="preserve"> </w:t>
      </w:r>
      <w:r>
        <w:t>may</w:t>
      </w:r>
      <w:r>
        <w:rPr>
          <w:spacing w:val="-4"/>
        </w:rPr>
        <w:t xml:space="preserve"> </w:t>
      </w:r>
      <w:r>
        <w:t>prompt</w:t>
      </w:r>
      <w:r>
        <w:rPr>
          <w:spacing w:val="-6"/>
        </w:rPr>
        <w:t xml:space="preserve"> </w:t>
      </w:r>
      <w:r>
        <w:t>actions</w:t>
      </w:r>
      <w:r>
        <w:rPr>
          <w:spacing w:val="-4"/>
        </w:rPr>
        <w:t xml:space="preserve"> </w:t>
      </w:r>
      <w:r>
        <w:t>ranging</w:t>
      </w:r>
      <w:r>
        <w:rPr>
          <w:spacing w:val="-4"/>
        </w:rPr>
        <w:t xml:space="preserve"> </w:t>
      </w:r>
      <w:r>
        <w:t>from</w:t>
      </w:r>
      <w:r>
        <w:rPr>
          <w:spacing w:val="-4"/>
        </w:rPr>
        <w:t xml:space="preserve"> </w:t>
      </w:r>
      <w:r>
        <w:t>low-cost</w:t>
      </w:r>
      <w:r>
        <w:rPr>
          <w:spacing w:val="-4"/>
        </w:rPr>
        <w:t xml:space="preserve"> </w:t>
      </w:r>
      <w:r>
        <w:t>measures such as modifying signal timing and signage, to high-cost measures such as</w:t>
      </w:r>
    </w:p>
    <w:p w14:paraId="5DF9E7E4" w14:textId="77777777" w:rsidR="00807B74" w:rsidRDefault="00807B74">
      <w:pPr>
        <w:spacing w:line="276" w:lineRule="auto"/>
        <w:sectPr w:rsidR="00807B74">
          <w:pgSz w:w="12240" w:h="15840"/>
          <w:pgMar w:top="1360" w:right="700" w:bottom="1200" w:left="660" w:header="0" w:footer="1012" w:gutter="0"/>
          <w:cols w:space="720"/>
        </w:sectPr>
      </w:pPr>
    </w:p>
    <w:p w14:paraId="574201E0" w14:textId="77777777" w:rsidR="00807B74" w:rsidRDefault="004E5816">
      <w:pPr>
        <w:pStyle w:val="BodyText"/>
        <w:spacing w:before="80" w:line="276" w:lineRule="auto"/>
        <w:ind w:left="779" w:right="769"/>
      </w:pPr>
      <w:r>
        <w:lastRenderedPageBreak/>
        <w:t>intersection reconstruction or grade separation, these standards are built on fundamental principles of user needs, geometric design, and traffic design and operation; safety and operational analysis techniques to address a range of concerns, from individual movements and approaches, pedestrian, and bicycle issues, to major corridors.</w:t>
      </w:r>
      <w:r>
        <w:rPr>
          <w:spacing w:val="40"/>
        </w:rPr>
        <w:t xml:space="preserve"> </w:t>
      </w:r>
      <w:r>
        <w:t>The</w:t>
      </w:r>
      <w:r>
        <w:rPr>
          <w:spacing w:val="-4"/>
        </w:rPr>
        <w:t xml:space="preserve"> </w:t>
      </w:r>
      <w:r>
        <w:t>standards</w:t>
      </w:r>
      <w:r>
        <w:rPr>
          <w:spacing w:val="-4"/>
        </w:rPr>
        <w:t xml:space="preserve"> </w:t>
      </w:r>
      <w:r>
        <w:t>are</w:t>
      </w:r>
      <w:r>
        <w:rPr>
          <w:spacing w:val="-4"/>
        </w:rPr>
        <w:t xml:space="preserve"> </w:t>
      </w:r>
      <w:r>
        <w:t>designed</w:t>
      </w:r>
      <w:r>
        <w:rPr>
          <w:spacing w:val="-4"/>
        </w:rPr>
        <w:t xml:space="preserve"> </w:t>
      </w:r>
      <w:r>
        <w:t>with</w:t>
      </w:r>
      <w:r>
        <w:rPr>
          <w:spacing w:val="-4"/>
        </w:rPr>
        <w:t xml:space="preserve"> </w:t>
      </w:r>
      <w:r>
        <w:t>safety,</w:t>
      </w:r>
      <w:r>
        <w:rPr>
          <w:spacing w:val="-4"/>
        </w:rPr>
        <w:t xml:space="preserve"> </w:t>
      </w:r>
      <w:r>
        <w:t>operational</w:t>
      </w:r>
      <w:r>
        <w:rPr>
          <w:spacing w:val="-4"/>
        </w:rPr>
        <w:t xml:space="preserve"> </w:t>
      </w:r>
      <w:r>
        <w:t>performance,</w:t>
      </w:r>
      <w:r>
        <w:rPr>
          <w:spacing w:val="-5"/>
        </w:rPr>
        <w:t xml:space="preserve"> </w:t>
      </w:r>
      <w:r>
        <w:t>multimodal issues, and physical and economic factors in mind, and are based on the latest</w:t>
      </w:r>
      <w:r>
        <w:rPr>
          <w:spacing w:val="40"/>
        </w:rPr>
        <w:t xml:space="preserve"> </w:t>
      </w:r>
      <w:r>
        <w:t>research on available methods and best practices in use by jurisdictions across the United States.</w:t>
      </w:r>
    </w:p>
    <w:p w14:paraId="1A4EC55F" w14:textId="77777777" w:rsidR="00807B74" w:rsidRDefault="004E5816">
      <w:pPr>
        <w:pStyle w:val="Heading3"/>
        <w:ind w:left="779"/>
      </w:pPr>
      <w:bookmarkStart w:id="85" w:name="_Toc228282296"/>
      <w:r>
        <w:t>Transportation</w:t>
      </w:r>
      <w:r>
        <w:rPr>
          <w:spacing w:val="-3"/>
        </w:rPr>
        <w:t xml:space="preserve"> </w:t>
      </w:r>
      <w:r>
        <w:t>System</w:t>
      </w:r>
      <w:r>
        <w:rPr>
          <w:spacing w:val="-2"/>
        </w:rPr>
        <w:t xml:space="preserve"> Management</w:t>
      </w:r>
      <w:bookmarkEnd w:id="85"/>
    </w:p>
    <w:p w14:paraId="5AF67C91" w14:textId="77777777" w:rsidR="00807B74" w:rsidRDefault="004E5816">
      <w:pPr>
        <w:pStyle w:val="BodyText"/>
        <w:spacing w:before="242" w:line="276" w:lineRule="auto"/>
        <w:ind w:left="779" w:right="896"/>
      </w:pPr>
      <w:r>
        <w:t>Transportation System Management is a discipline which seeks to identify improvements to enhance the capacity of existing transportation systems.</w:t>
      </w:r>
      <w:r>
        <w:rPr>
          <w:spacing w:val="40"/>
        </w:rPr>
        <w:t xml:space="preserve"> </w:t>
      </w:r>
      <w:r>
        <w:t>Through better</w:t>
      </w:r>
      <w:r>
        <w:rPr>
          <w:spacing w:val="-5"/>
        </w:rPr>
        <w:t xml:space="preserve"> </w:t>
      </w:r>
      <w:r>
        <w:t>management</w:t>
      </w:r>
      <w:r>
        <w:rPr>
          <w:spacing w:val="-5"/>
        </w:rPr>
        <w:t xml:space="preserve"> </w:t>
      </w:r>
      <w:r>
        <w:t>and</w:t>
      </w:r>
      <w:r>
        <w:rPr>
          <w:spacing w:val="-5"/>
        </w:rPr>
        <w:t xml:space="preserve"> </w:t>
      </w:r>
      <w:r>
        <w:t>operation</w:t>
      </w:r>
      <w:r>
        <w:rPr>
          <w:spacing w:val="-5"/>
        </w:rPr>
        <w:t xml:space="preserve"> </w:t>
      </w:r>
      <w:r>
        <w:t>of</w:t>
      </w:r>
      <w:r>
        <w:rPr>
          <w:spacing w:val="-5"/>
        </w:rPr>
        <w:t xml:space="preserve"> </w:t>
      </w:r>
      <w:r>
        <w:t>existing</w:t>
      </w:r>
      <w:r>
        <w:rPr>
          <w:spacing w:val="-5"/>
        </w:rPr>
        <w:t xml:space="preserve"> </w:t>
      </w:r>
      <w:r>
        <w:t>transportation</w:t>
      </w:r>
      <w:r>
        <w:rPr>
          <w:spacing w:val="-5"/>
        </w:rPr>
        <w:t xml:space="preserve"> </w:t>
      </w:r>
      <w:r>
        <w:t>facilities,</w:t>
      </w:r>
      <w:r>
        <w:rPr>
          <w:spacing w:val="-5"/>
        </w:rPr>
        <w:t xml:space="preserve"> </w:t>
      </w:r>
      <w:r>
        <w:t>these</w:t>
      </w:r>
      <w:r>
        <w:rPr>
          <w:spacing w:val="-5"/>
        </w:rPr>
        <w:t xml:space="preserve"> </w:t>
      </w:r>
      <w:r>
        <w:t>techniques are designed to improve traffic flow, air quality, and movement of vehicles and goods, as well as enhance system accessibility and safety.</w:t>
      </w:r>
      <w:r>
        <w:rPr>
          <w:spacing w:val="40"/>
        </w:rPr>
        <w:t xml:space="preserve"> </w:t>
      </w:r>
      <w:r>
        <w:t>Transportation systems management strategies are low-cost but effective in nature, which include, but are not limited to:</w:t>
      </w:r>
    </w:p>
    <w:p w14:paraId="3D15A336" w14:textId="77777777" w:rsidR="00807B74" w:rsidRDefault="004E5816">
      <w:pPr>
        <w:pStyle w:val="ListParagraph"/>
        <w:numPr>
          <w:ilvl w:val="0"/>
          <w:numId w:val="7"/>
        </w:numPr>
        <w:tabs>
          <w:tab w:val="left" w:pos="1499"/>
        </w:tabs>
        <w:spacing w:before="201"/>
        <w:ind w:left="1499" w:hanging="359"/>
        <w:rPr>
          <w:sz w:val="24"/>
        </w:rPr>
      </w:pPr>
      <w:r>
        <w:rPr>
          <w:sz w:val="24"/>
        </w:rPr>
        <w:t>Intersection</w:t>
      </w:r>
      <w:r>
        <w:rPr>
          <w:spacing w:val="-6"/>
          <w:sz w:val="24"/>
        </w:rPr>
        <w:t xml:space="preserve"> </w:t>
      </w:r>
      <w:r>
        <w:rPr>
          <w:sz w:val="24"/>
        </w:rPr>
        <w:t>and</w:t>
      </w:r>
      <w:r>
        <w:rPr>
          <w:spacing w:val="-6"/>
          <w:sz w:val="24"/>
        </w:rPr>
        <w:t xml:space="preserve"> </w:t>
      </w:r>
      <w:r>
        <w:rPr>
          <w:sz w:val="24"/>
        </w:rPr>
        <w:t>signal</w:t>
      </w:r>
      <w:r>
        <w:rPr>
          <w:spacing w:val="-6"/>
          <w:sz w:val="24"/>
        </w:rPr>
        <w:t xml:space="preserve"> </w:t>
      </w:r>
      <w:r>
        <w:rPr>
          <w:spacing w:val="-2"/>
          <w:sz w:val="24"/>
        </w:rPr>
        <w:t>improvements</w:t>
      </w:r>
    </w:p>
    <w:p w14:paraId="022334F9" w14:textId="77777777" w:rsidR="00807B74" w:rsidRDefault="004E5816">
      <w:pPr>
        <w:pStyle w:val="ListParagraph"/>
        <w:numPr>
          <w:ilvl w:val="0"/>
          <w:numId w:val="7"/>
        </w:numPr>
        <w:tabs>
          <w:tab w:val="left" w:pos="1499"/>
        </w:tabs>
        <w:spacing w:before="39"/>
        <w:ind w:left="1499" w:hanging="359"/>
        <w:rPr>
          <w:sz w:val="24"/>
        </w:rPr>
      </w:pPr>
      <w:r>
        <w:rPr>
          <w:sz w:val="24"/>
        </w:rPr>
        <w:t>Freeway</w:t>
      </w:r>
      <w:r>
        <w:rPr>
          <w:spacing w:val="-9"/>
          <w:sz w:val="24"/>
        </w:rPr>
        <w:t xml:space="preserve"> </w:t>
      </w:r>
      <w:r>
        <w:rPr>
          <w:sz w:val="24"/>
        </w:rPr>
        <w:t>bottleneck</w:t>
      </w:r>
      <w:r>
        <w:rPr>
          <w:spacing w:val="-7"/>
          <w:sz w:val="24"/>
        </w:rPr>
        <w:t xml:space="preserve"> </w:t>
      </w:r>
      <w:r>
        <w:rPr>
          <w:sz w:val="24"/>
        </w:rPr>
        <w:t>removal</w:t>
      </w:r>
      <w:r>
        <w:rPr>
          <w:spacing w:val="-7"/>
          <w:sz w:val="24"/>
        </w:rPr>
        <w:t xml:space="preserve"> </w:t>
      </w:r>
      <w:r>
        <w:rPr>
          <w:spacing w:val="-2"/>
          <w:sz w:val="24"/>
        </w:rPr>
        <w:t>programs</w:t>
      </w:r>
    </w:p>
    <w:p w14:paraId="1BB3EC95" w14:textId="77777777" w:rsidR="00807B74" w:rsidRDefault="004E5816">
      <w:pPr>
        <w:pStyle w:val="ListParagraph"/>
        <w:numPr>
          <w:ilvl w:val="0"/>
          <w:numId w:val="7"/>
        </w:numPr>
        <w:tabs>
          <w:tab w:val="left" w:pos="1499"/>
        </w:tabs>
        <w:spacing w:before="40"/>
        <w:ind w:left="1499" w:hanging="359"/>
        <w:rPr>
          <w:sz w:val="24"/>
        </w:rPr>
      </w:pPr>
      <w:r>
        <w:rPr>
          <w:sz w:val="24"/>
        </w:rPr>
        <w:t>Data</w:t>
      </w:r>
      <w:r>
        <w:rPr>
          <w:spacing w:val="-6"/>
          <w:sz w:val="24"/>
        </w:rPr>
        <w:t xml:space="preserve"> </w:t>
      </w:r>
      <w:r>
        <w:rPr>
          <w:sz w:val="24"/>
        </w:rPr>
        <w:t>collection</w:t>
      </w:r>
      <w:r>
        <w:rPr>
          <w:spacing w:val="-5"/>
          <w:sz w:val="24"/>
        </w:rPr>
        <w:t xml:space="preserve"> </w:t>
      </w:r>
      <w:r>
        <w:rPr>
          <w:sz w:val="24"/>
        </w:rPr>
        <w:t>to</w:t>
      </w:r>
      <w:r>
        <w:rPr>
          <w:spacing w:val="-5"/>
          <w:sz w:val="24"/>
        </w:rPr>
        <w:t xml:space="preserve"> </w:t>
      </w:r>
      <w:r>
        <w:rPr>
          <w:sz w:val="24"/>
        </w:rPr>
        <w:t>monitor</w:t>
      </w:r>
      <w:r>
        <w:rPr>
          <w:spacing w:val="-6"/>
          <w:sz w:val="24"/>
        </w:rPr>
        <w:t xml:space="preserve"> </w:t>
      </w:r>
      <w:r>
        <w:rPr>
          <w:sz w:val="24"/>
        </w:rPr>
        <w:t>system</w:t>
      </w:r>
      <w:r>
        <w:rPr>
          <w:spacing w:val="-6"/>
          <w:sz w:val="24"/>
        </w:rPr>
        <w:t xml:space="preserve"> </w:t>
      </w:r>
      <w:r>
        <w:rPr>
          <w:spacing w:val="-2"/>
          <w:sz w:val="24"/>
        </w:rPr>
        <w:t>performance</w:t>
      </w:r>
    </w:p>
    <w:p w14:paraId="6087C57B" w14:textId="77777777" w:rsidR="00807B74" w:rsidRDefault="004E5816">
      <w:pPr>
        <w:pStyle w:val="ListParagraph"/>
        <w:numPr>
          <w:ilvl w:val="0"/>
          <w:numId w:val="7"/>
        </w:numPr>
        <w:tabs>
          <w:tab w:val="left" w:pos="1499"/>
        </w:tabs>
        <w:spacing w:before="39"/>
        <w:ind w:left="1499" w:hanging="359"/>
        <w:rPr>
          <w:sz w:val="24"/>
        </w:rPr>
      </w:pPr>
      <w:r>
        <w:rPr>
          <w:sz w:val="24"/>
        </w:rPr>
        <w:t>Special</w:t>
      </w:r>
      <w:r>
        <w:rPr>
          <w:spacing w:val="-6"/>
          <w:sz w:val="24"/>
        </w:rPr>
        <w:t xml:space="preserve"> </w:t>
      </w:r>
      <w:r>
        <w:rPr>
          <w:sz w:val="24"/>
        </w:rPr>
        <w:t>events</w:t>
      </w:r>
      <w:r>
        <w:rPr>
          <w:spacing w:val="-6"/>
          <w:sz w:val="24"/>
        </w:rPr>
        <w:t xml:space="preserve"> </w:t>
      </w:r>
      <w:r>
        <w:rPr>
          <w:sz w:val="24"/>
        </w:rPr>
        <w:t>management</w:t>
      </w:r>
      <w:r>
        <w:rPr>
          <w:spacing w:val="-5"/>
          <w:sz w:val="24"/>
        </w:rPr>
        <w:t xml:space="preserve"> </w:t>
      </w:r>
      <w:r>
        <w:rPr>
          <w:spacing w:val="-2"/>
          <w:sz w:val="24"/>
        </w:rPr>
        <w:t>strategies</w:t>
      </w:r>
    </w:p>
    <w:p w14:paraId="53AFD6C0" w14:textId="77777777" w:rsidR="00807B74" w:rsidRDefault="004E5816">
      <w:pPr>
        <w:pStyle w:val="BodyText"/>
        <w:spacing w:before="239"/>
      </w:pPr>
      <w:r>
        <w:t>Traffic</w:t>
      </w:r>
      <w:r>
        <w:rPr>
          <w:spacing w:val="-6"/>
        </w:rPr>
        <w:t xml:space="preserve"> </w:t>
      </w:r>
      <w:r>
        <w:t>signal</w:t>
      </w:r>
      <w:r>
        <w:rPr>
          <w:spacing w:val="-6"/>
        </w:rPr>
        <w:t xml:space="preserve"> </w:t>
      </w:r>
      <w:r>
        <w:t>and</w:t>
      </w:r>
      <w:r>
        <w:rPr>
          <w:spacing w:val="-5"/>
        </w:rPr>
        <w:t xml:space="preserve"> </w:t>
      </w:r>
      <w:r>
        <w:t>intersection</w:t>
      </w:r>
      <w:r>
        <w:rPr>
          <w:spacing w:val="-6"/>
        </w:rPr>
        <w:t xml:space="preserve"> </w:t>
      </w:r>
      <w:r>
        <w:t>improvements</w:t>
      </w:r>
      <w:r>
        <w:rPr>
          <w:spacing w:val="-6"/>
        </w:rPr>
        <w:t xml:space="preserve"> </w:t>
      </w:r>
      <w:r>
        <w:t>include</w:t>
      </w:r>
      <w:r>
        <w:rPr>
          <w:spacing w:val="-5"/>
        </w:rPr>
        <w:t xml:space="preserve"> </w:t>
      </w:r>
      <w:r>
        <w:t>such</w:t>
      </w:r>
      <w:r>
        <w:rPr>
          <w:spacing w:val="-7"/>
        </w:rPr>
        <w:t xml:space="preserve"> </w:t>
      </w:r>
      <w:r>
        <w:t>elements</w:t>
      </w:r>
      <w:r>
        <w:rPr>
          <w:spacing w:val="-5"/>
        </w:rPr>
        <w:t xml:space="preserve"> as:</w:t>
      </w:r>
    </w:p>
    <w:p w14:paraId="1BCE6024" w14:textId="77777777" w:rsidR="00807B74" w:rsidRDefault="004E5816">
      <w:pPr>
        <w:pStyle w:val="ListParagraph"/>
        <w:numPr>
          <w:ilvl w:val="0"/>
          <w:numId w:val="7"/>
        </w:numPr>
        <w:tabs>
          <w:tab w:val="left" w:pos="1499"/>
        </w:tabs>
        <w:spacing w:before="241"/>
        <w:ind w:left="1499" w:hanging="359"/>
        <w:rPr>
          <w:sz w:val="24"/>
        </w:rPr>
      </w:pPr>
      <w:r>
        <w:rPr>
          <w:sz w:val="24"/>
        </w:rPr>
        <w:t>Signal</w:t>
      </w:r>
      <w:r>
        <w:rPr>
          <w:spacing w:val="-5"/>
          <w:sz w:val="24"/>
        </w:rPr>
        <w:t xml:space="preserve"> </w:t>
      </w:r>
      <w:r>
        <w:rPr>
          <w:sz w:val="24"/>
        </w:rPr>
        <w:t>timing</w:t>
      </w:r>
      <w:r>
        <w:rPr>
          <w:spacing w:val="-5"/>
          <w:sz w:val="24"/>
        </w:rPr>
        <w:t xml:space="preserve"> </w:t>
      </w:r>
      <w:r>
        <w:rPr>
          <w:spacing w:val="-2"/>
          <w:sz w:val="24"/>
        </w:rPr>
        <w:t>optimization</w:t>
      </w:r>
    </w:p>
    <w:p w14:paraId="574AF721" w14:textId="77777777" w:rsidR="00807B74" w:rsidRDefault="004E5816">
      <w:pPr>
        <w:pStyle w:val="ListParagraph"/>
        <w:numPr>
          <w:ilvl w:val="0"/>
          <w:numId w:val="7"/>
        </w:numPr>
        <w:tabs>
          <w:tab w:val="left" w:pos="1499"/>
        </w:tabs>
        <w:spacing w:before="40"/>
        <w:ind w:left="1499" w:hanging="359"/>
        <w:rPr>
          <w:sz w:val="24"/>
        </w:rPr>
      </w:pPr>
      <w:r>
        <w:rPr>
          <w:sz w:val="24"/>
        </w:rPr>
        <w:t>Controller/cabinet</w:t>
      </w:r>
      <w:r>
        <w:rPr>
          <w:spacing w:val="-8"/>
          <w:sz w:val="24"/>
        </w:rPr>
        <w:t xml:space="preserve"> </w:t>
      </w:r>
      <w:r>
        <w:rPr>
          <w:sz w:val="24"/>
        </w:rPr>
        <w:t>and</w:t>
      </w:r>
      <w:r>
        <w:rPr>
          <w:spacing w:val="-6"/>
          <w:sz w:val="24"/>
        </w:rPr>
        <w:t xml:space="preserve"> </w:t>
      </w:r>
      <w:r>
        <w:rPr>
          <w:sz w:val="24"/>
        </w:rPr>
        <w:t>signal</w:t>
      </w:r>
      <w:r>
        <w:rPr>
          <w:spacing w:val="-6"/>
          <w:sz w:val="24"/>
        </w:rPr>
        <w:t xml:space="preserve"> </w:t>
      </w:r>
      <w:r>
        <w:rPr>
          <w:sz w:val="24"/>
        </w:rPr>
        <w:t>head</w:t>
      </w:r>
      <w:r>
        <w:rPr>
          <w:spacing w:val="-6"/>
          <w:sz w:val="24"/>
        </w:rPr>
        <w:t xml:space="preserve"> </w:t>
      </w:r>
      <w:r>
        <w:rPr>
          <w:spacing w:val="-2"/>
          <w:sz w:val="24"/>
        </w:rPr>
        <w:t>upgrades</w:t>
      </w:r>
    </w:p>
    <w:p w14:paraId="71F793B6" w14:textId="77777777" w:rsidR="00807B74" w:rsidRDefault="004E5816">
      <w:pPr>
        <w:pStyle w:val="ListParagraph"/>
        <w:numPr>
          <w:ilvl w:val="0"/>
          <w:numId w:val="7"/>
        </w:numPr>
        <w:tabs>
          <w:tab w:val="left" w:pos="1499"/>
        </w:tabs>
        <w:spacing w:before="40"/>
        <w:ind w:left="1499" w:hanging="359"/>
        <w:rPr>
          <w:sz w:val="24"/>
        </w:rPr>
      </w:pPr>
      <w:r>
        <w:rPr>
          <w:sz w:val="24"/>
        </w:rPr>
        <w:t>Vehicle</w:t>
      </w:r>
      <w:r>
        <w:rPr>
          <w:spacing w:val="-5"/>
          <w:sz w:val="24"/>
        </w:rPr>
        <w:t xml:space="preserve"> </w:t>
      </w:r>
      <w:r>
        <w:rPr>
          <w:sz w:val="24"/>
        </w:rPr>
        <w:t>detectors</w:t>
      </w:r>
      <w:r>
        <w:rPr>
          <w:spacing w:val="-5"/>
          <w:sz w:val="24"/>
        </w:rPr>
        <w:t xml:space="preserve"> </w:t>
      </w:r>
      <w:r>
        <w:rPr>
          <w:spacing w:val="-2"/>
          <w:sz w:val="24"/>
        </w:rPr>
        <w:t>repair/replacement</w:t>
      </w:r>
    </w:p>
    <w:p w14:paraId="41EAAE72" w14:textId="77777777" w:rsidR="00807B74" w:rsidRDefault="004E5816">
      <w:pPr>
        <w:pStyle w:val="ListParagraph"/>
        <w:numPr>
          <w:ilvl w:val="0"/>
          <w:numId w:val="7"/>
        </w:numPr>
        <w:tabs>
          <w:tab w:val="left" w:pos="1499"/>
        </w:tabs>
        <w:spacing w:before="39"/>
        <w:ind w:left="1499" w:hanging="359"/>
        <w:rPr>
          <w:sz w:val="24"/>
        </w:rPr>
      </w:pPr>
      <w:r>
        <w:rPr>
          <w:sz w:val="24"/>
        </w:rPr>
        <w:t>Communication</w:t>
      </w:r>
      <w:r>
        <w:rPr>
          <w:spacing w:val="-5"/>
          <w:sz w:val="24"/>
        </w:rPr>
        <w:t xml:space="preserve"> </w:t>
      </w:r>
      <w:r>
        <w:rPr>
          <w:sz w:val="24"/>
        </w:rPr>
        <w:t>with</w:t>
      </w:r>
      <w:r>
        <w:rPr>
          <w:spacing w:val="-5"/>
          <w:sz w:val="24"/>
        </w:rPr>
        <w:t xml:space="preserve"> </w:t>
      </w:r>
      <w:r>
        <w:rPr>
          <w:sz w:val="24"/>
        </w:rPr>
        <w:t>a</w:t>
      </w:r>
      <w:r>
        <w:rPr>
          <w:spacing w:val="-5"/>
          <w:sz w:val="24"/>
        </w:rPr>
        <w:t xml:space="preserve"> </w:t>
      </w:r>
      <w:r>
        <w:rPr>
          <w:sz w:val="24"/>
        </w:rPr>
        <w:t>central</w:t>
      </w:r>
      <w:r>
        <w:rPr>
          <w:spacing w:val="-4"/>
          <w:sz w:val="24"/>
        </w:rPr>
        <w:t xml:space="preserve"> </w:t>
      </w:r>
      <w:r>
        <w:rPr>
          <w:spacing w:val="-2"/>
          <w:sz w:val="24"/>
        </w:rPr>
        <w:t>system</w:t>
      </w:r>
    </w:p>
    <w:p w14:paraId="633312AB" w14:textId="77777777" w:rsidR="00807B74" w:rsidRDefault="004E5816">
      <w:pPr>
        <w:pStyle w:val="ListParagraph"/>
        <w:numPr>
          <w:ilvl w:val="0"/>
          <w:numId w:val="7"/>
        </w:numPr>
        <w:tabs>
          <w:tab w:val="left" w:pos="1499"/>
        </w:tabs>
        <w:spacing w:before="40"/>
        <w:ind w:left="1499" w:hanging="359"/>
        <w:rPr>
          <w:sz w:val="24"/>
        </w:rPr>
      </w:pPr>
      <w:r>
        <w:rPr>
          <w:sz w:val="24"/>
        </w:rPr>
        <w:t>Turning</w:t>
      </w:r>
      <w:r>
        <w:rPr>
          <w:spacing w:val="-6"/>
          <w:sz w:val="24"/>
        </w:rPr>
        <w:t xml:space="preserve"> </w:t>
      </w:r>
      <w:r>
        <w:rPr>
          <w:spacing w:val="-2"/>
          <w:sz w:val="24"/>
        </w:rPr>
        <w:t>lanes</w:t>
      </w:r>
    </w:p>
    <w:p w14:paraId="3960205C" w14:textId="77777777" w:rsidR="00807B74" w:rsidRDefault="004E5816">
      <w:pPr>
        <w:pStyle w:val="ListParagraph"/>
        <w:numPr>
          <w:ilvl w:val="0"/>
          <w:numId w:val="7"/>
        </w:numPr>
        <w:tabs>
          <w:tab w:val="left" w:pos="1499"/>
        </w:tabs>
        <w:spacing w:before="39"/>
        <w:ind w:left="1499" w:hanging="359"/>
        <w:rPr>
          <w:sz w:val="24"/>
        </w:rPr>
      </w:pPr>
      <w:r>
        <w:rPr>
          <w:sz w:val="24"/>
        </w:rPr>
        <w:t>Grade</w:t>
      </w:r>
      <w:r>
        <w:rPr>
          <w:spacing w:val="-4"/>
          <w:sz w:val="24"/>
        </w:rPr>
        <w:t xml:space="preserve"> </w:t>
      </w:r>
      <w:r>
        <w:rPr>
          <w:spacing w:val="-2"/>
          <w:sz w:val="24"/>
        </w:rPr>
        <w:t>separations</w:t>
      </w:r>
    </w:p>
    <w:p w14:paraId="37C63506" w14:textId="77777777" w:rsidR="00807B74" w:rsidRDefault="004E5816">
      <w:pPr>
        <w:pStyle w:val="ListParagraph"/>
        <w:numPr>
          <w:ilvl w:val="0"/>
          <w:numId w:val="7"/>
        </w:numPr>
        <w:tabs>
          <w:tab w:val="left" w:pos="1499"/>
        </w:tabs>
        <w:spacing w:before="40"/>
        <w:ind w:left="1499" w:hanging="359"/>
        <w:rPr>
          <w:sz w:val="24"/>
        </w:rPr>
      </w:pPr>
      <w:r>
        <w:rPr>
          <w:sz w:val="24"/>
        </w:rPr>
        <w:t xml:space="preserve">Pavement </w:t>
      </w:r>
      <w:r>
        <w:rPr>
          <w:spacing w:val="-2"/>
          <w:sz w:val="24"/>
        </w:rPr>
        <w:t>striping</w:t>
      </w:r>
    </w:p>
    <w:p w14:paraId="49ED0B95" w14:textId="77777777" w:rsidR="00807B74" w:rsidRDefault="004E5816">
      <w:pPr>
        <w:pStyle w:val="ListParagraph"/>
        <w:numPr>
          <w:ilvl w:val="0"/>
          <w:numId w:val="7"/>
        </w:numPr>
        <w:tabs>
          <w:tab w:val="left" w:pos="1499"/>
        </w:tabs>
        <w:spacing w:before="39"/>
        <w:ind w:left="1499" w:hanging="359"/>
        <w:rPr>
          <w:sz w:val="24"/>
        </w:rPr>
      </w:pPr>
      <w:r>
        <w:rPr>
          <w:sz w:val="24"/>
        </w:rPr>
        <w:t>Lane</w:t>
      </w:r>
      <w:r>
        <w:rPr>
          <w:spacing w:val="-6"/>
          <w:sz w:val="24"/>
        </w:rPr>
        <w:t xml:space="preserve"> </w:t>
      </w:r>
      <w:r>
        <w:rPr>
          <w:sz w:val="24"/>
        </w:rPr>
        <w:t>assignment</w:t>
      </w:r>
      <w:r>
        <w:rPr>
          <w:spacing w:val="-6"/>
          <w:sz w:val="24"/>
        </w:rPr>
        <w:t xml:space="preserve"> </w:t>
      </w:r>
      <w:r>
        <w:rPr>
          <w:spacing w:val="-2"/>
          <w:sz w:val="24"/>
        </w:rPr>
        <w:t>changes</w:t>
      </w:r>
    </w:p>
    <w:p w14:paraId="25E23C41" w14:textId="77777777" w:rsidR="00807B74" w:rsidRDefault="004E5816">
      <w:pPr>
        <w:pStyle w:val="ListParagraph"/>
        <w:numPr>
          <w:ilvl w:val="0"/>
          <w:numId w:val="7"/>
        </w:numPr>
        <w:tabs>
          <w:tab w:val="left" w:pos="1499"/>
        </w:tabs>
        <w:spacing w:before="40"/>
        <w:ind w:left="1499" w:hanging="359"/>
        <w:rPr>
          <w:sz w:val="24"/>
        </w:rPr>
      </w:pPr>
      <w:r>
        <w:rPr>
          <w:sz w:val="24"/>
        </w:rPr>
        <w:t>Signage</w:t>
      </w:r>
      <w:r>
        <w:rPr>
          <w:spacing w:val="-4"/>
          <w:sz w:val="24"/>
        </w:rPr>
        <w:t xml:space="preserve"> </w:t>
      </w:r>
      <w:r>
        <w:rPr>
          <w:sz w:val="24"/>
        </w:rPr>
        <w:t>and</w:t>
      </w:r>
      <w:r>
        <w:rPr>
          <w:spacing w:val="-4"/>
          <w:sz w:val="24"/>
        </w:rPr>
        <w:t xml:space="preserve"> </w:t>
      </w:r>
      <w:r>
        <w:rPr>
          <w:spacing w:val="-2"/>
          <w:sz w:val="24"/>
        </w:rPr>
        <w:t>lighting</w:t>
      </w:r>
    </w:p>
    <w:p w14:paraId="732E5D61" w14:textId="77777777" w:rsidR="00807B74" w:rsidRDefault="004E5816">
      <w:pPr>
        <w:pStyle w:val="BodyText"/>
        <w:spacing w:before="239" w:line="276" w:lineRule="auto"/>
      </w:pPr>
      <w:r>
        <w:t>Freeway</w:t>
      </w:r>
      <w:r>
        <w:rPr>
          <w:spacing w:val="-4"/>
        </w:rPr>
        <w:t xml:space="preserve"> </w:t>
      </w:r>
      <w:r>
        <w:t>and</w:t>
      </w:r>
      <w:r>
        <w:rPr>
          <w:spacing w:val="-4"/>
        </w:rPr>
        <w:t xml:space="preserve"> </w:t>
      </w:r>
      <w:r>
        <w:t>arterial</w:t>
      </w:r>
      <w:r>
        <w:rPr>
          <w:spacing w:val="-4"/>
        </w:rPr>
        <w:t xml:space="preserve"> </w:t>
      </w:r>
      <w:r>
        <w:t>bottleneck</w:t>
      </w:r>
      <w:r>
        <w:rPr>
          <w:spacing w:val="-4"/>
        </w:rPr>
        <w:t xml:space="preserve"> </w:t>
      </w:r>
      <w:r>
        <w:t>removal</w:t>
      </w:r>
      <w:r>
        <w:rPr>
          <w:spacing w:val="-4"/>
        </w:rPr>
        <w:t xml:space="preserve"> </w:t>
      </w:r>
      <w:r>
        <w:t>consist</w:t>
      </w:r>
      <w:r>
        <w:rPr>
          <w:spacing w:val="-4"/>
        </w:rPr>
        <w:t xml:space="preserve"> </w:t>
      </w:r>
      <w:r>
        <w:t>of</w:t>
      </w:r>
      <w:r>
        <w:rPr>
          <w:spacing w:val="-4"/>
        </w:rPr>
        <w:t xml:space="preserve"> </w:t>
      </w:r>
      <w:r>
        <w:t>identifying</w:t>
      </w:r>
      <w:r>
        <w:rPr>
          <w:spacing w:val="-4"/>
        </w:rPr>
        <w:t xml:space="preserve"> </w:t>
      </w:r>
      <w:r>
        <w:t>congested</w:t>
      </w:r>
      <w:r>
        <w:rPr>
          <w:spacing w:val="-4"/>
        </w:rPr>
        <w:t xml:space="preserve"> </w:t>
      </w:r>
      <w:r>
        <w:t>locations</w:t>
      </w:r>
      <w:r>
        <w:rPr>
          <w:spacing w:val="-4"/>
        </w:rPr>
        <w:t xml:space="preserve"> </w:t>
      </w:r>
      <w:r>
        <w:t>and improving such elements as:</w:t>
      </w:r>
    </w:p>
    <w:p w14:paraId="54C15549" w14:textId="77777777" w:rsidR="00807B74" w:rsidRDefault="004E5816">
      <w:pPr>
        <w:pStyle w:val="ListParagraph"/>
        <w:numPr>
          <w:ilvl w:val="0"/>
          <w:numId w:val="7"/>
        </w:numPr>
        <w:tabs>
          <w:tab w:val="left" w:pos="1499"/>
        </w:tabs>
        <w:spacing w:before="200"/>
        <w:ind w:left="1499" w:hanging="359"/>
        <w:rPr>
          <w:sz w:val="24"/>
        </w:rPr>
      </w:pPr>
      <w:r>
        <w:rPr>
          <w:sz w:val="24"/>
        </w:rPr>
        <w:t>Insufficient</w:t>
      </w:r>
      <w:r>
        <w:rPr>
          <w:spacing w:val="-10"/>
          <w:sz w:val="24"/>
        </w:rPr>
        <w:t xml:space="preserve"> </w:t>
      </w:r>
      <w:r>
        <w:rPr>
          <w:sz w:val="24"/>
        </w:rPr>
        <w:t>acceleration/deceleration</w:t>
      </w:r>
      <w:r>
        <w:rPr>
          <w:spacing w:val="-10"/>
          <w:sz w:val="24"/>
        </w:rPr>
        <w:t xml:space="preserve"> </w:t>
      </w:r>
      <w:r>
        <w:rPr>
          <w:sz w:val="24"/>
        </w:rPr>
        <w:t>lanes</w:t>
      </w:r>
      <w:r>
        <w:rPr>
          <w:spacing w:val="-10"/>
          <w:sz w:val="24"/>
        </w:rPr>
        <w:t xml:space="preserve"> </w:t>
      </w:r>
      <w:r>
        <w:rPr>
          <w:sz w:val="24"/>
        </w:rPr>
        <w:t>and</w:t>
      </w:r>
      <w:r>
        <w:rPr>
          <w:spacing w:val="-9"/>
          <w:sz w:val="24"/>
        </w:rPr>
        <w:t xml:space="preserve"> </w:t>
      </w:r>
      <w:r>
        <w:rPr>
          <w:spacing w:val="-2"/>
          <w:sz w:val="24"/>
        </w:rPr>
        <w:t>ramps</w:t>
      </w:r>
    </w:p>
    <w:p w14:paraId="17F1C5E3" w14:textId="77777777" w:rsidR="00807B74" w:rsidRDefault="004E5816">
      <w:pPr>
        <w:pStyle w:val="ListParagraph"/>
        <w:numPr>
          <w:ilvl w:val="0"/>
          <w:numId w:val="7"/>
        </w:numPr>
        <w:tabs>
          <w:tab w:val="left" w:pos="1499"/>
        </w:tabs>
        <w:spacing w:before="40"/>
        <w:ind w:left="1499" w:hanging="359"/>
        <w:rPr>
          <w:sz w:val="24"/>
        </w:rPr>
      </w:pPr>
      <w:r>
        <w:rPr>
          <w:sz w:val="24"/>
        </w:rPr>
        <w:t>Weaving</w:t>
      </w:r>
      <w:r>
        <w:rPr>
          <w:spacing w:val="-8"/>
          <w:sz w:val="24"/>
        </w:rPr>
        <w:t xml:space="preserve"> </w:t>
      </w:r>
      <w:r>
        <w:rPr>
          <w:spacing w:val="-2"/>
          <w:sz w:val="24"/>
        </w:rPr>
        <w:t>sections</w:t>
      </w:r>
    </w:p>
    <w:p w14:paraId="31414C50" w14:textId="77777777" w:rsidR="00807B74" w:rsidRDefault="004E5816">
      <w:pPr>
        <w:pStyle w:val="ListParagraph"/>
        <w:numPr>
          <w:ilvl w:val="0"/>
          <w:numId w:val="7"/>
        </w:numPr>
        <w:tabs>
          <w:tab w:val="left" w:pos="1499"/>
        </w:tabs>
        <w:spacing w:before="39"/>
        <w:ind w:left="1499" w:hanging="359"/>
        <w:rPr>
          <w:sz w:val="24"/>
        </w:rPr>
      </w:pPr>
      <w:r>
        <w:rPr>
          <w:sz w:val="24"/>
        </w:rPr>
        <w:t>Sharp</w:t>
      </w:r>
      <w:r>
        <w:rPr>
          <w:spacing w:val="-10"/>
          <w:sz w:val="24"/>
        </w:rPr>
        <w:t xml:space="preserve"> </w:t>
      </w:r>
      <w:r>
        <w:rPr>
          <w:sz w:val="24"/>
        </w:rPr>
        <w:t>horizontal/vertical</w:t>
      </w:r>
      <w:r>
        <w:rPr>
          <w:spacing w:val="-10"/>
          <w:sz w:val="24"/>
        </w:rPr>
        <w:t xml:space="preserve"> </w:t>
      </w:r>
      <w:r>
        <w:rPr>
          <w:spacing w:val="-2"/>
          <w:sz w:val="24"/>
        </w:rPr>
        <w:t>curves</w:t>
      </w:r>
    </w:p>
    <w:p w14:paraId="31197167" w14:textId="77777777" w:rsidR="00807B74" w:rsidRDefault="00807B74">
      <w:pPr>
        <w:rPr>
          <w:sz w:val="24"/>
        </w:rPr>
        <w:sectPr w:rsidR="00807B74">
          <w:pgSz w:w="12240" w:h="15840"/>
          <w:pgMar w:top="1360" w:right="700" w:bottom="1200" w:left="660" w:header="0" w:footer="1012" w:gutter="0"/>
          <w:cols w:space="720"/>
        </w:sectPr>
      </w:pPr>
    </w:p>
    <w:p w14:paraId="38205C2D" w14:textId="77777777" w:rsidR="00807B74" w:rsidRDefault="004E5816">
      <w:pPr>
        <w:pStyle w:val="ListParagraph"/>
        <w:numPr>
          <w:ilvl w:val="0"/>
          <w:numId w:val="7"/>
        </w:numPr>
        <w:tabs>
          <w:tab w:val="left" w:pos="1499"/>
        </w:tabs>
        <w:spacing w:before="81"/>
        <w:ind w:left="1499" w:hanging="359"/>
        <w:rPr>
          <w:sz w:val="24"/>
        </w:rPr>
      </w:pPr>
      <w:r>
        <w:rPr>
          <w:sz w:val="24"/>
        </w:rPr>
        <w:lastRenderedPageBreak/>
        <w:t>Narrow</w:t>
      </w:r>
      <w:r>
        <w:rPr>
          <w:spacing w:val="-4"/>
          <w:sz w:val="24"/>
        </w:rPr>
        <w:t xml:space="preserve"> </w:t>
      </w:r>
      <w:r>
        <w:rPr>
          <w:sz w:val="24"/>
        </w:rPr>
        <w:t>lanes</w:t>
      </w:r>
      <w:r>
        <w:rPr>
          <w:spacing w:val="-4"/>
          <w:sz w:val="24"/>
        </w:rPr>
        <w:t xml:space="preserve"> </w:t>
      </w:r>
      <w:r>
        <w:rPr>
          <w:sz w:val="24"/>
        </w:rPr>
        <w:t>and</w:t>
      </w:r>
      <w:r>
        <w:rPr>
          <w:spacing w:val="-3"/>
          <w:sz w:val="24"/>
        </w:rPr>
        <w:t xml:space="preserve"> </w:t>
      </w:r>
      <w:r>
        <w:rPr>
          <w:spacing w:val="-2"/>
          <w:sz w:val="24"/>
        </w:rPr>
        <w:t>shoulders</w:t>
      </w:r>
    </w:p>
    <w:p w14:paraId="4C7D096E" w14:textId="77777777" w:rsidR="00807B74" w:rsidRDefault="004E5816">
      <w:pPr>
        <w:pStyle w:val="ListParagraph"/>
        <w:numPr>
          <w:ilvl w:val="0"/>
          <w:numId w:val="7"/>
        </w:numPr>
        <w:tabs>
          <w:tab w:val="left" w:pos="1499"/>
        </w:tabs>
        <w:spacing w:before="39"/>
        <w:ind w:left="1499" w:hanging="359"/>
        <w:rPr>
          <w:sz w:val="24"/>
        </w:rPr>
      </w:pPr>
      <w:r>
        <w:rPr>
          <w:sz w:val="24"/>
        </w:rPr>
        <w:t>Inadequate</w:t>
      </w:r>
      <w:r>
        <w:rPr>
          <w:spacing w:val="-5"/>
          <w:sz w:val="24"/>
        </w:rPr>
        <w:t xml:space="preserve"> </w:t>
      </w:r>
      <w:r>
        <w:rPr>
          <w:sz w:val="24"/>
        </w:rPr>
        <w:t>signage</w:t>
      </w:r>
      <w:r>
        <w:rPr>
          <w:spacing w:val="-4"/>
          <w:sz w:val="24"/>
        </w:rPr>
        <w:t xml:space="preserve"> </w:t>
      </w:r>
      <w:r>
        <w:rPr>
          <w:sz w:val="24"/>
        </w:rPr>
        <w:t>and</w:t>
      </w:r>
      <w:r>
        <w:rPr>
          <w:spacing w:val="-4"/>
          <w:sz w:val="24"/>
        </w:rPr>
        <w:t xml:space="preserve"> </w:t>
      </w:r>
      <w:r>
        <w:rPr>
          <w:sz w:val="24"/>
        </w:rPr>
        <w:t>pavement</w:t>
      </w:r>
      <w:r>
        <w:rPr>
          <w:spacing w:val="-4"/>
          <w:sz w:val="24"/>
        </w:rPr>
        <w:t xml:space="preserve"> </w:t>
      </w:r>
      <w:r>
        <w:rPr>
          <w:spacing w:val="-2"/>
          <w:sz w:val="24"/>
        </w:rPr>
        <w:t>striping</w:t>
      </w:r>
    </w:p>
    <w:p w14:paraId="73DFAE0E" w14:textId="77777777" w:rsidR="00807B74" w:rsidRDefault="004E5816">
      <w:pPr>
        <w:pStyle w:val="ListParagraph"/>
        <w:numPr>
          <w:ilvl w:val="0"/>
          <w:numId w:val="7"/>
        </w:numPr>
        <w:tabs>
          <w:tab w:val="left" w:pos="1499"/>
        </w:tabs>
        <w:spacing w:before="40"/>
        <w:ind w:left="1499" w:hanging="359"/>
        <w:rPr>
          <w:sz w:val="24"/>
        </w:rPr>
      </w:pPr>
      <w:r>
        <w:rPr>
          <w:sz w:val="24"/>
        </w:rPr>
        <w:t>Other</w:t>
      </w:r>
      <w:r>
        <w:rPr>
          <w:spacing w:val="-6"/>
          <w:sz w:val="24"/>
        </w:rPr>
        <w:t xml:space="preserve"> </w:t>
      </w:r>
      <w:r>
        <w:rPr>
          <w:sz w:val="24"/>
        </w:rPr>
        <w:t>geometric</w:t>
      </w:r>
      <w:r>
        <w:rPr>
          <w:spacing w:val="-6"/>
          <w:sz w:val="24"/>
        </w:rPr>
        <w:t xml:space="preserve"> </w:t>
      </w:r>
      <w:r>
        <w:rPr>
          <w:spacing w:val="-2"/>
          <w:sz w:val="24"/>
        </w:rPr>
        <w:t>deficiencies</w:t>
      </w:r>
    </w:p>
    <w:p w14:paraId="67253AE8" w14:textId="77777777" w:rsidR="00807B74" w:rsidRDefault="004E5816">
      <w:pPr>
        <w:pStyle w:val="BodyText"/>
        <w:spacing w:before="239" w:line="276" w:lineRule="auto"/>
        <w:ind w:right="781"/>
      </w:pPr>
      <w:r>
        <w:t>The identification and elimination of traffic bottlenecks can greatly improve traveling conditions</w:t>
      </w:r>
      <w:r>
        <w:rPr>
          <w:spacing w:val="-4"/>
        </w:rPr>
        <w:t xml:space="preserve"> </w:t>
      </w:r>
      <w:r>
        <w:t>and</w:t>
      </w:r>
      <w:r>
        <w:rPr>
          <w:spacing w:val="-4"/>
        </w:rPr>
        <w:t xml:space="preserve"> </w:t>
      </w:r>
      <w:r>
        <w:t>enhance</w:t>
      </w:r>
      <w:r>
        <w:rPr>
          <w:spacing w:val="-4"/>
        </w:rPr>
        <w:t xml:space="preserve"> </w:t>
      </w:r>
      <w:r>
        <w:t>system</w:t>
      </w:r>
      <w:r>
        <w:rPr>
          <w:spacing w:val="-4"/>
        </w:rPr>
        <w:t xml:space="preserve"> </w:t>
      </w:r>
      <w:r>
        <w:t>capacity,</w:t>
      </w:r>
      <w:r>
        <w:rPr>
          <w:spacing w:val="-4"/>
        </w:rPr>
        <w:t xml:space="preserve"> </w:t>
      </w:r>
      <w:r>
        <w:t>reliability,</w:t>
      </w:r>
      <w:r>
        <w:rPr>
          <w:spacing w:val="-4"/>
        </w:rPr>
        <w:t xml:space="preserve"> </w:t>
      </w:r>
      <w:r>
        <w:t>and</w:t>
      </w:r>
      <w:r>
        <w:rPr>
          <w:spacing w:val="-4"/>
        </w:rPr>
        <w:t xml:space="preserve"> </w:t>
      </w:r>
      <w:r>
        <w:t>safety,</w:t>
      </w:r>
      <w:r>
        <w:rPr>
          <w:spacing w:val="-4"/>
        </w:rPr>
        <w:t xml:space="preserve"> </w:t>
      </w:r>
      <w:r>
        <w:t>especially</w:t>
      </w:r>
      <w:r>
        <w:rPr>
          <w:spacing w:val="-4"/>
        </w:rPr>
        <w:t xml:space="preserve"> </w:t>
      </w:r>
      <w:r>
        <w:t>during</w:t>
      </w:r>
      <w:r>
        <w:rPr>
          <w:spacing w:val="-4"/>
        </w:rPr>
        <w:t xml:space="preserve"> </w:t>
      </w:r>
      <w:r>
        <w:t>peak periods.</w:t>
      </w:r>
      <w:r>
        <w:rPr>
          <w:spacing w:val="40"/>
        </w:rPr>
        <w:t xml:space="preserve"> </w:t>
      </w:r>
      <w:r>
        <w:t>TSM projects can complement the major capacity improvements and infrastructure by providing improved traffic flow on arterials and local streets.</w:t>
      </w:r>
    </w:p>
    <w:p w14:paraId="1A51BECF" w14:textId="77777777" w:rsidR="00807B74" w:rsidRDefault="004E5816">
      <w:pPr>
        <w:pStyle w:val="BodyText"/>
        <w:spacing w:before="200" w:line="276" w:lineRule="auto"/>
        <w:ind w:right="781"/>
      </w:pPr>
      <w:r>
        <w:t>Transportation</w:t>
      </w:r>
      <w:r>
        <w:rPr>
          <w:spacing w:val="-4"/>
        </w:rPr>
        <w:t xml:space="preserve"> </w:t>
      </w:r>
      <w:r>
        <w:t>System</w:t>
      </w:r>
      <w:r>
        <w:rPr>
          <w:spacing w:val="-4"/>
        </w:rPr>
        <w:t xml:space="preserve"> </w:t>
      </w:r>
      <w:r>
        <w:t>Management</w:t>
      </w:r>
      <w:r>
        <w:rPr>
          <w:spacing w:val="-4"/>
        </w:rPr>
        <w:t xml:space="preserve"> </w:t>
      </w:r>
      <w:r>
        <w:t>can</w:t>
      </w:r>
      <w:r>
        <w:rPr>
          <w:spacing w:val="-4"/>
        </w:rPr>
        <w:t xml:space="preserve"> </w:t>
      </w:r>
      <w:r>
        <w:t>be</w:t>
      </w:r>
      <w:r>
        <w:rPr>
          <w:spacing w:val="-4"/>
        </w:rPr>
        <w:t xml:space="preserve"> </w:t>
      </w:r>
      <w:r>
        <w:t>broken</w:t>
      </w:r>
      <w:r>
        <w:rPr>
          <w:spacing w:val="-4"/>
        </w:rPr>
        <w:t xml:space="preserve"> </w:t>
      </w:r>
      <w:r>
        <w:t>down</w:t>
      </w:r>
      <w:r>
        <w:rPr>
          <w:spacing w:val="-4"/>
        </w:rPr>
        <w:t xml:space="preserve"> </w:t>
      </w:r>
      <w:r>
        <w:t>into</w:t>
      </w:r>
      <w:r>
        <w:rPr>
          <w:spacing w:val="-4"/>
        </w:rPr>
        <w:t xml:space="preserve"> </w:t>
      </w:r>
      <w:r>
        <w:t>several</w:t>
      </w:r>
      <w:r>
        <w:rPr>
          <w:spacing w:val="-4"/>
        </w:rPr>
        <w:t xml:space="preserve"> </w:t>
      </w:r>
      <w:r>
        <w:t>main</w:t>
      </w:r>
      <w:r>
        <w:rPr>
          <w:spacing w:val="-4"/>
        </w:rPr>
        <w:t xml:space="preserve"> </w:t>
      </w:r>
      <w:r>
        <w:t>elements, detailed below.</w:t>
      </w:r>
    </w:p>
    <w:p w14:paraId="4D11CD96" w14:textId="77777777" w:rsidR="00807B74" w:rsidRDefault="004E5816">
      <w:pPr>
        <w:pStyle w:val="Heading3"/>
      </w:pPr>
      <w:bookmarkStart w:id="86" w:name="_Toc228282297"/>
      <w:r>
        <w:t xml:space="preserve">Congestion </w:t>
      </w:r>
      <w:r>
        <w:rPr>
          <w:spacing w:val="-2"/>
        </w:rPr>
        <w:t>Management</w:t>
      </w:r>
      <w:bookmarkEnd w:id="86"/>
    </w:p>
    <w:p w14:paraId="3F08CAC9" w14:textId="04602FFE" w:rsidR="00807B74" w:rsidRDefault="004E5816">
      <w:pPr>
        <w:pStyle w:val="BodyText"/>
        <w:spacing w:before="241" w:line="276" w:lineRule="auto"/>
        <w:ind w:right="781"/>
      </w:pPr>
      <w:r>
        <w:t xml:space="preserve">A congestion management system is designed to avoid “capacity expansion”, literally the building of more roadways, </w:t>
      </w:r>
      <w:proofErr w:type="gramStart"/>
      <w:r>
        <w:t>if at all possible</w:t>
      </w:r>
      <w:proofErr w:type="gramEnd"/>
      <w:r>
        <w:t>.</w:t>
      </w:r>
      <w:r>
        <w:rPr>
          <w:spacing w:val="40"/>
        </w:rPr>
        <w:t xml:space="preserve"> </w:t>
      </w:r>
      <w:r w:rsidR="00745988">
        <w:t>Typically,</w:t>
      </w:r>
      <w:r>
        <w:t xml:space="preserve"> analysis takes place first, viewing data (i.e. traffic volume) in relation to the geographic elements (“segments” or “corridors”)</w:t>
      </w:r>
      <w:r>
        <w:rPr>
          <w:spacing w:val="-3"/>
        </w:rPr>
        <w:t xml:space="preserve"> </w:t>
      </w:r>
      <w:r>
        <w:t>of</w:t>
      </w:r>
      <w:r>
        <w:rPr>
          <w:spacing w:val="-3"/>
        </w:rPr>
        <w:t xml:space="preserve"> </w:t>
      </w:r>
      <w:r>
        <w:t>a</w:t>
      </w:r>
      <w:r>
        <w:rPr>
          <w:spacing w:val="-3"/>
        </w:rPr>
        <w:t xml:space="preserve"> </w:t>
      </w:r>
      <w:r>
        <w:t>transportation</w:t>
      </w:r>
      <w:r>
        <w:rPr>
          <w:spacing w:val="-3"/>
        </w:rPr>
        <w:t xml:space="preserve"> </w:t>
      </w:r>
      <w:r>
        <w:t>system.</w:t>
      </w:r>
      <w:r>
        <w:rPr>
          <w:spacing w:val="40"/>
        </w:rPr>
        <w:t xml:space="preserve"> </w:t>
      </w:r>
      <w:r>
        <w:t>Once</w:t>
      </w:r>
      <w:r>
        <w:rPr>
          <w:spacing w:val="-4"/>
        </w:rPr>
        <w:t xml:space="preserve"> </w:t>
      </w:r>
      <w:r>
        <w:t>a</w:t>
      </w:r>
      <w:r>
        <w:rPr>
          <w:spacing w:val="-3"/>
        </w:rPr>
        <w:t xml:space="preserve"> </w:t>
      </w:r>
      <w:r>
        <w:t>preliminary</w:t>
      </w:r>
      <w:r>
        <w:rPr>
          <w:spacing w:val="-3"/>
        </w:rPr>
        <w:t xml:space="preserve"> </w:t>
      </w:r>
      <w:r>
        <w:t>analysis</w:t>
      </w:r>
      <w:r>
        <w:rPr>
          <w:spacing w:val="-3"/>
        </w:rPr>
        <w:t xml:space="preserve"> </w:t>
      </w:r>
      <w:r>
        <w:t>of</w:t>
      </w:r>
      <w:r>
        <w:rPr>
          <w:spacing w:val="-3"/>
        </w:rPr>
        <w:t xml:space="preserve"> </w:t>
      </w:r>
      <w:r>
        <w:t>the</w:t>
      </w:r>
      <w:r>
        <w:rPr>
          <w:spacing w:val="-3"/>
        </w:rPr>
        <w:t xml:space="preserve"> </w:t>
      </w:r>
      <w:r>
        <w:t>entire</w:t>
      </w:r>
      <w:r>
        <w:rPr>
          <w:spacing w:val="-3"/>
        </w:rPr>
        <w:t xml:space="preserve"> </w:t>
      </w:r>
      <w:r>
        <w:t>system highlights the areas of highest congestion, a more detailed analysis of those specific areas can be conducted.</w:t>
      </w:r>
      <w:r>
        <w:rPr>
          <w:spacing w:val="40"/>
        </w:rPr>
        <w:t xml:space="preserve"> </w:t>
      </w:r>
      <w:r>
        <w:t>Potential causes of congestion are reviewed, and a list of possible solutions is evaluated using a qualitative selection process, leaving only the most likely strategies to pass on to the pre-planning and modeling phase.</w:t>
      </w:r>
    </w:p>
    <w:p w14:paraId="4F584BF2" w14:textId="77777777" w:rsidR="00807B74" w:rsidRDefault="004E5816">
      <w:pPr>
        <w:pStyle w:val="BodyText"/>
        <w:spacing w:before="200" w:line="276" w:lineRule="auto"/>
        <w:ind w:right="760"/>
      </w:pPr>
      <w:r>
        <w:t>The Congestion Mitigation and Air Quality Improvement Program (CMAQ) is federally mandated in SAFETEA-LU.</w:t>
      </w:r>
      <w:r>
        <w:rPr>
          <w:spacing w:val="40"/>
        </w:rPr>
        <w:t xml:space="preserve"> </w:t>
      </w:r>
      <w:r>
        <w:t>The federal transportation bill reserves funding for projects that improve air quality in affected areas.</w:t>
      </w:r>
      <w:r>
        <w:rPr>
          <w:spacing w:val="40"/>
        </w:rPr>
        <w:t xml:space="preserve"> </w:t>
      </w:r>
      <w:r>
        <w:t>Affected areas are defined as areas that are required by the Clean Air Act to address air quality issues.</w:t>
      </w:r>
      <w:r>
        <w:rPr>
          <w:spacing w:val="80"/>
        </w:rPr>
        <w:t xml:space="preserve"> </w:t>
      </w:r>
      <w:r>
        <w:t>MoDOT distributes funding to</w:t>
      </w:r>
      <w:r>
        <w:rPr>
          <w:spacing w:val="-3"/>
        </w:rPr>
        <w:t xml:space="preserve"> </w:t>
      </w:r>
      <w:r>
        <w:t>eligible</w:t>
      </w:r>
      <w:r>
        <w:rPr>
          <w:spacing w:val="-3"/>
        </w:rPr>
        <w:t xml:space="preserve"> </w:t>
      </w:r>
      <w:r>
        <w:t>areas</w:t>
      </w:r>
      <w:r>
        <w:rPr>
          <w:spacing w:val="-3"/>
        </w:rPr>
        <w:t xml:space="preserve"> </w:t>
      </w:r>
      <w:r>
        <w:t>for</w:t>
      </w:r>
      <w:r>
        <w:rPr>
          <w:spacing w:val="-3"/>
        </w:rPr>
        <w:t xml:space="preserve"> </w:t>
      </w:r>
      <w:r>
        <w:t>project</w:t>
      </w:r>
      <w:r>
        <w:rPr>
          <w:spacing w:val="-3"/>
        </w:rPr>
        <w:t xml:space="preserve"> </w:t>
      </w:r>
      <w:r>
        <w:t>selection.</w:t>
      </w:r>
      <w:r>
        <w:rPr>
          <w:spacing w:val="40"/>
        </w:rPr>
        <w:t xml:space="preserve"> </w:t>
      </w:r>
      <w:r>
        <w:t>The</w:t>
      </w:r>
      <w:r>
        <w:rPr>
          <w:spacing w:val="-3"/>
        </w:rPr>
        <w:t xml:space="preserve"> </w:t>
      </w:r>
      <w:r>
        <w:t>EPA</w:t>
      </w:r>
      <w:r>
        <w:rPr>
          <w:spacing w:val="-3"/>
        </w:rPr>
        <w:t xml:space="preserve"> </w:t>
      </w:r>
      <w:r>
        <w:t>determines</w:t>
      </w:r>
      <w:r>
        <w:rPr>
          <w:spacing w:val="-3"/>
        </w:rPr>
        <w:t xml:space="preserve"> </w:t>
      </w:r>
      <w:r>
        <w:t>the</w:t>
      </w:r>
      <w:r>
        <w:rPr>
          <w:spacing w:val="-3"/>
        </w:rPr>
        <w:t xml:space="preserve"> </w:t>
      </w:r>
      <w:r>
        <w:t>geographical</w:t>
      </w:r>
      <w:r>
        <w:rPr>
          <w:spacing w:val="-3"/>
        </w:rPr>
        <w:t xml:space="preserve"> </w:t>
      </w:r>
      <w:r>
        <w:t>boundaries for this program.</w:t>
      </w:r>
      <w:r>
        <w:rPr>
          <w:spacing w:val="40"/>
        </w:rPr>
        <w:t xml:space="preserve"> </w:t>
      </w:r>
      <w:r>
        <w:t>The Federal Highway Administration and the EPA establish the Congestion Mitigation and Air Quality Improvement Program funding levels and eligible work types.</w:t>
      </w:r>
      <w:r>
        <w:rPr>
          <w:spacing w:val="40"/>
        </w:rPr>
        <w:t xml:space="preserve"> </w:t>
      </w:r>
      <w:r>
        <w:t>The purpose of these funds is to reduce transportation-related emissions and improve air quality.</w:t>
      </w:r>
      <w:r>
        <w:rPr>
          <w:spacing w:val="40"/>
        </w:rPr>
        <w:t xml:space="preserve"> </w:t>
      </w:r>
      <w:r>
        <w:t>Missouri receives approximately $24.3 million annually during SAFETEA-LU. The Missouri Highways and Transportation Commission approved a funding distribution during SAFETEA-LU of $2.7 million to Kansas City (MARC), and</w:t>
      </w:r>
    </w:p>
    <w:p w14:paraId="09667555" w14:textId="77777777" w:rsidR="00807B74" w:rsidRDefault="004E5816">
      <w:pPr>
        <w:pStyle w:val="BodyText"/>
        <w:spacing w:before="1" w:line="276" w:lineRule="auto"/>
        <w:ind w:right="781"/>
      </w:pPr>
      <w:r>
        <w:t>$21.6</w:t>
      </w:r>
      <w:r>
        <w:rPr>
          <w:spacing w:val="-3"/>
        </w:rPr>
        <w:t xml:space="preserve"> </w:t>
      </w:r>
      <w:r>
        <w:t>million</w:t>
      </w:r>
      <w:r>
        <w:rPr>
          <w:spacing w:val="-3"/>
        </w:rPr>
        <w:t xml:space="preserve"> </w:t>
      </w:r>
      <w:r>
        <w:t>to</w:t>
      </w:r>
      <w:r>
        <w:rPr>
          <w:spacing w:val="-3"/>
        </w:rPr>
        <w:t xml:space="preserve"> </w:t>
      </w:r>
      <w:r>
        <w:t>St.</w:t>
      </w:r>
      <w:r>
        <w:rPr>
          <w:spacing w:val="-3"/>
        </w:rPr>
        <w:t xml:space="preserve"> </w:t>
      </w:r>
      <w:r>
        <w:t>Louis</w:t>
      </w:r>
      <w:r>
        <w:rPr>
          <w:spacing w:val="-3"/>
        </w:rPr>
        <w:t xml:space="preserve"> </w:t>
      </w:r>
      <w:r>
        <w:t>(EWGCG),</w:t>
      </w:r>
      <w:r>
        <w:rPr>
          <w:spacing w:val="-3"/>
        </w:rPr>
        <w:t xml:space="preserve"> </w:t>
      </w:r>
      <w:r>
        <w:t>provides</w:t>
      </w:r>
      <w:r>
        <w:rPr>
          <w:spacing w:val="-4"/>
        </w:rPr>
        <w:t xml:space="preserve"> </w:t>
      </w:r>
      <w:r>
        <w:t>funding</w:t>
      </w:r>
      <w:r>
        <w:rPr>
          <w:spacing w:val="-3"/>
        </w:rPr>
        <w:t xml:space="preserve"> </w:t>
      </w:r>
      <w:r>
        <w:t>for</w:t>
      </w:r>
      <w:r>
        <w:rPr>
          <w:spacing w:val="-3"/>
        </w:rPr>
        <w:t xml:space="preserve"> </w:t>
      </w:r>
      <w:r>
        <w:t>projects</w:t>
      </w:r>
      <w:r>
        <w:rPr>
          <w:spacing w:val="-3"/>
        </w:rPr>
        <w:t xml:space="preserve"> </w:t>
      </w:r>
      <w:r>
        <w:t>and</w:t>
      </w:r>
      <w:r>
        <w:rPr>
          <w:spacing w:val="-3"/>
        </w:rPr>
        <w:t xml:space="preserve"> </w:t>
      </w:r>
      <w:r>
        <w:t>programs</w:t>
      </w:r>
      <w:r>
        <w:rPr>
          <w:spacing w:val="-3"/>
        </w:rPr>
        <w:t xml:space="preserve"> </w:t>
      </w:r>
      <w:r>
        <w:t>in</w:t>
      </w:r>
      <w:r>
        <w:rPr>
          <w:spacing w:val="-3"/>
        </w:rPr>
        <w:t xml:space="preserve"> </w:t>
      </w:r>
      <w:r>
        <w:t>air quality non-attainment and maintenance areas for ozone, carbon monoxide, and particulate matter which reduce transportation related emissions.</w:t>
      </w:r>
    </w:p>
    <w:p w14:paraId="3AAFFF5E" w14:textId="77777777" w:rsidR="00807B74" w:rsidRDefault="004E5816">
      <w:pPr>
        <w:pStyle w:val="BodyText"/>
        <w:spacing w:before="199" w:line="276" w:lineRule="auto"/>
        <w:ind w:right="781"/>
      </w:pPr>
      <w:r>
        <w:t>Priority</w:t>
      </w:r>
      <w:r>
        <w:rPr>
          <w:spacing w:val="-4"/>
        </w:rPr>
        <w:t xml:space="preserve"> </w:t>
      </w:r>
      <w:r>
        <w:t>in</w:t>
      </w:r>
      <w:r>
        <w:rPr>
          <w:spacing w:val="-4"/>
        </w:rPr>
        <w:t xml:space="preserve"> </w:t>
      </w:r>
      <w:r>
        <w:t>distributing</w:t>
      </w:r>
      <w:r>
        <w:rPr>
          <w:spacing w:val="-4"/>
        </w:rPr>
        <w:t xml:space="preserve"> </w:t>
      </w:r>
      <w:r>
        <w:t>funds</w:t>
      </w:r>
      <w:r>
        <w:rPr>
          <w:spacing w:val="-4"/>
        </w:rPr>
        <w:t xml:space="preserve"> </w:t>
      </w:r>
      <w:r>
        <w:t>is</w:t>
      </w:r>
      <w:r>
        <w:rPr>
          <w:spacing w:val="-4"/>
        </w:rPr>
        <w:t xml:space="preserve"> </w:t>
      </w:r>
      <w:r>
        <w:t>geared</w:t>
      </w:r>
      <w:r>
        <w:rPr>
          <w:spacing w:val="-4"/>
        </w:rPr>
        <w:t xml:space="preserve"> </w:t>
      </w:r>
      <w:r>
        <w:t>towards</w:t>
      </w:r>
      <w:r>
        <w:rPr>
          <w:spacing w:val="-4"/>
        </w:rPr>
        <w:t xml:space="preserve"> </w:t>
      </w:r>
      <w:r>
        <w:t>projects</w:t>
      </w:r>
      <w:r>
        <w:rPr>
          <w:spacing w:val="-4"/>
        </w:rPr>
        <w:t xml:space="preserve"> </w:t>
      </w:r>
      <w:r>
        <w:t>and</w:t>
      </w:r>
      <w:r>
        <w:rPr>
          <w:spacing w:val="-4"/>
        </w:rPr>
        <w:t xml:space="preserve"> </w:t>
      </w:r>
      <w:r>
        <w:t>programs</w:t>
      </w:r>
      <w:r>
        <w:rPr>
          <w:spacing w:val="-4"/>
        </w:rPr>
        <w:t xml:space="preserve"> </w:t>
      </w:r>
      <w:r>
        <w:t>involving</w:t>
      </w:r>
      <w:r>
        <w:rPr>
          <w:spacing w:val="-4"/>
        </w:rPr>
        <w:t xml:space="preserve"> </w:t>
      </w:r>
      <w:r>
        <w:t>diesel retrofits and other cost-effective emission reduction activities, and cost-effective congestion mitigation activities that provide air quality benefits including projects and programs that:</w:t>
      </w:r>
    </w:p>
    <w:p w14:paraId="0CE4898D" w14:textId="77777777" w:rsidR="00807B74" w:rsidRDefault="00807B74">
      <w:pPr>
        <w:spacing w:line="276" w:lineRule="auto"/>
        <w:sectPr w:rsidR="00807B74">
          <w:pgSz w:w="12240" w:h="15840"/>
          <w:pgMar w:top="1360" w:right="700" w:bottom="1200" w:left="660" w:header="0" w:footer="1012" w:gutter="0"/>
          <w:cols w:space="720"/>
        </w:sectPr>
      </w:pPr>
    </w:p>
    <w:p w14:paraId="367D95E1" w14:textId="77777777" w:rsidR="00807B74" w:rsidRDefault="004E5816">
      <w:pPr>
        <w:pStyle w:val="ListParagraph"/>
        <w:numPr>
          <w:ilvl w:val="0"/>
          <w:numId w:val="7"/>
        </w:numPr>
        <w:tabs>
          <w:tab w:val="left" w:pos="1499"/>
        </w:tabs>
        <w:spacing w:before="81"/>
        <w:ind w:left="1499" w:hanging="359"/>
        <w:rPr>
          <w:sz w:val="24"/>
        </w:rPr>
      </w:pPr>
      <w:r>
        <w:rPr>
          <w:sz w:val="24"/>
        </w:rPr>
        <w:lastRenderedPageBreak/>
        <w:t>Establish</w:t>
      </w:r>
      <w:r>
        <w:rPr>
          <w:spacing w:val="-6"/>
          <w:sz w:val="24"/>
        </w:rPr>
        <w:t xml:space="preserve"> </w:t>
      </w:r>
      <w:r>
        <w:rPr>
          <w:sz w:val="24"/>
        </w:rPr>
        <w:t>of</w:t>
      </w:r>
      <w:r>
        <w:rPr>
          <w:spacing w:val="-6"/>
          <w:sz w:val="24"/>
        </w:rPr>
        <w:t xml:space="preserve"> </w:t>
      </w:r>
      <w:r>
        <w:rPr>
          <w:sz w:val="24"/>
        </w:rPr>
        <w:t>operate</w:t>
      </w:r>
      <w:r>
        <w:rPr>
          <w:spacing w:val="-6"/>
          <w:sz w:val="24"/>
        </w:rPr>
        <w:t xml:space="preserve"> </w:t>
      </w:r>
      <w:r>
        <w:rPr>
          <w:sz w:val="24"/>
        </w:rPr>
        <w:t>advanced</w:t>
      </w:r>
      <w:r>
        <w:rPr>
          <w:spacing w:val="-6"/>
          <w:sz w:val="24"/>
        </w:rPr>
        <w:t xml:space="preserve"> </w:t>
      </w:r>
      <w:r>
        <w:rPr>
          <w:sz w:val="24"/>
        </w:rPr>
        <w:t>truck</w:t>
      </w:r>
      <w:r>
        <w:rPr>
          <w:spacing w:val="-6"/>
          <w:sz w:val="24"/>
        </w:rPr>
        <w:t xml:space="preserve"> </w:t>
      </w:r>
      <w:r>
        <w:rPr>
          <w:sz w:val="24"/>
        </w:rPr>
        <w:t>stop</w:t>
      </w:r>
      <w:r>
        <w:rPr>
          <w:spacing w:val="-6"/>
          <w:sz w:val="24"/>
        </w:rPr>
        <w:t xml:space="preserve"> </w:t>
      </w:r>
      <w:r>
        <w:rPr>
          <w:sz w:val="24"/>
        </w:rPr>
        <w:t>electrification</w:t>
      </w:r>
      <w:r>
        <w:rPr>
          <w:spacing w:val="-6"/>
          <w:sz w:val="24"/>
        </w:rPr>
        <w:t xml:space="preserve"> </w:t>
      </w:r>
      <w:r>
        <w:rPr>
          <w:spacing w:val="-2"/>
          <w:sz w:val="24"/>
        </w:rPr>
        <w:t>systems.</w:t>
      </w:r>
    </w:p>
    <w:p w14:paraId="0AEBA04C" w14:textId="77777777" w:rsidR="00807B74" w:rsidRDefault="004E5816">
      <w:pPr>
        <w:pStyle w:val="ListParagraph"/>
        <w:numPr>
          <w:ilvl w:val="0"/>
          <w:numId w:val="7"/>
        </w:numPr>
        <w:tabs>
          <w:tab w:val="left" w:pos="1500"/>
        </w:tabs>
        <w:spacing w:before="39" w:line="271" w:lineRule="auto"/>
        <w:ind w:right="1532" w:hanging="360"/>
        <w:rPr>
          <w:sz w:val="24"/>
        </w:rPr>
      </w:pPr>
      <w:r>
        <w:rPr>
          <w:sz w:val="24"/>
        </w:rPr>
        <w:t>Improve</w:t>
      </w:r>
      <w:r>
        <w:rPr>
          <w:spacing w:val="-6"/>
          <w:sz w:val="24"/>
        </w:rPr>
        <w:t xml:space="preserve"> </w:t>
      </w:r>
      <w:r>
        <w:rPr>
          <w:sz w:val="24"/>
        </w:rPr>
        <w:t>transportation</w:t>
      </w:r>
      <w:r>
        <w:rPr>
          <w:spacing w:val="-6"/>
          <w:sz w:val="24"/>
        </w:rPr>
        <w:t xml:space="preserve"> </w:t>
      </w:r>
      <w:r>
        <w:rPr>
          <w:sz w:val="24"/>
        </w:rPr>
        <w:t>systems</w:t>
      </w:r>
      <w:r>
        <w:rPr>
          <w:spacing w:val="-6"/>
          <w:sz w:val="24"/>
        </w:rPr>
        <w:t xml:space="preserve"> </w:t>
      </w:r>
      <w:r>
        <w:rPr>
          <w:sz w:val="24"/>
        </w:rPr>
        <w:t>management</w:t>
      </w:r>
      <w:r>
        <w:rPr>
          <w:spacing w:val="-4"/>
          <w:sz w:val="24"/>
        </w:rPr>
        <w:t xml:space="preserve"> </w:t>
      </w:r>
      <w:r>
        <w:rPr>
          <w:sz w:val="24"/>
        </w:rPr>
        <w:t>and</w:t>
      </w:r>
      <w:r>
        <w:rPr>
          <w:spacing w:val="-6"/>
          <w:sz w:val="24"/>
        </w:rPr>
        <w:t xml:space="preserve"> </w:t>
      </w:r>
      <w:r>
        <w:rPr>
          <w:sz w:val="24"/>
        </w:rPr>
        <w:t>operations</w:t>
      </w:r>
      <w:r>
        <w:rPr>
          <w:spacing w:val="-6"/>
          <w:sz w:val="24"/>
        </w:rPr>
        <w:t xml:space="preserve"> </w:t>
      </w:r>
      <w:r>
        <w:rPr>
          <w:sz w:val="24"/>
        </w:rPr>
        <w:t>that</w:t>
      </w:r>
      <w:r>
        <w:rPr>
          <w:spacing w:val="-6"/>
          <w:sz w:val="24"/>
        </w:rPr>
        <w:t xml:space="preserve"> </w:t>
      </w:r>
      <w:r>
        <w:rPr>
          <w:sz w:val="24"/>
        </w:rPr>
        <w:t>mitigate congestion and improve air quality.</w:t>
      </w:r>
    </w:p>
    <w:p w14:paraId="0C7148FF" w14:textId="77777777" w:rsidR="00807B74" w:rsidRDefault="004E5816">
      <w:pPr>
        <w:pStyle w:val="ListParagraph"/>
        <w:numPr>
          <w:ilvl w:val="0"/>
          <w:numId w:val="7"/>
        </w:numPr>
        <w:tabs>
          <w:tab w:val="left" w:pos="1500"/>
        </w:tabs>
        <w:spacing w:before="7" w:line="273" w:lineRule="auto"/>
        <w:ind w:right="907" w:hanging="360"/>
        <w:rPr>
          <w:sz w:val="24"/>
        </w:rPr>
      </w:pPr>
      <w:r>
        <w:rPr>
          <w:sz w:val="24"/>
        </w:rPr>
        <w:t>Involve the purchase of diesel retrofits that are for motor vehicles or non-road vehicles</w:t>
      </w:r>
      <w:r>
        <w:rPr>
          <w:spacing w:val="-4"/>
          <w:sz w:val="24"/>
        </w:rPr>
        <w:t xml:space="preserve"> </w:t>
      </w:r>
      <w:r>
        <w:rPr>
          <w:sz w:val="24"/>
        </w:rPr>
        <w:t>and</w:t>
      </w:r>
      <w:r>
        <w:rPr>
          <w:spacing w:val="-4"/>
          <w:sz w:val="24"/>
        </w:rPr>
        <w:t xml:space="preserve"> </w:t>
      </w:r>
      <w:r>
        <w:rPr>
          <w:sz w:val="24"/>
        </w:rPr>
        <w:t>non-road</w:t>
      </w:r>
      <w:r>
        <w:rPr>
          <w:spacing w:val="-4"/>
          <w:sz w:val="24"/>
        </w:rPr>
        <w:t xml:space="preserve"> </w:t>
      </w:r>
      <w:r>
        <w:rPr>
          <w:sz w:val="24"/>
        </w:rPr>
        <w:t>engines</w:t>
      </w:r>
      <w:r>
        <w:rPr>
          <w:spacing w:val="-4"/>
          <w:sz w:val="24"/>
        </w:rPr>
        <w:t xml:space="preserve"> </w:t>
      </w:r>
      <w:r>
        <w:rPr>
          <w:sz w:val="24"/>
        </w:rPr>
        <w:t>used</w:t>
      </w:r>
      <w:r>
        <w:rPr>
          <w:spacing w:val="-4"/>
          <w:sz w:val="24"/>
        </w:rPr>
        <w:t xml:space="preserve"> </w:t>
      </w:r>
      <w:r>
        <w:rPr>
          <w:sz w:val="24"/>
        </w:rPr>
        <w:t>in</w:t>
      </w:r>
      <w:r>
        <w:rPr>
          <w:spacing w:val="-4"/>
          <w:sz w:val="24"/>
        </w:rPr>
        <w:t xml:space="preserve"> </w:t>
      </w:r>
      <w:r>
        <w:rPr>
          <w:sz w:val="24"/>
        </w:rPr>
        <w:t>construction</w:t>
      </w:r>
      <w:r>
        <w:rPr>
          <w:spacing w:val="-4"/>
          <w:sz w:val="24"/>
        </w:rPr>
        <w:t xml:space="preserve"> </w:t>
      </w:r>
      <w:r>
        <w:rPr>
          <w:sz w:val="24"/>
        </w:rPr>
        <w:t>projects</w:t>
      </w:r>
      <w:r>
        <w:rPr>
          <w:spacing w:val="-4"/>
          <w:sz w:val="24"/>
        </w:rPr>
        <w:t xml:space="preserve"> </w:t>
      </w:r>
      <w:r>
        <w:rPr>
          <w:sz w:val="24"/>
        </w:rPr>
        <w:t>located</w:t>
      </w:r>
      <w:r>
        <w:rPr>
          <w:spacing w:val="-4"/>
          <w:sz w:val="24"/>
        </w:rPr>
        <w:t xml:space="preserve"> </w:t>
      </w:r>
      <w:r>
        <w:rPr>
          <w:sz w:val="24"/>
        </w:rPr>
        <w:t>in</w:t>
      </w:r>
      <w:r>
        <w:rPr>
          <w:spacing w:val="-4"/>
          <w:sz w:val="24"/>
        </w:rPr>
        <w:t xml:space="preserve"> </w:t>
      </w:r>
      <w:r>
        <w:rPr>
          <w:sz w:val="24"/>
        </w:rPr>
        <w:t>ozone</w:t>
      </w:r>
      <w:r>
        <w:rPr>
          <w:spacing w:val="-4"/>
          <w:sz w:val="24"/>
        </w:rPr>
        <w:t xml:space="preserve"> </w:t>
      </w:r>
      <w:r>
        <w:rPr>
          <w:sz w:val="24"/>
        </w:rPr>
        <w:t xml:space="preserve">or particulate matter non-attainment or maintenance areas and funded under 23 </w:t>
      </w:r>
      <w:r>
        <w:rPr>
          <w:spacing w:val="-4"/>
          <w:sz w:val="24"/>
        </w:rPr>
        <w:t>USC.</w:t>
      </w:r>
    </w:p>
    <w:p w14:paraId="710A19C1" w14:textId="77777777" w:rsidR="00807B74" w:rsidRDefault="004E5816">
      <w:pPr>
        <w:pStyle w:val="ListParagraph"/>
        <w:numPr>
          <w:ilvl w:val="0"/>
          <w:numId w:val="7"/>
        </w:numPr>
        <w:tabs>
          <w:tab w:val="left" w:pos="1499"/>
        </w:tabs>
        <w:spacing w:before="7" w:line="273" w:lineRule="auto"/>
        <w:ind w:left="1499" w:right="1080" w:hanging="360"/>
        <w:rPr>
          <w:sz w:val="24"/>
        </w:rPr>
      </w:pPr>
      <w:r>
        <w:rPr>
          <w:sz w:val="24"/>
        </w:rPr>
        <w:t xml:space="preserve">Conduct outreach activities that </w:t>
      </w:r>
      <w:proofErr w:type="gramStart"/>
      <w:r>
        <w:rPr>
          <w:sz w:val="24"/>
        </w:rPr>
        <w:t>provide assistance to</w:t>
      </w:r>
      <w:proofErr w:type="gramEnd"/>
      <w:r>
        <w:rPr>
          <w:sz w:val="24"/>
        </w:rPr>
        <w:t xml:space="preserve"> diesel equipment and vehicle</w:t>
      </w:r>
      <w:r>
        <w:rPr>
          <w:spacing w:val="-4"/>
          <w:sz w:val="24"/>
        </w:rPr>
        <w:t xml:space="preserve"> </w:t>
      </w:r>
      <w:r>
        <w:rPr>
          <w:sz w:val="24"/>
        </w:rPr>
        <w:t>owners</w:t>
      </w:r>
      <w:r>
        <w:rPr>
          <w:spacing w:val="-4"/>
          <w:sz w:val="24"/>
        </w:rPr>
        <w:t xml:space="preserve"> </w:t>
      </w:r>
      <w:r>
        <w:rPr>
          <w:sz w:val="24"/>
        </w:rPr>
        <w:t>and</w:t>
      </w:r>
      <w:r>
        <w:rPr>
          <w:spacing w:val="-4"/>
          <w:sz w:val="24"/>
        </w:rPr>
        <w:t xml:space="preserve"> </w:t>
      </w:r>
      <w:r>
        <w:rPr>
          <w:sz w:val="24"/>
        </w:rPr>
        <w:t>operators</w:t>
      </w:r>
      <w:r>
        <w:rPr>
          <w:spacing w:val="-4"/>
          <w:sz w:val="24"/>
        </w:rPr>
        <w:t xml:space="preserve"> </w:t>
      </w:r>
      <w:r>
        <w:rPr>
          <w:sz w:val="24"/>
        </w:rPr>
        <w:t>regarding</w:t>
      </w:r>
      <w:r>
        <w:rPr>
          <w:spacing w:val="-4"/>
          <w:sz w:val="24"/>
        </w:rPr>
        <w:t xml:space="preserve"> </w:t>
      </w:r>
      <w:r>
        <w:rPr>
          <w:sz w:val="24"/>
        </w:rPr>
        <w:t>the</w:t>
      </w:r>
      <w:r>
        <w:rPr>
          <w:spacing w:val="-4"/>
          <w:sz w:val="24"/>
        </w:rPr>
        <w:t xml:space="preserve"> </w:t>
      </w:r>
      <w:r>
        <w:rPr>
          <w:sz w:val="24"/>
        </w:rPr>
        <w:t>purchase</w:t>
      </w:r>
      <w:r>
        <w:rPr>
          <w:spacing w:val="-4"/>
          <w:sz w:val="24"/>
        </w:rPr>
        <w:t xml:space="preserve"> </w:t>
      </w:r>
      <w:r>
        <w:rPr>
          <w:sz w:val="24"/>
        </w:rPr>
        <w:t>and</w:t>
      </w:r>
      <w:r>
        <w:rPr>
          <w:spacing w:val="-4"/>
          <w:sz w:val="24"/>
        </w:rPr>
        <w:t xml:space="preserve"> </w:t>
      </w:r>
      <w:r>
        <w:rPr>
          <w:sz w:val="24"/>
        </w:rPr>
        <w:t>installation</w:t>
      </w:r>
      <w:r>
        <w:rPr>
          <w:spacing w:val="-4"/>
          <w:sz w:val="24"/>
        </w:rPr>
        <w:t xml:space="preserve"> </w:t>
      </w:r>
      <w:r>
        <w:rPr>
          <w:sz w:val="24"/>
        </w:rPr>
        <w:t>of</w:t>
      </w:r>
      <w:r>
        <w:rPr>
          <w:spacing w:val="-4"/>
          <w:sz w:val="24"/>
        </w:rPr>
        <w:t xml:space="preserve"> </w:t>
      </w:r>
      <w:r>
        <w:rPr>
          <w:sz w:val="24"/>
        </w:rPr>
        <w:t xml:space="preserve">diesel </w:t>
      </w:r>
      <w:r>
        <w:rPr>
          <w:spacing w:val="-2"/>
          <w:sz w:val="24"/>
        </w:rPr>
        <w:t>retrofits.</w:t>
      </w:r>
    </w:p>
    <w:p w14:paraId="2B8AE704" w14:textId="77777777" w:rsidR="00807B74" w:rsidRDefault="004E5816">
      <w:pPr>
        <w:pStyle w:val="BodyText"/>
        <w:spacing w:before="203"/>
        <w:ind w:left="1139"/>
      </w:pPr>
      <w:r>
        <w:rPr>
          <w:spacing w:val="-2"/>
        </w:rPr>
        <w:t>Additionally,</w:t>
      </w:r>
    </w:p>
    <w:p w14:paraId="0ACD5F7F" w14:textId="77777777" w:rsidR="00807B74" w:rsidRDefault="004E5816">
      <w:pPr>
        <w:pStyle w:val="BodyText"/>
        <w:spacing w:before="241" w:line="276" w:lineRule="auto"/>
        <w:ind w:left="1140" w:right="781"/>
      </w:pPr>
      <w:r>
        <w:t>Missouri,</w:t>
      </w:r>
      <w:r>
        <w:rPr>
          <w:spacing w:val="-4"/>
        </w:rPr>
        <w:t xml:space="preserve"> </w:t>
      </w:r>
      <w:r>
        <w:t>with</w:t>
      </w:r>
      <w:r>
        <w:rPr>
          <w:spacing w:val="-4"/>
        </w:rPr>
        <w:t xml:space="preserve"> </w:t>
      </w:r>
      <w:proofErr w:type="gramStart"/>
      <w:r>
        <w:t>a</w:t>
      </w:r>
      <w:r>
        <w:rPr>
          <w:spacing w:val="-4"/>
        </w:rPr>
        <w:t xml:space="preserve"> </w:t>
      </w:r>
      <w:r>
        <w:t>number</w:t>
      </w:r>
      <w:r>
        <w:rPr>
          <w:spacing w:val="-4"/>
        </w:rPr>
        <w:t xml:space="preserve"> </w:t>
      </w:r>
      <w:r>
        <w:t>of</w:t>
      </w:r>
      <w:proofErr w:type="gramEnd"/>
      <w:r>
        <w:rPr>
          <w:spacing w:val="-4"/>
        </w:rPr>
        <w:t xml:space="preserve"> </w:t>
      </w:r>
      <w:r>
        <w:t>other</w:t>
      </w:r>
      <w:r>
        <w:rPr>
          <w:spacing w:val="-4"/>
        </w:rPr>
        <w:t xml:space="preserve"> </w:t>
      </w:r>
      <w:r>
        <w:t>midwestern</w:t>
      </w:r>
      <w:r>
        <w:rPr>
          <w:spacing w:val="-4"/>
        </w:rPr>
        <w:t xml:space="preserve"> </w:t>
      </w:r>
      <w:r>
        <w:t>states,</w:t>
      </w:r>
      <w:r>
        <w:rPr>
          <w:spacing w:val="-4"/>
        </w:rPr>
        <w:t xml:space="preserve"> </w:t>
      </w:r>
      <w:r>
        <w:t>is</w:t>
      </w:r>
      <w:r>
        <w:rPr>
          <w:spacing w:val="-3"/>
        </w:rPr>
        <w:t xml:space="preserve"> </w:t>
      </w:r>
      <w:r>
        <w:t>permitted</w:t>
      </w:r>
      <w:r>
        <w:rPr>
          <w:spacing w:val="-4"/>
        </w:rPr>
        <w:t xml:space="preserve"> </w:t>
      </w:r>
      <w:r>
        <w:t>to</w:t>
      </w:r>
      <w:r>
        <w:rPr>
          <w:spacing w:val="-4"/>
        </w:rPr>
        <w:t xml:space="preserve"> </w:t>
      </w:r>
      <w:r>
        <w:t>use</w:t>
      </w:r>
      <w:r>
        <w:rPr>
          <w:spacing w:val="-4"/>
        </w:rPr>
        <w:t xml:space="preserve"> </w:t>
      </w:r>
      <w:r>
        <w:t>program funding for the purchase of alternative fuels or biodiesel.</w:t>
      </w:r>
    </w:p>
    <w:p w14:paraId="03D532DA" w14:textId="77777777" w:rsidR="00807B74" w:rsidRDefault="004E5816">
      <w:pPr>
        <w:pStyle w:val="Heading3"/>
        <w:ind w:left="1140"/>
      </w:pPr>
      <w:bookmarkStart w:id="87" w:name="_Toc228282298"/>
      <w:r>
        <w:t>Access</w:t>
      </w:r>
      <w:r>
        <w:rPr>
          <w:spacing w:val="-5"/>
        </w:rPr>
        <w:t xml:space="preserve"> </w:t>
      </w:r>
      <w:r>
        <w:rPr>
          <w:spacing w:val="-2"/>
        </w:rPr>
        <w:t>Management</w:t>
      </w:r>
      <w:bookmarkEnd w:id="87"/>
    </w:p>
    <w:p w14:paraId="250C9303" w14:textId="1893196F" w:rsidR="00807B74" w:rsidRDefault="004E5816">
      <w:pPr>
        <w:pStyle w:val="BodyText"/>
        <w:spacing w:before="242" w:line="276" w:lineRule="auto"/>
        <w:ind w:left="1139" w:right="745"/>
      </w:pPr>
      <w:r>
        <w:t>Road systems serve two necessities, but often conflicting, functions: traffic movement and access to land.</w:t>
      </w:r>
      <w:r>
        <w:rPr>
          <w:spacing w:val="40"/>
        </w:rPr>
        <w:t xml:space="preserve"> </w:t>
      </w:r>
      <w:r>
        <w:t>Access management is the regulation of interchanges, intersections, driveways and median opening to a roadway.</w:t>
      </w:r>
      <w:r>
        <w:rPr>
          <w:spacing w:val="40"/>
        </w:rPr>
        <w:t xml:space="preserve"> </w:t>
      </w:r>
      <w:r>
        <w:t>Its objectives are to enable access to land uses while maintaining roadway safety and mobility</w:t>
      </w:r>
      <w:r>
        <w:rPr>
          <w:spacing w:val="-4"/>
        </w:rPr>
        <w:t xml:space="preserve"> </w:t>
      </w:r>
      <w:r>
        <w:t>through</w:t>
      </w:r>
      <w:r>
        <w:rPr>
          <w:spacing w:val="-4"/>
        </w:rPr>
        <w:t xml:space="preserve"> </w:t>
      </w:r>
      <w:r>
        <w:t>controlling</w:t>
      </w:r>
      <w:r>
        <w:rPr>
          <w:spacing w:val="-4"/>
        </w:rPr>
        <w:t xml:space="preserve"> </w:t>
      </w:r>
      <w:r>
        <w:t>access</w:t>
      </w:r>
      <w:r>
        <w:rPr>
          <w:spacing w:val="-4"/>
        </w:rPr>
        <w:t xml:space="preserve"> </w:t>
      </w:r>
      <w:r>
        <w:t>location,</w:t>
      </w:r>
      <w:r>
        <w:rPr>
          <w:spacing w:val="-5"/>
        </w:rPr>
        <w:t xml:space="preserve"> </w:t>
      </w:r>
      <w:r>
        <w:t>design,</w:t>
      </w:r>
      <w:r>
        <w:rPr>
          <w:spacing w:val="-4"/>
        </w:rPr>
        <w:t xml:space="preserve"> </w:t>
      </w:r>
      <w:r>
        <w:t>spacing</w:t>
      </w:r>
      <w:r>
        <w:rPr>
          <w:spacing w:val="-4"/>
        </w:rPr>
        <w:t xml:space="preserve"> </w:t>
      </w:r>
      <w:r>
        <w:t>and</w:t>
      </w:r>
      <w:r>
        <w:rPr>
          <w:spacing w:val="-4"/>
        </w:rPr>
        <w:t xml:space="preserve"> </w:t>
      </w:r>
      <w:r>
        <w:t>operation.</w:t>
      </w:r>
      <w:r>
        <w:rPr>
          <w:spacing w:val="40"/>
        </w:rPr>
        <w:t xml:space="preserve"> </w:t>
      </w:r>
      <w:r>
        <w:t>It’s</w:t>
      </w:r>
      <w:r>
        <w:rPr>
          <w:spacing w:val="-4"/>
        </w:rPr>
        <w:t xml:space="preserve"> </w:t>
      </w:r>
      <w:r>
        <w:t xml:space="preserve">most evident on freeways where access is grade </w:t>
      </w:r>
      <w:r w:rsidR="00745988">
        <w:t>separated,</w:t>
      </w:r>
      <w:r>
        <w:t xml:space="preserve"> and all movements are via dedicated ramps.</w:t>
      </w:r>
      <w:r>
        <w:rPr>
          <w:spacing w:val="40"/>
        </w:rPr>
        <w:t xml:space="preserve"> </w:t>
      </w:r>
      <w:r>
        <w:t>It is very important on arterial roads where at-grade intersections and private driveways greatly increase the number of conflicts involving vehicles, cyclists, and pedestrians.</w:t>
      </w:r>
      <w:r>
        <w:rPr>
          <w:spacing w:val="40"/>
        </w:rPr>
        <w:t xml:space="preserve"> </w:t>
      </w:r>
      <w:r>
        <w:t>It is also important on minor roadways for safety considerations such as driver sight distance.</w:t>
      </w:r>
    </w:p>
    <w:p w14:paraId="6E70AE4F" w14:textId="0C630A9F" w:rsidR="00807B74" w:rsidRDefault="004E5816">
      <w:pPr>
        <w:pStyle w:val="BodyText"/>
        <w:spacing w:before="200" w:line="276" w:lineRule="auto"/>
        <w:ind w:left="1139" w:right="896"/>
      </w:pPr>
      <w:r>
        <w:t>Planners,</w:t>
      </w:r>
      <w:r>
        <w:rPr>
          <w:spacing w:val="-4"/>
        </w:rPr>
        <w:t xml:space="preserve"> </w:t>
      </w:r>
      <w:r>
        <w:t>engineers,</w:t>
      </w:r>
      <w:r>
        <w:rPr>
          <w:spacing w:val="-4"/>
        </w:rPr>
        <w:t xml:space="preserve"> </w:t>
      </w:r>
      <w:r>
        <w:t>architects,</w:t>
      </w:r>
      <w:r>
        <w:rPr>
          <w:spacing w:val="-4"/>
        </w:rPr>
        <w:t xml:space="preserve"> </w:t>
      </w:r>
      <w:r>
        <w:t>developers,</w:t>
      </w:r>
      <w:r>
        <w:rPr>
          <w:spacing w:val="-8"/>
        </w:rPr>
        <w:t xml:space="preserve"> </w:t>
      </w:r>
      <w:r>
        <w:t>elected</w:t>
      </w:r>
      <w:r>
        <w:rPr>
          <w:spacing w:val="-4"/>
        </w:rPr>
        <w:t xml:space="preserve"> </w:t>
      </w:r>
      <w:r>
        <w:t>officials,</w:t>
      </w:r>
      <w:r>
        <w:rPr>
          <w:spacing w:val="-4"/>
        </w:rPr>
        <w:t xml:space="preserve"> </w:t>
      </w:r>
      <w:r>
        <w:t>citizens</w:t>
      </w:r>
      <w:r>
        <w:rPr>
          <w:spacing w:val="-4"/>
        </w:rPr>
        <w:t xml:space="preserve"> </w:t>
      </w:r>
      <w:r>
        <w:t>and</w:t>
      </w:r>
      <w:r>
        <w:rPr>
          <w:spacing w:val="-4"/>
        </w:rPr>
        <w:t xml:space="preserve"> </w:t>
      </w:r>
      <w:r>
        <w:t>attorneys all play a significant role in access management.</w:t>
      </w:r>
      <w:r>
        <w:rPr>
          <w:spacing w:val="40"/>
        </w:rPr>
        <w:t xml:space="preserve"> </w:t>
      </w:r>
      <w:r>
        <w:t>Businesses frequently view any attempt to limit access to their land use as economically detrimental.</w:t>
      </w:r>
      <w:r>
        <w:rPr>
          <w:spacing w:val="40"/>
        </w:rPr>
        <w:t xml:space="preserve"> </w:t>
      </w:r>
      <w:r>
        <w:t>This can make implementation controversial.</w:t>
      </w:r>
      <w:r>
        <w:rPr>
          <w:spacing w:val="40"/>
        </w:rPr>
        <w:t xml:space="preserve"> </w:t>
      </w:r>
      <w:r>
        <w:t>However</w:t>
      </w:r>
      <w:r w:rsidR="00745988">
        <w:t>,</w:t>
      </w:r>
      <w:r>
        <w:t xml:space="preserve"> there is growing body of evidence showing</w:t>
      </w:r>
      <w:r>
        <w:rPr>
          <w:spacing w:val="-4"/>
        </w:rPr>
        <w:t xml:space="preserve"> </w:t>
      </w:r>
      <w:r>
        <w:t>that</w:t>
      </w:r>
      <w:r>
        <w:rPr>
          <w:spacing w:val="-4"/>
        </w:rPr>
        <w:t xml:space="preserve"> </w:t>
      </w:r>
      <w:r>
        <w:t>access</w:t>
      </w:r>
      <w:r>
        <w:rPr>
          <w:spacing w:val="-4"/>
        </w:rPr>
        <w:t xml:space="preserve"> </w:t>
      </w:r>
      <w:r>
        <w:t>management</w:t>
      </w:r>
      <w:r>
        <w:rPr>
          <w:spacing w:val="-4"/>
        </w:rPr>
        <w:t xml:space="preserve"> </w:t>
      </w:r>
      <w:r>
        <w:t>can</w:t>
      </w:r>
      <w:r>
        <w:rPr>
          <w:spacing w:val="-4"/>
        </w:rPr>
        <w:t xml:space="preserve"> </w:t>
      </w:r>
      <w:r>
        <w:t>have</w:t>
      </w:r>
      <w:r>
        <w:rPr>
          <w:spacing w:val="-4"/>
        </w:rPr>
        <w:t xml:space="preserve"> </w:t>
      </w:r>
      <w:r>
        <w:t>the</w:t>
      </w:r>
      <w:r>
        <w:rPr>
          <w:spacing w:val="-4"/>
        </w:rPr>
        <w:t xml:space="preserve"> </w:t>
      </w:r>
      <w:r>
        <w:t>positive</w:t>
      </w:r>
      <w:r>
        <w:rPr>
          <w:spacing w:val="-4"/>
        </w:rPr>
        <w:t xml:space="preserve"> </w:t>
      </w:r>
      <w:r>
        <w:t>effect</w:t>
      </w:r>
      <w:r>
        <w:rPr>
          <w:spacing w:val="-4"/>
        </w:rPr>
        <w:t xml:space="preserve"> </w:t>
      </w:r>
      <w:r>
        <w:t>of</w:t>
      </w:r>
      <w:r>
        <w:rPr>
          <w:spacing w:val="-4"/>
        </w:rPr>
        <w:t xml:space="preserve"> </w:t>
      </w:r>
      <w:r>
        <w:t>increasing</w:t>
      </w:r>
      <w:r>
        <w:rPr>
          <w:spacing w:val="-4"/>
        </w:rPr>
        <w:t xml:space="preserve"> </w:t>
      </w:r>
      <w:r>
        <w:t>market area</w:t>
      </w:r>
      <w:r>
        <w:rPr>
          <w:spacing w:val="-2"/>
        </w:rPr>
        <w:t xml:space="preserve"> </w:t>
      </w:r>
      <w:r>
        <w:t>through</w:t>
      </w:r>
      <w:r>
        <w:rPr>
          <w:spacing w:val="-2"/>
        </w:rPr>
        <w:t xml:space="preserve"> </w:t>
      </w:r>
      <w:r>
        <w:t>reducing</w:t>
      </w:r>
      <w:r>
        <w:rPr>
          <w:spacing w:val="-2"/>
        </w:rPr>
        <w:t xml:space="preserve"> </w:t>
      </w:r>
      <w:r>
        <w:t>travel</w:t>
      </w:r>
      <w:r>
        <w:rPr>
          <w:spacing w:val="-2"/>
        </w:rPr>
        <w:t xml:space="preserve"> </w:t>
      </w:r>
      <w:r>
        <w:t>times</w:t>
      </w:r>
      <w:r>
        <w:rPr>
          <w:spacing w:val="-2"/>
        </w:rPr>
        <w:t xml:space="preserve"> </w:t>
      </w:r>
      <w:r>
        <w:t>on</w:t>
      </w:r>
      <w:r>
        <w:rPr>
          <w:spacing w:val="-2"/>
        </w:rPr>
        <w:t xml:space="preserve"> </w:t>
      </w:r>
      <w:r>
        <w:t>major</w:t>
      </w:r>
      <w:r>
        <w:rPr>
          <w:spacing w:val="-1"/>
        </w:rPr>
        <w:t xml:space="preserve"> </w:t>
      </w:r>
      <w:r w:rsidR="00745988">
        <w:t>roadways,</w:t>
      </w:r>
      <w:r>
        <w:rPr>
          <w:spacing w:val="-2"/>
        </w:rPr>
        <w:t xml:space="preserve"> </w:t>
      </w:r>
      <w:r>
        <w:t>and</w:t>
      </w:r>
      <w:r>
        <w:rPr>
          <w:spacing w:val="-2"/>
        </w:rPr>
        <w:t xml:space="preserve"> </w:t>
      </w:r>
      <w:r>
        <w:t>that</w:t>
      </w:r>
      <w:r>
        <w:rPr>
          <w:spacing w:val="-2"/>
        </w:rPr>
        <w:t xml:space="preserve"> </w:t>
      </w:r>
      <w:r>
        <w:t>minor</w:t>
      </w:r>
      <w:r>
        <w:rPr>
          <w:spacing w:val="-2"/>
        </w:rPr>
        <w:t xml:space="preserve"> </w:t>
      </w:r>
      <w:r>
        <w:t>increases</w:t>
      </w:r>
      <w:r>
        <w:rPr>
          <w:spacing w:val="-2"/>
        </w:rPr>
        <w:t xml:space="preserve"> </w:t>
      </w:r>
      <w:r>
        <w:t>in circuitry do not cause customers to stop patronizing businesses.</w:t>
      </w:r>
    </w:p>
    <w:p w14:paraId="73DBECD4" w14:textId="77777777" w:rsidR="00807B74" w:rsidRDefault="004E5816">
      <w:pPr>
        <w:pStyle w:val="BodyText"/>
        <w:spacing w:before="200" w:line="276" w:lineRule="auto"/>
        <w:ind w:left="1139" w:right="781"/>
      </w:pPr>
      <w:r>
        <w:t>Traditionally,</w:t>
      </w:r>
      <w:r>
        <w:rPr>
          <w:spacing w:val="-4"/>
        </w:rPr>
        <w:t xml:space="preserve"> </w:t>
      </w:r>
      <w:r>
        <w:t>the</w:t>
      </w:r>
      <w:r>
        <w:rPr>
          <w:spacing w:val="-4"/>
        </w:rPr>
        <w:t xml:space="preserve"> </w:t>
      </w:r>
      <w:r>
        <w:t>goal</w:t>
      </w:r>
      <w:r>
        <w:rPr>
          <w:spacing w:val="-4"/>
        </w:rPr>
        <w:t xml:space="preserve"> </w:t>
      </w:r>
      <w:r>
        <w:t>of</w:t>
      </w:r>
      <w:r>
        <w:rPr>
          <w:spacing w:val="-4"/>
        </w:rPr>
        <w:t xml:space="preserve"> </w:t>
      </w:r>
      <w:r>
        <w:t>access</w:t>
      </w:r>
      <w:r>
        <w:rPr>
          <w:spacing w:val="-4"/>
        </w:rPr>
        <w:t xml:space="preserve"> </w:t>
      </w:r>
      <w:r>
        <w:t>management</w:t>
      </w:r>
      <w:r>
        <w:rPr>
          <w:spacing w:val="-4"/>
        </w:rPr>
        <w:t xml:space="preserve"> </w:t>
      </w:r>
      <w:r>
        <w:t>has</w:t>
      </w:r>
      <w:r>
        <w:rPr>
          <w:spacing w:val="-4"/>
        </w:rPr>
        <w:t xml:space="preserve"> </w:t>
      </w:r>
      <w:r>
        <w:t>been</w:t>
      </w:r>
      <w:r>
        <w:rPr>
          <w:spacing w:val="-4"/>
        </w:rPr>
        <w:t xml:space="preserve"> </w:t>
      </w:r>
      <w:r>
        <w:t>to</w:t>
      </w:r>
      <w:r>
        <w:rPr>
          <w:spacing w:val="-4"/>
        </w:rPr>
        <w:t xml:space="preserve"> </w:t>
      </w:r>
      <w:r>
        <w:t>provide</w:t>
      </w:r>
      <w:r>
        <w:rPr>
          <w:spacing w:val="-4"/>
        </w:rPr>
        <w:t xml:space="preserve"> </w:t>
      </w:r>
      <w:r>
        <w:t>adequate</w:t>
      </w:r>
      <w:r>
        <w:rPr>
          <w:spacing w:val="-4"/>
        </w:rPr>
        <w:t xml:space="preserve"> </w:t>
      </w:r>
      <w:r>
        <w:t>access to land development while simultaneously preserving the flow of traffic on the surrounding road system in terms of safety, capacity and speed.</w:t>
      </w:r>
      <w:r>
        <w:rPr>
          <w:spacing w:val="40"/>
        </w:rPr>
        <w:t xml:space="preserve"> </w:t>
      </w:r>
      <w:r>
        <w:t>However, it has become increasingly apparent that the planning and design of both roadways and neighboring</w:t>
      </w:r>
      <w:r>
        <w:rPr>
          <w:spacing w:val="-4"/>
        </w:rPr>
        <w:t xml:space="preserve"> </w:t>
      </w:r>
      <w:r>
        <w:t>land</w:t>
      </w:r>
      <w:r>
        <w:rPr>
          <w:spacing w:val="-4"/>
        </w:rPr>
        <w:t xml:space="preserve"> </w:t>
      </w:r>
      <w:r>
        <w:t>uses</w:t>
      </w:r>
      <w:r>
        <w:rPr>
          <w:spacing w:val="-3"/>
        </w:rPr>
        <w:t xml:space="preserve"> </w:t>
      </w:r>
      <w:r>
        <w:t>must</w:t>
      </w:r>
      <w:r>
        <w:rPr>
          <w:spacing w:val="-4"/>
        </w:rPr>
        <w:t xml:space="preserve"> </w:t>
      </w:r>
      <w:r>
        <w:t>be</w:t>
      </w:r>
      <w:r>
        <w:rPr>
          <w:spacing w:val="-4"/>
        </w:rPr>
        <w:t xml:space="preserve"> </w:t>
      </w:r>
      <w:r>
        <w:t>coordinated</w:t>
      </w:r>
      <w:r>
        <w:rPr>
          <w:spacing w:val="-4"/>
        </w:rPr>
        <w:t xml:space="preserve"> </w:t>
      </w:r>
      <w:r>
        <w:t>not</w:t>
      </w:r>
      <w:r>
        <w:rPr>
          <w:spacing w:val="-4"/>
        </w:rPr>
        <w:t xml:space="preserve"> </w:t>
      </w:r>
      <w:r>
        <w:t>only</w:t>
      </w:r>
      <w:r>
        <w:rPr>
          <w:spacing w:val="-4"/>
        </w:rPr>
        <w:t xml:space="preserve"> </w:t>
      </w:r>
      <w:r>
        <w:t>to</w:t>
      </w:r>
      <w:r>
        <w:rPr>
          <w:spacing w:val="-4"/>
        </w:rPr>
        <w:t xml:space="preserve"> </w:t>
      </w:r>
      <w:r>
        <w:t>simultaneously</w:t>
      </w:r>
      <w:r>
        <w:rPr>
          <w:spacing w:val="-4"/>
        </w:rPr>
        <w:t xml:space="preserve"> </w:t>
      </w:r>
      <w:r>
        <w:t>preserve</w:t>
      </w:r>
      <w:r>
        <w:rPr>
          <w:spacing w:val="-4"/>
        </w:rPr>
        <w:t xml:space="preserve"> </w:t>
      </w:r>
      <w:r>
        <w:t>that</w:t>
      </w:r>
    </w:p>
    <w:p w14:paraId="57198304" w14:textId="77777777" w:rsidR="00807B74" w:rsidRDefault="00807B74">
      <w:pPr>
        <w:spacing w:line="276" w:lineRule="auto"/>
        <w:sectPr w:rsidR="00807B74">
          <w:pgSz w:w="12240" w:h="15840"/>
          <w:pgMar w:top="1360" w:right="700" w:bottom="1200" w:left="660" w:header="0" w:footer="1012" w:gutter="0"/>
          <w:cols w:space="720"/>
        </w:sectPr>
      </w:pPr>
    </w:p>
    <w:p w14:paraId="08C40FFE" w14:textId="77777777" w:rsidR="00807B74" w:rsidRDefault="004E5816">
      <w:pPr>
        <w:pStyle w:val="BodyText"/>
        <w:spacing w:before="80" w:line="276" w:lineRule="auto"/>
        <w:ind w:left="1140" w:right="781"/>
      </w:pPr>
      <w:r>
        <w:lastRenderedPageBreak/>
        <w:t>functional</w:t>
      </w:r>
      <w:r>
        <w:rPr>
          <w:spacing w:val="-4"/>
        </w:rPr>
        <w:t xml:space="preserve"> </w:t>
      </w:r>
      <w:r>
        <w:t>integrity</w:t>
      </w:r>
      <w:r>
        <w:rPr>
          <w:spacing w:val="-4"/>
        </w:rPr>
        <w:t xml:space="preserve"> </w:t>
      </w:r>
      <w:r>
        <w:t>of</w:t>
      </w:r>
      <w:r>
        <w:rPr>
          <w:spacing w:val="-4"/>
        </w:rPr>
        <w:t xml:space="preserve"> </w:t>
      </w:r>
      <w:r>
        <w:t>the</w:t>
      </w:r>
      <w:r>
        <w:rPr>
          <w:spacing w:val="-4"/>
        </w:rPr>
        <w:t xml:space="preserve"> </w:t>
      </w:r>
      <w:r>
        <w:t>highway</w:t>
      </w:r>
      <w:r>
        <w:rPr>
          <w:spacing w:val="-3"/>
        </w:rPr>
        <w:t xml:space="preserve"> </w:t>
      </w:r>
      <w:r>
        <w:t>system</w:t>
      </w:r>
      <w:r>
        <w:rPr>
          <w:spacing w:val="-4"/>
        </w:rPr>
        <w:t xml:space="preserve"> </w:t>
      </w:r>
      <w:r>
        <w:t>while</w:t>
      </w:r>
      <w:r>
        <w:rPr>
          <w:spacing w:val="-4"/>
        </w:rPr>
        <w:t xml:space="preserve"> </w:t>
      </w:r>
      <w:r>
        <w:t>allowing</w:t>
      </w:r>
      <w:r>
        <w:rPr>
          <w:spacing w:val="-4"/>
        </w:rPr>
        <w:t xml:space="preserve"> </w:t>
      </w:r>
      <w:r>
        <w:t>efficient</w:t>
      </w:r>
      <w:r>
        <w:rPr>
          <w:spacing w:val="-4"/>
        </w:rPr>
        <w:t xml:space="preserve"> </w:t>
      </w:r>
      <w:r>
        <w:t>access</w:t>
      </w:r>
      <w:r>
        <w:rPr>
          <w:spacing w:val="-4"/>
        </w:rPr>
        <w:t xml:space="preserve"> </w:t>
      </w:r>
      <w:r>
        <w:t>to</w:t>
      </w:r>
      <w:r>
        <w:rPr>
          <w:spacing w:val="-4"/>
        </w:rPr>
        <w:t xml:space="preserve"> </w:t>
      </w:r>
      <w:r>
        <w:t>and</w:t>
      </w:r>
      <w:r>
        <w:rPr>
          <w:spacing w:val="-4"/>
        </w:rPr>
        <w:t xml:space="preserve"> </w:t>
      </w:r>
      <w:r>
        <w:t xml:space="preserve">from abutting properties, but also to serve the desired land use objectives of local </w:t>
      </w:r>
      <w:r>
        <w:rPr>
          <w:spacing w:val="-2"/>
        </w:rPr>
        <w:t>communities.</w:t>
      </w:r>
    </w:p>
    <w:p w14:paraId="64A62716" w14:textId="328C8F32" w:rsidR="00807B74" w:rsidRDefault="004E5816">
      <w:pPr>
        <w:pStyle w:val="BodyText"/>
        <w:spacing w:before="200" w:line="276" w:lineRule="auto"/>
        <w:ind w:left="1139" w:right="781"/>
      </w:pPr>
      <w:r>
        <w:t xml:space="preserve">As cities expand, increased development along arterial highways </w:t>
      </w:r>
      <w:r w:rsidR="00745988">
        <w:t>generate</w:t>
      </w:r>
      <w:r>
        <w:t xml:space="preserve"> </w:t>
      </w:r>
      <w:proofErr w:type="gramStart"/>
      <w:r>
        <w:t>more and more</w:t>
      </w:r>
      <w:proofErr w:type="gramEnd"/>
      <w:r>
        <w:t xml:space="preserve"> demand for driveways and intersecting local roads to serve abutting and nearby businesses, industries, and neighborhoods.</w:t>
      </w:r>
      <w:r>
        <w:rPr>
          <w:spacing w:val="40"/>
        </w:rPr>
        <w:t xml:space="preserve"> </w:t>
      </w:r>
      <w:r>
        <w:t>Without access planning and management,</w:t>
      </w:r>
      <w:r>
        <w:rPr>
          <w:spacing w:val="-1"/>
        </w:rPr>
        <w:t xml:space="preserve"> </w:t>
      </w:r>
      <w:r>
        <w:t>arterials</w:t>
      </w:r>
      <w:r>
        <w:rPr>
          <w:spacing w:val="-1"/>
        </w:rPr>
        <w:t xml:space="preserve"> </w:t>
      </w:r>
      <w:r>
        <w:t>become</w:t>
      </w:r>
      <w:r>
        <w:rPr>
          <w:spacing w:val="-1"/>
        </w:rPr>
        <w:t xml:space="preserve"> </w:t>
      </w:r>
      <w:r>
        <w:t>increasingly</w:t>
      </w:r>
      <w:r>
        <w:rPr>
          <w:spacing w:val="-1"/>
        </w:rPr>
        <w:t xml:space="preserve"> </w:t>
      </w:r>
      <w:r>
        <w:t>congested,</w:t>
      </w:r>
      <w:r>
        <w:rPr>
          <w:spacing w:val="-1"/>
        </w:rPr>
        <w:t xml:space="preserve"> </w:t>
      </w:r>
      <w:r>
        <w:t>and</w:t>
      </w:r>
      <w:r>
        <w:rPr>
          <w:spacing w:val="-1"/>
        </w:rPr>
        <w:t xml:space="preserve"> </w:t>
      </w:r>
      <w:r>
        <w:t>safety</w:t>
      </w:r>
      <w:r>
        <w:rPr>
          <w:spacing w:val="-1"/>
        </w:rPr>
        <w:t xml:space="preserve"> </w:t>
      </w:r>
      <w:r>
        <w:t>is</w:t>
      </w:r>
      <w:r>
        <w:rPr>
          <w:spacing w:val="-1"/>
        </w:rPr>
        <w:t xml:space="preserve"> </w:t>
      </w:r>
      <w:r>
        <w:t>compromised. Planning</w:t>
      </w:r>
      <w:r>
        <w:rPr>
          <w:spacing w:val="-3"/>
        </w:rPr>
        <w:t xml:space="preserve"> </w:t>
      </w:r>
      <w:r>
        <w:t>the</w:t>
      </w:r>
      <w:r>
        <w:rPr>
          <w:spacing w:val="-3"/>
        </w:rPr>
        <w:t xml:space="preserve"> </w:t>
      </w:r>
      <w:r>
        <w:t>number</w:t>
      </w:r>
      <w:r>
        <w:rPr>
          <w:spacing w:val="-3"/>
        </w:rPr>
        <w:t xml:space="preserve"> </w:t>
      </w:r>
      <w:r>
        <w:t>of</w:t>
      </w:r>
      <w:r>
        <w:rPr>
          <w:spacing w:val="-3"/>
        </w:rPr>
        <w:t xml:space="preserve"> </w:t>
      </w:r>
      <w:r>
        <w:t>and</w:t>
      </w:r>
      <w:r>
        <w:rPr>
          <w:spacing w:val="-3"/>
        </w:rPr>
        <w:t xml:space="preserve"> </w:t>
      </w:r>
      <w:r>
        <w:t>controlling</w:t>
      </w:r>
      <w:r>
        <w:rPr>
          <w:spacing w:val="-3"/>
        </w:rPr>
        <w:t xml:space="preserve"> </w:t>
      </w:r>
      <w:r>
        <w:t>the</w:t>
      </w:r>
      <w:r>
        <w:rPr>
          <w:spacing w:val="-3"/>
        </w:rPr>
        <w:t xml:space="preserve"> </w:t>
      </w:r>
      <w:r>
        <w:t>location</w:t>
      </w:r>
      <w:r>
        <w:rPr>
          <w:spacing w:val="-3"/>
        </w:rPr>
        <w:t xml:space="preserve"> </w:t>
      </w:r>
      <w:r>
        <w:t>of</w:t>
      </w:r>
      <w:r>
        <w:rPr>
          <w:spacing w:val="-3"/>
        </w:rPr>
        <w:t xml:space="preserve"> </w:t>
      </w:r>
      <w:r>
        <w:t>access</w:t>
      </w:r>
      <w:r>
        <w:rPr>
          <w:spacing w:val="-3"/>
        </w:rPr>
        <w:t xml:space="preserve"> </w:t>
      </w:r>
      <w:r>
        <w:t>points</w:t>
      </w:r>
      <w:r>
        <w:rPr>
          <w:spacing w:val="-3"/>
        </w:rPr>
        <w:t xml:space="preserve"> </w:t>
      </w:r>
      <w:r>
        <w:t>helps</w:t>
      </w:r>
      <w:r>
        <w:rPr>
          <w:spacing w:val="-3"/>
        </w:rPr>
        <w:t xml:space="preserve"> </w:t>
      </w:r>
      <w:r>
        <w:t>to</w:t>
      </w:r>
      <w:r>
        <w:rPr>
          <w:spacing w:val="-3"/>
        </w:rPr>
        <w:t xml:space="preserve"> </w:t>
      </w:r>
      <w:r>
        <w:t>ensure both the safe and efficient flow of traffic and improved service to adjacent lands.</w:t>
      </w:r>
    </w:p>
    <w:p w14:paraId="55367073" w14:textId="0D443BB6" w:rsidR="00807B74" w:rsidRDefault="004E5816">
      <w:pPr>
        <w:pStyle w:val="BodyText"/>
        <w:spacing w:line="276" w:lineRule="auto"/>
        <w:ind w:left="1139" w:right="896"/>
      </w:pPr>
      <w:r>
        <w:t xml:space="preserve">The functional integrity of the arterial is </w:t>
      </w:r>
      <w:r w:rsidR="00745988">
        <w:t>maintained,</w:t>
      </w:r>
      <w:r>
        <w:t xml:space="preserve"> and major capacity improvements</w:t>
      </w:r>
      <w:r>
        <w:rPr>
          <w:spacing w:val="-3"/>
        </w:rPr>
        <w:t xml:space="preserve"> </w:t>
      </w:r>
      <w:r>
        <w:t>are</w:t>
      </w:r>
      <w:r>
        <w:rPr>
          <w:spacing w:val="-3"/>
        </w:rPr>
        <w:t xml:space="preserve"> </w:t>
      </w:r>
      <w:r>
        <w:t>often</w:t>
      </w:r>
      <w:r>
        <w:rPr>
          <w:spacing w:val="-3"/>
        </w:rPr>
        <w:t xml:space="preserve"> </w:t>
      </w:r>
      <w:r>
        <w:t>not</w:t>
      </w:r>
      <w:r>
        <w:rPr>
          <w:spacing w:val="-3"/>
        </w:rPr>
        <w:t xml:space="preserve"> </w:t>
      </w:r>
      <w:r>
        <w:t>needed</w:t>
      </w:r>
      <w:r>
        <w:rPr>
          <w:spacing w:val="-3"/>
        </w:rPr>
        <w:t xml:space="preserve"> </w:t>
      </w:r>
      <w:r>
        <w:t>or</w:t>
      </w:r>
      <w:r>
        <w:rPr>
          <w:spacing w:val="-3"/>
        </w:rPr>
        <w:t xml:space="preserve"> </w:t>
      </w:r>
      <w:r>
        <w:t>can</w:t>
      </w:r>
      <w:r>
        <w:rPr>
          <w:spacing w:val="-3"/>
        </w:rPr>
        <w:t xml:space="preserve"> </w:t>
      </w:r>
      <w:r>
        <w:t>be</w:t>
      </w:r>
      <w:r>
        <w:rPr>
          <w:spacing w:val="-3"/>
        </w:rPr>
        <w:t xml:space="preserve"> </w:t>
      </w:r>
      <w:r>
        <w:t>delayed</w:t>
      </w:r>
      <w:r>
        <w:rPr>
          <w:spacing w:val="-3"/>
        </w:rPr>
        <w:t xml:space="preserve"> </w:t>
      </w:r>
      <w:r>
        <w:t>until</w:t>
      </w:r>
      <w:r>
        <w:rPr>
          <w:spacing w:val="-3"/>
        </w:rPr>
        <w:t xml:space="preserve"> </w:t>
      </w:r>
      <w:r>
        <w:t>a</w:t>
      </w:r>
      <w:r>
        <w:rPr>
          <w:spacing w:val="-3"/>
        </w:rPr>
        <w:t xml:space="preserve"> </w:t>
      </w:r>
      <w:r>
        <w:t>later</w:t>
      </w:r>
      <w:r>
        <w:rPr>
          <w:spacing w:val="-3"/>
        </w:rPr>
        <w:t xml:space="preserve"> </w:t>
      </w:r>
      <w:r>
        <w:t>date.</w:t>
      </w:r>
      <w:r>
        <w:rPr>
          <w:spacing w:val="40"/>
        </w:rPr>
        <w:t xml:space="preserve"> </w:t>
      </w:r>
      <w:r>
        <w:t>At</w:t>
      </w:r>
      <w:r>
        <w:rPr>
          <w:spacing w:val="-3"/>
        </w:rPr>
        <w:t xml:space="preserve"> </w:t>
      </w:r>
      <w:r>
        <w:t>the same time, bicycle and pedestrian travel is made safer due to fewer sites for potential conflicts with vehicles turning into and out of intersecting driveways.</w:t>
      </w:r>
    </w:p>
    <w:p w14:paraId="2484D67A" w14:textId="75672D7C" w:rsidR="00807B74" w:rsidRDefault="004E5816">
      <w:pPr>
        <w:pStyle w:val="BodyText"/>
        <w:spacing w:before="201" w:line="276" w:lineRule="auto"/>
        <w:ind w:left="1139" w:right="746"/>
      </w:pPr>
      <w:r>
        <w:t xml:space="preserve">In the older, developed portions of urban areas, access management </w:t>
      </w:r>
      <w:r w:rsidR="00745988">
        <w:t>was</w:t>
      </w:r>
      <w:r>
        <w:t xml:space="preserve"> only</w:t>
      </w:r>
      <w:r>
        <w:rPr>
          <w:spacing w:val="40"/>
        </w:rPr>
        <w:t xml:space="preserve"> </w:t>
      </w:r>
      <w:r>
        <w:t>possible on an ad hoc basis, with consolidation of removal of existing access being sought in conjunction with roadway reconstruction of urban redevelopment projects. It is primarily on the urban fringes that it is possible to coordinate transportation system improvements with land development to avoid creating situations where too much poorly spaced access renders a facility incapable of effectively serving its traffic-carrying function.</w:t>
      </w:r>
      <w:r>
        <w:rPr>
          <w:spacing w:val="40"/>
        </w:rPr>
        <w:t xml:space="preserve"> </w:t>
      </w:r>
      <w:r>
        <w:t>When access management and land use planning are coordinated,</w:t>
      </w:r>
      <w:r>
        <w:rPr>
          <w:spacing w:val="-3"/>
        </w:rPr>
        <w:t xml:space="preserve"> </w:t>
      </w:r>
      <w:r>
        <w:t>it</w:t>
      </w:r>
      <w:r>
        <w:rPr>
          <w:spacing w:val="-3"/>
        </w:rPr>
        <w:t xml:space="preserve"> </w:t>
      </w:r>
      <w:r>
        <w:t>is</w:t>
      </w:r>
      <w:r>
        <w:rPr>
          <w:spacing w:val="-3"/>
        </w:rPr>
        <w:t xml:space="preserve"> </w:t>
      </w:r>
      <w:r>
        <w:t>possible</w:t>
      </w:r>
      <w:r>
        <w:rPr>
          <w:spacing w:val="-3"/>
        </w:rPr>
        <w:t xml:space="preserve"> </w:t>
      </w:r>
      <w:r>
        <w:t>to</w:t>
      </w:r>
      <w:r>
        <w:rPr>
          <w:spacing w:val="-3"/>
        </w:rPr>
        <w:t xml:space="preserve"> </w:t>
      </w:r>
      <w:r>
        <w:t>ensure</w:t>
      </w:r>
      <w:r>
        <w:rPr>
          <w:spacing w:val="-3"/>
        </w:rPr>
        <w:t xml:space="preserve"> </w:t>
      </w:r>
      <w:r>
        <w:t>that</w:t>
      </w:r>
      <w:r>
        <w:rPr>
          <w:spacing w:val="-6"/>
        </w:rPr>
        <w:t xml:space="preserve"> </w:t>
      </w:r>
      <w:r>
        <w:t>when</w:t>
      </w:r>
      <w:r>
        <w:rPr>
          <w:spacing w:val="-3"/>
        </w:rPr>
        <w:t xml:space="preserve"> </w:t>
      </w:r>
      <w:r>
        <w:t>properties</w:t>
      </w:r>
      <w:r>
        <w:rPr>
          <w:spacing w:val="-3"/>
        </w:rPr>
        <w:t xml:space="preserve"> </w:t>
      </w:r>
      <w:r>
        <w:t>are</w:t>
      </w:r>
      <w:r>
        <w:rPr>
          <w:spacing w:val="-3"/>
        </w:rPr>
        <w:t xml:space="preserve"> </w:t>
      </w:r>
      <w:r>
        <w:t>developed,</w:t>
      </w:r>
      <w:r>
        <w:rPr>
          <w:spacing w:val="-3"/>
        </w:rPr>
        <w:t xml:space="preserve"> </w:t>
      </w:r>
      <w:r>
        <w:t>site</w:t>
      </w:r>
      <w:r>
        <w:rPr>
          <w:spacing w:val="-3"/>
        </w:rPr>
        <w:t xml:space="preserve"> </w:t>
      </w:r>
      <w:r>
        <w:t>designs are</w:t>
      </w:r>
      <w:r>
        <w:rPr>
          <w:spacing w:val="-3"/>
        </w:rPr>
        <w:t xml:space="preserve"> </w:t>
      </w:r>
      <w:r>
        <w:t>compatible</w:t>
      </w:r>
      <w:r>
        <w:rPr>
          <w:spacing w:val="-3"/>
        </w:rPr>
        <w:t xml:space="preserve"> </w:t>
      </w:r>
      <w:r>
        <w:t>with</w:t>
      </w:r>
      <w:r>
        <w:rPr>
          <w:spacing w:val="-3"/>
        </w:rPr>
        <w:t xml:space="preserve"> </w:t>
      </w:r>
      <w:r>
        <w:t>efficient</w:t>
      </w:r>
      <w:r>
        <w:rPr>
          <w:spacing w:val="-3"/>
        </w:rPr>
        <w:t xml:space="preserve"> </w:t>
      </w:r>
      <w:r>
        <w:t>movement</w:t>
      </w:r>
      <w:r>
        <w:rPr>
          <w:spacing w:val="-3"/>
        </w:rPr>
        <w:t xml:space="preserve"> </w:t>
      </w:r>
      <w:r>
        <w:t>of</w:t>
      </w:r>
      <w:r>
        <w:rPr>
          <w:spacing w:val="-5"/>
        </w:rPr>
        <w:t xml:space="preserve"> </w:t>
      </w:r>
      <w:r>
        <w:t>traffic</w:t>
      </w:r>
      <w:r>
        <w:rPr>
          <w:spacing w:val="-3"/>
        </w:rPr>
        <w:t xml:space="preserve"> </w:t>
      </w:r>
      <w:r>
        <w:t>onto</w:t>
      </w:r>
      <w:r>
        <w:rPr>
          <w:spacing w:val="-3"/>
        </w:rPr>
        <w:t xml:space="preserve"> </w:t>
      </w:r>
      <w:r>
        <w:t>and</w:t>
      </w:r>
      <w:r>
        <w:rPr>
          <w:spacing w:val="-3"/>
        </w:rPr>
        <w:t xml:space="preserve"> </w:t>
      </w:r>
      <w:proofErr w:type="gramStart"/>
      <w:r>
        <w:t>off</w:t>
      </w:r>
      <w:r>
        <w:rPr>
          <w:spacing w:val="-3"/>
        </w:rPr>
        <w:t xml:space="preserve"> </w:t>
      </w:r>
      <w:r>
        <w:t>of</w:t>
      </w:r>
      <w:proofErr w:type="gramEnd"/>
      <w:r>
        <w:rPr>
          <w:spacing w:val="-3"/>
        </w:rPr>
        <w:t xml:space="preserve"> </w:t>
      </w:r>
      <w:r>
        <w:t>public</w:t>
      </w:r>
      <w:r>
        <w:rPr>
          <w:spacing w:val="-3"/>
        </w:rPr>
        <w:t xml:space="preserve"> </w:t>
      </w:r>
      <w:r>
        <w:t>roadways</w:t>
      </w:r>
      <w:r>
        <w:rPr>
          <w:spacing w:val="-3"/>
        </w:rPr>
        <w:t xml:space="preserve"> </w:t>
      </w:r>
      <w:r>
        <w:t xml:space="preserve">and, at the same time, are conducive to pedestrian movements, bicycle traffic and transit </w:t>
      </w:r>
      <w:r>
        <w:rPr>
          <w:spacing w:val="-2"/>
        </w:rPr>
        <w:t>usage.</w:t>
      </w:r>
    </w:p>
    <w:p w14:paraId="1724D2FA" w14:textId="77777777" w:rsidR="00807B74" w:rsidRDefault="004E5816">
      <w:pPr>
        <w:pStyle w:val="BodyText"/>
        <w:spacing w:before="199" w:line="276" w:lineRule="auto"/>
        <w:ind w:left="1139" w:right="781"/>
      </w:pPr>
      <w:r>
        <w:t>Proper</w:t>
      </w:r>
      <w:r>
        <w:rPr>
          <w:spacing w:val="-4"/>
        </w:rPr>
        <w:t xml:space="preserve"> </w:t>
      </w:r>
      <w:r>
        <w:t>access</w:t>
      </w:r>
      <w:r>
        <w:rPr>
          <w:spacing w:val="-4"/>
        </w:rPr>
        <w:t xml:space="preserve"> </w:t>
      </w:r>
      <w:r>
        <w:t>management,</w:t>
      </w:r>
      <w:r>
        <w:rPr>
          <w:spacing w:val="-4"/>
        </w:rPr>
        <w:t xml:space="preserve"> </w:t>
      </w:r>
      <w:r>
        <w:t>particularly</w:t>
      </w:r>
      <w:r>
        <w:rPr>
          <w:spacing w:val="-4"/>
        </w:rPr>
        <w:t xml:space="preserve"> </w:t>
      </w:r>
      <w:proofErr w:type="gramStart"/>
      <w:r>
        <w:t>with</w:t>
      </w:r>
      <w:r>
        <w:rPr>
          <w:spacing w:val="-4"/>
        </w:rPr>
        <w:t xml:space="preserve"> </w:t>
      </w:r>
      <w:r>
        <w:t>regard</w:t>
      </w:r>
      <w:r>
        <w:rPr>
          <w:spacing w:val="-4"/>
        </w:rPr>
        <w:t xml:space="preserve"> </w:t>
      </w:r>
      <w:r>
        <w:t>to</w:t>
      </w:r>
      <w:proofErr w:type="gramEnd"/>
      <w:r>
        <w:rPr>
          <w:spacing w:val="-4"/>
        </w:rPr>
        <w:t xml:space="preserve"> </w:t>
      </w:r>
      <w:r>
        <w:t>spacing</w:t>
      </w:r>
      <w:r>
        <w:rPr>
          <w:spacing w:val="-4"/>
        </w:rPr>
        <w:t xml:space="preserve"> </w:t>
      </w:r>
      <w:r>
        <w:t>and</w:t>
      </w:r>
      <w:r>
        <w:rPr>
          <w:spacing w:val="-4"/>
        </w:rPr>
        <w:t xml:space="preserve"> </w:t>
      </w:r>
      <w:r>
        <w:t>type</w:t>
      </w:r>
      <w:r>
        <w:rPr>
          <w:spacing w:val="-4"/>
        </w:rPr>
        <w:t xml:space="preserve"> </w:t>
      </w:r>
      <w:r>
        <w:t>of</w:t>
      </w:r>
      <w:r>
        <w:rPr>
          <w:spacing w:val="-4"/>
        </w:rPr>
        <w:t xml:space="preserve"> </w:t>
      </w:r>
      <w:r>
        <w:t xml:space="preserve">access, can also be used as a tool, in conjunction with proper zoning, to help shape development patterns in a manner consistent with local community plans and </w:t>
      </w:r>
      <w:r>
        <w:rPr>
          <w:spacing w:val="-2"/>
        </w:rPr>
        <w:t>desires.</w:t>
      </w:r>
    </w:p>
    <w:p w14:paraId="7ABE6D53" w14:textId="77777777" w:rsidR="00807B74" w:rsidRDefault="004E5816">
      <w:pPr>
        <w:pStyle w:val="Heading3"/>
        <w:ind w:left="1139"/>
      </w:pPr>
      <w:bookmarkStart w:id="88" w:name="_Toc228282299"/>
      <w:r>
        <w:t>Right</w:t>
      </w:r>
      <w:r>
        <w:rPr>
          <w:spacing w:val="-3"/>
        </w:rPr>
        <w:t xml:space="preserve"> </w:t>
      </w:r>
      <w:r>
        <w:t>of</w:t>
      </w:r>
      <w:r>
        <w:rPr>
          <w:spacing w:val="-2"/>
        </w:rPr>
        <w:t xml:space="preserve"> </w:t>
      </w:r>
      <w:r>
        <w:t>Way</w:t>
      </w:r>
      <w:r>
        <w:rPr>
          <w:spacing w:val="-2"/>
        </w:rPr>
        <w:t xml:space="preserve"> </w:t>
      </w:r>
      <w:r>
        <w:t>and</w:t>
      </w:r>
      <w:r>
        <w:rPr>
          <w:spacing w:val="-2"/>
        </w:rPr>
        <w:t xml:space="preserve"> </w:t>
      </w:r>
      <w:r>
        <w:t>Corridor</w:t>
      </w:r>
      <w:r>
        <w:rPr>
          <w:spacing w:val="-2"/>
        </w:rPr>
        <w:t xml:space="preserve"> Preservation</w:t>
      </w:r>
      <w:bookmarkEnd w:id="88"/>
    </w:p>
    <w:p w14:paraId="7675054E" w14:textId="77777777" w:rsidR="00807B74" w:rsidRDefault="004E5816">
      <w:pPr>
        <w:pStyle w:val="BodyText"/>
        <w:spacing w:before="241" w:line="276" w:lineRule="auto"/>
        <w:ind w:left="1139" w:right="781"/>
      </w:pPr>
      <w:r>
        <w:t>There is a growing awareness that land use decisions affect transportation needs and transportation improvements, in turn, affect land use decisions.</w:t>
      </w:r>
      <w:r>
        <w:rPr>
          <w:spacing w:val="40"/>
        </w:rPr>
        <w:t xml:space="preserve"> </w:t>
      </w:r>
      <w:r>
        <w:t>Freeway interchanges</w:t>
      </w:r>
      <w:r>
        <w:rPr>
          <w:spacing w:val="-4"/>
        </w:rPr>
        <w:t xml:space="preserve"> </w:t>
      </w:r>
      <w:r>
        <w:t>and</w:t>
      </w:r>
      <w:r>
        <w:rPr>
          <w:spacing w:val="-4"/>
        </w:rPr>
        <w:t xml:space="preserve"> </w:t>
      </w:r>
      <w:r>
        <w:t>arterial</w:t>
      </w:r>
      <w:r>
        <w:rPr>
          <w:spacing w:val="-4"/>
        </w:rPr>
        <w:t xml:space="preserve"> </w:t>
      </w:r>
      <w:r>
        <w:t>road</w:t>
      </w:r>
      <w:r>
        <w:rPr>
          <w:spacing w:val="-4"/>
        </w:rPr>
        <w:t xml:space="preserve"> </w:t>
      </w:r>
      <w:r>
        <w:t>junctions</w:t>
      </w:r>
      <w:r>
        <w:rPr>
          <w:spacing w:val="-4"/>
        </w:rPr>
        <w:t xml:space="preserve"> </w:t>
      </w:r>
      <w:r>
        <w:t>have</w:t>
      </w:r>
      <w:r>
        <w:rPr>
          <w:spacing w:val="-4"/>
        </w:rPr>
        <w:t xml:space="preserve"> </w:t>
      </w:r>
      <w:r>
        <w:t>become</w:t>
      </w:r>
      <w:r>
        <w:rPr>
          <w:spacing w:val="-4"/>
        </w:rPr>
        <w:t xml:space="preserve"> </w:t>
      </w:r>
      <w:r>
        <w:t>focal</w:t>
      </w:r>
      <w:r>
        <w:rPr>
          <w:spacing w:val="-4"/>
        </w:rPr>
        <w:t xml:space="preserve"> </w:t>
      </w:r>
      <w:r>
        <w:t>points</w:t>
      </w:r>
      <w:r>
        <w:rPr>
          <w:spacing w:val="-4"/>
        </w:rPr>
        <w:t xml:space="preserve"> </w:t>
      </w:r>
      <w:r>
        <w:t>for</w:t>
      </w:r>
      <w:r>
        <w:rPr>
          <w:spacing w:val="-4"/>
        </w:rPr>
        <w:t xml:space="preserve"> </w:t>
      </w:r>
      <w:r>
        <w:t>new</w:t>
      </w:r>
      <w:r>
        <w:rPr>
          <w:spacing w:val="-4"/>
        </w:rPr>
        <w:t xml:space="preserve"> </w:t>
      </w:r>
      <w:r>
        <w:t>shipping centers, industrial parks and office complexes.</w:t>
      </w:r>
      <w:r>
        <w:rPr>
          <w:spacing w:val="40"/>
        </w:rPr>
        <w:t xml:space="preserve"> </w:t>
      </w:r>
      <w:r>
        <w:t>Urban and suburban arterial roadways are lined with strips of roadside development.</w:t>
      </w:r>
    </w:p>
    <w:p w14:paraId="025980CB" w14:textId="77777777" w:rsidR="00807B74" w:rsidRDefault="004E5816">
      <w:pPr>
        <w:pStyle w:val="BodyText"/>
        <w:spacing w:before="200" w:line="276" w:lineRule="auto"/>
        <w:ind w:left="1139" w:right="781"/>
      </w:pPr>
      <w:r>
        <w:t>It has been argued that highway improvements have exacerbated problems of sprawling,</w:t>
      </w:r>
      <w:r>
        <w:rPr>
          <w:spacing w:val="-5"/>
        </w:rPr>
        <w:t xml:space="preserve"> </w:t>
      </w:r>
      <w:r>
        <w:t>uncontrolled</w:t>
      </w:r>
      <w:r>
        <w:rPr>
          <w:spacing w:val="-5"/>
        </w:rPr>
        <w:t xml:space="preserve"> </w:t>
      </w:r>
      <w:r>
        <w:t>development</w:t>
      </w:r>
      <w:r>
        <w:rPr>
          <w:spacing w:val="-5"/>
        </w:rPr>
        <w:t xml:space="preserve"> </w:t>
      </w:r>
      <w:r>
        <w:t>by</w:t>
      </w:r>
      <w:r>
        <w:rPr>
          <w:spacing w:val="-6"/>
        </w:rPr>
        <w:t xml:space="preserve"> </w:t>
      </w:r>
      <w:r>
        <w:t>providing</w:t>
      </w:r>
      <w:r>
        <w:rPr>
          <w:spacing w:val="-5"/>
        </w:rPr>
        <w:t xml:space="preserve"> </w:t>
      </w:r>
      <w:r>
        <w:t>easier</w:t>
      </w:r>
      <w:r>
        <w:rPr>
          <w:spacing w:val="-5"/>
        </w:rPr>
        <w:t xml:space="preserve"> </w:t>
      </w:r>
      <w:r>
        <w:t>access</w:t>
      </w:r>
      <w:r>
        <w:rPr>
          <w:spacing w:val="-5"/>
        </w:rPr>
        <w:t xml:space="preserve"> </w:t>
      </w:r>
      <w:r>
        <w:t>to</w:t>
      </w:r>
      <w:r>
        <w:rPr>
          <w:spacing w:val="-5"/>
        </w:rPr>
        <w:t xml:space="preserve"> </w:t>
      </w:r>
      <w:r>
        <w:t>urban</w:t>
      </w:r>
      <w:r>
        <w:rPr>
          <w:spacing w:val="-5"/>
        </w:rPr>
        <w:t xml:space="preserve"> </w:t>
      </w:r>
      <w:r>
        <w:t>fringe</w:t>
      </w:r>
    </w:p>
    <w:p w14:paraId="3EAE9E2C" w14:textId="77777777" w:rsidR="00807B74" w:rsidRDefault="00807B74">
      <w:pPr>
        <w:spacing w:line="276" w:lineRule="auto"/>
        <w:sectPr w:rsidR="00807B74">
          <w:pgSz w:w="12240" w:h="15840"/>
          <w:pgMar w:top="1360" w:right="700" w:bottom="1200" w:left="660" w:header="0" w:footer="1012" w:gutter="0"/>
          <w:cols w:space="720"/>
        </w:sectPr>
      </w:pPr>
    </w:p>
    <w:p w14:paraId="4BF6E131" w14:textId="77777777" w:rsidR="00807B74" w:rsidRDefault="004E5816">
      <w:pPr>
        <w:pStyle w:val="BodyText"/>
        <w:spacing w:before="80" w:line="276" w:lineRule="auto"/>
        <w:ind w:left="1140" w:right="781"/>
      </w:pPr>
      <w:r>
        <w:lastRenderedPageBreak/>
        <w:t>areas</w:t>
      </w:r>
      <w:r>
        <w:rPr>
          <w:spacing w:val="-4"/>
        </w:rPr>
        <w:t xml:space="preserve"> </w:t>
      </w:r>
      <w:r>
        <w:t>and</w:t>
      </w:r>
      <w:r>
        <w:rPr>
          <w:spacing w:val="-4"/>
        </w:rPr>
        <w:t xml:space="preserve"> </w:t>
      </w:r>
      <w:r>
        <w:t>beyond.</w:t>
      </w:r>
      <w:r>
        <w:rPr>
          <w:spacing w:val="40"/>
        </w:rPr>
        <w:t xml:space="preserve"> </w:t>
      </w:r>
      <w:r>
        <w:t>This</w:t>
      </w:r>
      <w:r>
        <w:rPr>
          <w:spacing w:val="-4"/>
        </w:rPr>
        <w:t xml:space="preserve"> </w:t>
      </w:r>
      <w:r>
        <w:t>development</w:t>
      </w:r>
      <w:r>
        <w:rPr>
          <w:spacing w:val="-4"/>
        </w:rPr>
        <w:t xml:space="preserve"> </w:t>
      </w:r>
      <w:r>
        <w:t>has,</w:t>
      </w:r>
      <w:r>
        <w:rPr>
          <w:spacing w:val="-4"/>
        </w:rPr>
        <w:t xml:space="preserve"> </w:t>
      </w:r>
      <w:r>
        <w:t>at</w:t>
      </w:r>
      <w:r>
        <w:rPr>
          <w:spacing w:val="-4"/>
        </w:rPr>
        <w:t xml:space="preserve"> </w:t>
      </w:r>
      <w:r>
        <w:t>the</w:t>
      </w:r>
      <w:r>
        <w:rPr>
          <w:spacing w:val="-4"/>
        </w:rPr>
        <w:t xml:space="preserve"> </w:t>
      </w:r>
      <w:r>
        <w:t>same</w:t>
      </w:r>
      <w:r>
        <w:rPr>
          <w:spacing w:val="-4"/>
        </w:rPr>
        <w:t xml:space="preserve"> </w:t>
      </w:r>
      <w:r>
        <w:t>time,</w:t>
      </w:r>
      <w:r>
        <w:rPr>
          <w:spacing w:val="-4"/>
        </w:rPr>
        <w:t xml:space="preserve"> </w:t>
      </w:r>
      <w:r>
        <w:t>affected</w:t>
      </w:r>
      <w:r>
        <w:rPr>
          <w:spacing w:val="-4"/>
        </w:rPr>
        <w:t xml:space="preserve"> </w:t>
      </w:r>
      <w:r>
        <w:t>the</w:t>
      </w:r>
      <w:r>
        <w:rPr>
          <w:spacing w:val="-4"/>
        </w:rPr>
        <w:t xml:space="preserve"> </w:t>
      </w:r>
      <w:r>
        <w:t>functional integrity of roadways by causing problems of congestion and capacity loss.</w:t>
      </w:r>
    </w:p>
    <w:p w14:paraId="5929F229" w14:textId="77777777" w:rsidR="00807B74" w:rsidRDefault="004E5816">
      <w:pPr>
        <w:pStyle w:val="BodyText"/>
        <w:spacing w:before="201" w:line="276" w:lineRule="auto"/>
        <w:ind w:left="1139" w:right="812"/>
      </w:pPr>
      <w:r>
        <w:t>Rapid, often unplanned, peripheral development has frequently been the source of major</w:t>
      </w:r>
      <w:r>
        <w:rPr>
          <w:spacing w:val="-3"/>
        </w:rPr>
        <w:t xml:space="preserve"> </w:t>
      </w:r>
      <w:r>
        <w:t>problems</w:t>
      </w:r>
      <w:r>
        <w:rPr>
          <w:spacing w:val="-3"/>
        </w:rPr>
        <w:t xml:space="preserve"> </w:t>
      </w:r>
      <w:r>
        <w:t>for</w:t>
      </w:r>
      <w:r>
        <w:rPr>
          <w:spacing w:val="-3"/>
        </w:rPr>
        <w:t xml:space="preserve"> </w:t>
      </w:r>
      <w:r>
        <w:t>both</w:t>
      </w:r>
      <w:r>
        <w:rPr>
          <w:spacing w:val="-3"/>
        </w:rPr>
        <w:t xml:space="preserve"> </w:t>
      </w:r>
      <w:r>
        <w:t>local</w:t>
      </w:r>
      <w:r>
        <w:rPr>
          <w:spacing w:val="-3"/>
        </w:rPr>
        <w:t xml:space="preserve"> </w:t>
      </w:r>
      <w:r>
        <w:t>and</w:t>
      </w:r>
      <w:r>
        <w:rPr>
          <w:spacing w:val="-3"/>
        </w:rPr>
        <w:t xml:space="preserve"> </w:t>
      </w:r>
      <w:r>
        <w:t>state</w:t>
      </w:r>
      <w:r>
        <w:rPr>
          <w:spacing w:val="-3"/>
        </w:rPr>
        <w:t xml:space="preserve"> </w:t>
      </w:r>
      <w:r>
        <w:t>transportation</w:t>
      </w:r>
      <w:r>
        <w:rPr>
          <w:spacing w:val="-3"/>
        </w:rPr>
        <w:t xml:space="preserve"> </w:t>
      </w:r>
      <w:r>
        <w:t>systems;</w:t>
      </w:r>
      <w:r>
        <w:rPr>
          <w:spacing w:val="-3"/>
        </w:rPr>
        <w:t xml:space="preserve"> </w:t>
      </w:r>
      <w:r>
        <w:t>buildings</w:t>
      </w:r>
      <w:r>
        <w:rPr>
          <w:spacing w:val="-3"/>
        </w:rPr>
        <w:t xml:space="preserve"> </w:t>
      </w:r>
      <w:r>
        <w:t>have</w:t>
      </w:r>
      <w:r>
        <w:rPr>
          <w:spacing w:val="-3"/>
        </w:rPr>
        <w:t xml:space="preserve"> </w:t>
      </w:r>
      <w:r>
        <w:t>often been constructed too close to the roadways, making future capacity expansion difficult and costly; and too many access points onto roadways have resulted in vehicle conflicts, reduced safety and a general deterioration in traffic flow. Once areas have been fully, or even partially, developed, there is often little that can be done</w:t>
      </w:r>
      <w:r>
        <w:rPr>
          <w:spacing w:val="-3"/>
        </w:rPr>
        <w:t xml:space="preserve"> </w:t>
      </w:r>
      <w:r>
        <w:t>to</w:t>
      </w:r>
      <w:r>
        <w:rPr>
          <w:spacing w:val="-3"/>
        </w:rPr>
        <w:t xml:space="preserve"> </w:t>
      </w:r>
      <w:r>
        <w:t>alleviate</w:t>
      </w:r>
      <w:r>
        <w:rPr>
          <w:spacing w:val="-3"/>
        </w:rPr>
        <w:t xml:space="preserve"> </w:t>
      </w:r>
      <w:r>
        <w:t>these</w:t>
      </w:r>
      <w:r>
        <w:rPr>
          <w:spacing w:val="-3"/>
        </w:rPr>
        <w:t xml:space="preserve"> </w:t>
      </w:r>
      <w:r>
        <w:t>problems.</w:t>
      </w:r>
      <w:r>
        <w:rPr>
          <w:spacing w:val="40"/>
        </w:rPr>
        <w:t xml:space="preserve"> </w:t>
      </w:r>
      <w:r>
        <w:t>However,</w:t>
      </w:r>
      <w:r>
        <w:rPr>
          <w:spacing w:val="-5"/>
        </w:rPr>
        <w:t xml:space="preserve"> </w:t>
      </w:r>
      <w:r>
        <w:t>toward</w:t>
      </w:r>
      <w:r>
        <w:rPr>
          <w:spacing w:val="-3"/>
        </w:rPr>
        <w:t xml:space="preserve"> </w:t>
      </w:r>
      <w:r>
        <w:t>the</w:t>
      </w:r>
      <w:r>
        <w:rPr>
          <w:spacing w:val="-3"/>
        </w:rPr>
        <w:t xml:space="preserve"> </w:t>
      </w:r>
      <w:r>
        <w:t>peripheries</w:t>
      </w:r>
      <w:r>
        <w:rPr>
          <w:spacing w:val="-3"/>
        </w:rPr>
        <w:t xml:space="preserve"> </w:t>
      </w:r>
      <w:r>
        <w:t>of</w:t>
      </w:r>
      <w:r>
        <w:rPr>
          <w:spacing w:val="-3"/>
        </w:rPr>
        <w:t xml:space="preserve"> </w:t>
      </w:r>
      <w:r>
        <w:t>urban</w:t>
      </w:r>
      <w:r>
        <w:rPr>
          <w:spacing w:val="-3"/>
        </w:rPr>
        <w:t xml:space="preserve"> </w:t>
      </w:r>
      <w:r>
        <w:t>areas</w:t>
      </w:r>
      <w:r>
        <w:rPr>
          <w:spacing w:val="-3"/>
        </w:rPr>
        <w:t xml:space="preserve"> </w:t>
      </w:r>
      <w:r>
        <w:t>it will have existing and future facilities.</w:t>
      </w:r>
      <w:r>
        <w:rPr>
          <w:spacing w:val="40"/>
        </w:rPr>
        <w:t xml:space="preserve"> </w:t>
      </w:r>
      <w:r>
        <w:t>Those who take part in the Transportation Planning process should always keep in mind the relationship between transportation and land use.</w:t>
      </w:r>
      <w:r>
        <w:rPr>
          <w:spacing w:val="40"/>
        </w:rPr>
        <w:t xml:space="preserve"> </w:t>
      </w:r>
      <w:r>
        <w:t>This includes consideration of the likely effects of transportation decisions on land use and development and the consistency of plans and programs with the provisions of local land use and development plans.</w:t>
      </w:r>
    </w:p>
    <w:p w14:paraId="393BF52C" w14:textId="77777777" w:rsidR="00807B74" w:rsidRDefault="004E5816">
      <w:pPr>
        <w:pStyle w:val="BodyText"/>
        <w:spacing w:before="199" w:line="276" w:lineRule="auto"/>
        <w:ind w:left="1139" w:right="763"/>
      </w:pPr>
      <w:r>
        <w:t>Corridor preservation is one means of coordination transportation planning with land use planning and development.</w:t>
      </w:r>
      <w:r>
        <w:rPr>
          <w:spacing w:val="40"/>
        </w:rPr>
        <w:t xml:space="preserve"> </w:t>
      </w:r>
      <w:r>
        <w:t>Its goal is to prohibit, of at least minimize, development in areas which are likely to be required to meet transportation needs in the future.</w:t>
      </w:r>
      <w:r>
        <w:rPr>
          <w:spacing w:val="40"/>
        </w:rPr>
        <w:t xml:space="preserve"> </w:t>
      </w:r>
      <w:r>
        <w:t xml:space="preserve">These areas </w:t>
      </w:r>
      <w:proofErr w:type="gramStart"/>
      <w:r>
        <w:t>include:</w:t>
      </w:r>
      <w:proofErr w:type="gramEnd"/>
      <w:r>
        <w:t xml:space="preserve"> lands adjacent to existing roadways which are projected to require capacity expansion, areas which might be needed to construct entirely new routes for urban bypasses or to serve new neighborhoods or commercial developments; and land needed for bicycle, transit and pedestrian facilities</w:t>
      </w:r>
      <w:r>
        <w:rPr>
          <w:spacing w:val="-4"/>
        </w:rPr>
        <w:t xml:space="preserve"> </w:t>
      </w:r>
      <w:r>
        <w:t>(e.g.</w:t>
      </w:r>
      <w:r>
        <w:rPr>
          <w:spacing w:val="-4"/>
        </w:rPr>
        <w:t xml:space="preserve"> </w:t>
      </w:r>
      <w:r>
        <w:t>bikeways,</w:t>
      </w:r>
      <w:r>
        <w:rPr>
          <w:spacing w:val="-4"/>
        </w:rPr>
        <w:t xml:space="preserve"> </w:t>
      </w:r>
      <w:r>
        <w:t>walkways,</w:t>
      </w:r>
      <w:r>
        <w:rPr>
          <w:spacing w:val="-4"/>
        </w:rPr>
        <w:t xml:space="preserve"> </w:t>
      </w:r>
      <w:r>
        <w:t>transit</w:t>
      </w:r>
      <w:r>
        <w:rPr>
          <w:spacing w:val="-4"/>
        </w:rPr>
        <w:t xml:space="preserve"> </w:t>
      </w:r>
      <w:r>
        <w:t>turnouts,</w:t>
      </w:r>
      <w:r>
        <w:rPr>
          <w:spacing w:val="-4"/>
        </w:rPr>
        <w:t xml:space="preserve"> </w:t>
      </w:r>
      <w:r>
        <w:t>bus</w:t>
      </w:r>
      <w:r>
        <w:rPr>
          <w:spacing w:val="-4"/>
        </w:rPr>
        <w:t xml:space="preserve"> </w:t>
      </w:r>
      <w:proofErr w:type="gramStart"/>
      <w:r>
        <w:t>ways</w:t>
      </w:r>
      <w:proofErr w:type="gramEnd"/>
      <w:r>
        <w:rPr>
          <w:spacing w:val="-4"/>
        </w:rPr>
        <w:t xml:space="preserve"> </w:t>
      </w:r>
      <w:r>
        <w:t>and</w:t>
      </w:r>
      <w:r>
        <w:rPr>
          <w:spacing w:val="-4"/>
        </w:rPr>
        <w:t xml:space="preserve"> </w:t>
      </w:r>
      <w:r>
        <w:t>light</w:t>
      </w:r>
      <w:r>
        <w:rPr>
          <w:spacing w:val="-6"/>
        </w:rPr>
        <w:t xml:space="preserve"> </w:t>
      </w:r>
      <w:r>
        <w:t>rail</w:t>
      </w:r>
      <w:r>
        <w:rPr>
          <w:spacing w:val="-5"/>
        </w:rPr>
        <w:t xml:space="preserve"> </w:t>
      </w:r>
      <w:r>
        <w:t>corridors).</w:t>
      </w:r>
    </w:p>
    <w:p w14:paraId="4C397080" w14:textId="14029253" w:rsidR="00807B74" w:rsidRDefault="004E5816">
      <w:pPr>
        <w:pStyle w:val="BodyText"/>
        <w:spacing w:before="201" w:line="276" w:lineRule="auto"/>
        <w:ind w:left="1139" w:right="781"/>
      </w:pPr>
      <w:r>
        <w:t>When</w:t>
      </w:r>
      <w:r>
        <w:rPr>
          <w:spacing w:val="-4"/>
        </w:rPr>
        <w:t xml:space="preserve"> </w:t>
      </w:r>
      <w:r>
        <w:t>corridors</w:t>
      </w:r>
      <w:r>
        <w:rPr>
          <w:spacing w:val="-4"/>
        </w:rPr>
        <w:t xml:space="preserve"> </w:t>
      </w:r>
      <w:r>
        <w:t>are</w:t>
      </w:r>
      <w:r>
        <w:rPr>
          <w:spacing w:val="-4"/>
        </w:rPr>
        <w:t xml:space="preserve"> </w:t>
      </w:r>
      <w:r>
        <w:t>preserved</w:t>
      </w:r>
      <w:r>
        <w:rPr>
          <w:spacing w:val="-4"/>
        </w:rPr>
        <w:t xml:space="preserve"> </w:t>
      </w:r>
      <w:r>
        <w:t>in</w:t>
      </w:r>
      <w:r>
        <w:rPr>
          <w:spacing w:val="-4"/>
        </w:rPr>
        <w:t xml:space="preserve"> </w:t>
      </w:r>
      <w:r>
        <w:t>advance,</w:t>
      </w:r>
      <w:r>
        <w:rPr>
          <w:spacing w:val="-4"/>
        </w:rPr>
        <w:t xml:space="preserve"> </w:t>
      </w:r>
      <w:r>
        <w:t>negative</w:t>
      </w:r>
      <w:r>
        <w:rPr>
          <w:spacing w:val="-4"/>
        </w:rPr>
        <w:t xml:space="preserve"> </w:t>
      </w:r>
      <w:r>
        <w:t>land</w:t>
      </w:r>
      <w:r>
        <w:rPr>
          <w:spacing w:val="-4"/>
        </w:rPr>
        <w:t xml:space="preserve"> </w:t>
      </w:r>
      <w:r>
        <w:t>use</w:t>
      </w:r>
      <w:r>
        <w:rPr>
          <w:spacing w:val="-4"/>
        </w:rPr>
        <w:t xml:space="preserve"> </w:t>
      </w:r>
      <w:r>
        <w:t>and</w:t>
      </w:r>
      <w:r>
        <w:rPr>
          <w:spacing w:val="-4"/>
        </w:rPr>
        <w:t xml:space="preserve"> </w:t>
      </w:r>
      <w:r>
        <w:t>social</w:t>
      </w:r>
      <w:r>
        <w:rPr>
          <w:spacing w:val="-4"/>
        </w:rPr>
        <w:t xml:space="preserve"> </w:t>
      </w:r>
      <w:r>
        <w:t>impacts,</w:t>
      </w:r>
      <w:r>
        <w:rPr>
          <w:spacing w:val="-4"/>
        </w:rPr>
        <w:t xml:space="preserve"> </w:t>
      </w:r>
      <w:r>
        <w:t>as well as the costs of transportation improvements, are minimized.</w:t>
      </w:r>
      <w:r>
        <w:rPr>
          <w:spacing w:val="40"/>
        </w:rPr>
        <w:t xml:space="preserve"> </w:t>
      </w:r>
      <w:r>
        <w:t>However, when land</w:t>
      </w:r>
      <w:r>
        <w:rPr>
          <w:spacing w:val="-1"/>
        </w:rPr>
        <w:t xml:space="preserve"> </w:t>
      </w:r>
      <w:r>
        <w:t>is</w:t>
      </w:r>
      <w:r>
        <w:rPr>
          <w:spacing w:val="-1"/>
        </w:rPr>
        <w:t xml:space="preserve"> </w:t>
      </w:r>
      <w:r>
        <w:t>not</w:t>
      </w:r>
      <w:r>
        <w:rPr>
          <w:spacing w:val="-1"/>
        </w:rPr>
        <w:t xml:space="preserve"> </w:t>
      </w:r>
      <w:r>
        <w:t>preserved</w:t>
      </w:r>
      <w:r>
        <w:rPr>
          <w:spacing w:val="-1"/>
        </w:rPr>
        <w:t xml:space="preserve"> </w:t>
      </w:r>
      <w:r>
        <w:t>for</w:t>
      </w:r>
      <w:r>
        <w:rPr>
          <w:spacing w:val="-1"/>
        </w:rPr>
        <w:t xml:space="preserve"> </w:t>
      </w:r>
      <w:r>
        <w:t>future</w:t>
      </w:r>
      <w:r>
        <w:rPr>
          <w:spacing w:val="-1"/>
        </w:rPr>
        <w:t xml:space="preserve"> </w:t>
      </w:r>
      <w:r>
        <w:t>needs,</w:t>
      </w:r>
      <w:r>
        <w:rPr>
          <w:spacing w:val="-1"/>
        </w:rPr>
        <w:t xml:space="preserve"> </w:t>
      </w:r>
      <w:r>
        <w:t>disruption</w:t>
      </w:r>
      <w:r>
        <w:rPr>
          <w:spacing w:val="-1"/>
        </w:rPr>
        <w:t xml:space="preserve"> </w:t>
      </w:r>
      <w:r>
        <w:t>of</w:t>
      </w:r>
      <w:r>
        <w:rPr>
          <w:spacing w:val="-1"/>
        </w:rPr>
        <w:t xml:space="preserve"> </w:t>
      </w:r>
      <w:r>
        <w:t>residences</w:t>
      </w:r>
      <w:r>
        <w:rPr>
          <w:spacing w:val="-1"/>
        </w:rPr>
        <w:t xml:space="preserve"> </w:t>
      </w:r>
      <w:r>
        <w:t>and</w:t>
      </w:r>
      <w:r>
        <w:rPr>
          <w:spacing w:val="-1"/>
        </w:rPr>
        <w:t xml:space="preserve"> </w:t>
      </w:r>
      <w:r>
        <w:t>businesses</w:t>
      </w:r>
      <w:r>
        <w:rPr>
          <w:spacing w:val="-1"/>
        </w:rPr>
        <w:t xml:space="preserve"> </w:t>
      </w:r>
      <w:r>
        <w:t>is</w:t>
      </w:r>
      <w:r>
        <w:rPr>
          <w:spacing w:val="-1"/>
        </w:rPr>
        <w:t xml:space="preserve"> </w:t>
      </w:r>
      <w:r>
        <w:t>a frequent result and the cost of obtaining the land accommodate improvements is likely to be considerably higher.</w:t>
      </w:r>
      <w:r>
        <w:rPr>
          <w:spacing w:val="40"/>
        </w:rPr>
        <w:t xml:space="preserve"> </w:t>
      </w:r>
      <w:r>
        <w:t xml:space="preserve">At times the </w:t>
      </w:r>
      <w:r w:rsidR="00745988">
        <w:t>improvement needed</w:t>
      </w:r>
      <w:r>
        <w:t xml:space="preserve"> cannot even be made because the disruption and cost would be too great.</w:t>
      </w:r>
    </w:p>
    <w:p w14:paraId="529DBE55" w14:textId="77777777" w:rsidR="00807B74" w:rsidRDefault="004E5816">
      <w:pPr>
        <w:pStyle w:val="Heading3"/>
        <w:spacing w:before="199"/>
        <w:ind w:left="1140"/>
      </w:pPr>
      <w:bookmarkStart w:id="89" w:name="_Toc228282300"/>
      <w:r>
        <w:t>Transportation</w:t>
      </w:r>
      <w:r>
        <w:rPr>
          <w:spacing w:val="-9"/>
        </w:rPr>
        <w:t xml:space="preserve"> </w:t>
      </w:r>
      <w:r>
        <w:t>Demand</w:t>
      </w:r>
      <w:r>
        <w:rPr>
          <w:spacing w:val="-9"/>
        </w:rPr>
        <w:t xml:space="preserve"> </w:t>
      </w:r>
      <w:r>
        <w:rPr>
          <w:spacing w:val="-2"/>
        </w:rPr>
        <w:t>Management</w:t>
      </w:r>
      <w:bookmarkEnd w:id="89"/>
    </w:p>
    <w:p w14:paraId="089BA8EF" w14:textId="77777777" w:rsidR="00807B74" w:rsidRDefault="004E5816">
      <w:pPr>
        <w:pStyle w:val="BodyText"/>
        <w:spacing w:before="241" w:line="276" w:lineRule="auto"/>
        <w:ind w:left="1139" w:right="781"/>
      </w:pPr>
      <w:r>
        <w:t>Transportation demand management, succinctly is described as “the art of influencing traveler behavior for the purpose of reducing or redistributing travel demand.”</w:t>
      </w:r>
      <w:r>
        <w:rPr>
          <w:spacing w:val="-4"/>
        </w:rPr>
        <w:t xml:space="preserve"> </w:t>
      </w:r>
      <w:r>
        <w:t>The</w:t>
      </w:r>
      <w:r>
        <w:rPr>
          <w:spacing w:val="-4"/>
        </w:rPr>
        <w:t xml:space="preserve"> </w:t>
      </w:r>
      <w:r>
        <w:t>primary</w:t>
      </w:r>
      <w:r>
        <w:rPr>
          <w:spacing w:val="-4"/>
        </w:rPr>
        <w:t xml:space="preserve"> </w:t>
      </w:r>
      <w:r>
        <w:t>purpose</w:t>
      </w:r>
      <w:r>
        <w:rPr>
          <w:spacing w:val="-4"/>
        </w:rPr>
        <w:t xml:space="preserve"> </w:t>
      </w:r>
      <w:r>
        <w:t>of</w:t>
      </w:r>
      <w:r>
        <w:rPr>
          <w:spacing w:val="-3"/>
        </w:rPr>
        <w:t xml:space="preserve"> </w:t>
      </w:r>
      <w:r>
        <w:t>Transportation</w:t>
      </w:r>
      <w:r>
        <w:rPr>
          <w:spacing w:val="-4"/>
        </w:rPr>
        <w:t xml:space="preserve"> </w:t>
      </w:r>
      <w:r>
        <w:t>Demand</w:t>
      </w:r>
      <w:r>
        <w:rPr>
          <w:spacing w:val="-4"/>
        </w:rPr>
        <w:t xml:space="preserve"> </w:t>
      </w:r>
      <w:r>
        <w:t>Management</w:t>
      </w:r>
      <w:r>
        <w:rPr>
          <w:spacing w:val="-4"/>
        </w:rPr>
        <w:t xml:space="preserve"> </w:t>
      </w:r>
      <w:r>
        <w:t>is</w:t>
      </w:r>
      <w:r>
        <w:rPr>
          <w:spacing w:val="-4"/>
        </w:rPr>
        <w:t xml:space="preserve"> </w:t>
      </w:r>
      <w:r>
        <w:t>to</w:t>
      </w:r>
      <w:r>
        <w:rPr>
          <w:spacing w:val="-4"/>
        </w:rPr>
        <w:t xml:space="preserve"> </w:t>
      </w:r>
      <w:r>
        <w:t>reduce the number of vehicles using highway facilities while providing a wide variety of mobility options for those who wish to travel.</w:t>
      </w:r>
      <w:r>
        <w:rPr>
          <w:spacing w:val="40"/>
        </w:rPr>
        <w:t xml:space="preserve"> </w:t>
      </w:r>
      <w:r>
        <w:t>A major emphasis of Transportation Demand Management strategies and actions exists to reduce single-occupant- vehicle travel and the number of trips made by single-occupant vehicles.</w:t>
      </w:r>
      <w:r>
        <w:rPr>
          <w:spacing w:val="40"/>
        </w:rPr>
        <w:t xml:space="preserve"> </w:t>
      </w:r>
      <w:r>
        <w:t>Reducing this type of travel limits congestion and enables the existing transportation</w:t>
      </w:r>
    </w:p>
    <w:p w14:paraId="56AC9B6F" w14:textId="77777777" w:rsidR="00807B74" w:rsidRDefault="00807B74">
      <w:pPr>
        <w:spacing w:line="276" w:lineRule="auto"/>
        <w:sectPr w:rsidR="00807B74">
          <w:pgSz w:w="12240" w:h="15840"/>
          <w:pgMar w:top="1360" w:right="700" w:bottom="1200" w:left="660" w:header="0" w:footer="1012" w:gutter="0"/>
          <w:cols w:space="720"/>
        </w:sectPr>
      </w:pPr>
    </w:p>
    <w:p w14:paraId="36D3DD86" w14:textId="77777777" w:rsidR="00807B74" w:rsidRDefault="004E5816">
      <w:pPr>
        <w:pStyle w:val="BodyText"/>
        <w:spacing w:before="80" w:line="276" w:lineRule="auto"/>
        <w:ind w:left="1139" w:right="840"/>
      </w:pPr>
      <w:r>
        <w:lastRenderedPageBreak/>
        <w:t>infrastructure</w:t>
      </w:r>
      <w:r>
        <w:rPr>
          <w:spacing w:val="-3"/>
        </w:rPr>
        <w:t xml:space="preserve"> </w:t>
      </w:r>
      <w:r>
        <w:t>to</w:t>
      </w:r>
      <w:r>
        <w:rPr>
          <w:spacing w:val="-3"/>
        </w:rPr>
        <w:t xml:space="preserve"> </w:t>
      </w:r>
      <w:r>
        <w:t>more</w:t>
      </w:r>
      <w:r>
        <w:rPr>
          <w:spacing w:val="-3"/>
        </w:rPr>
        <w:t xml:space="preserve"> </w:t>
      </w:r>
      <w:r>
        <w:t>traffic</w:t>
      </w:r>
      <w:r>
        <w:rPr>
          <w:spacing w:val="-4"/>
        </w:rPr>
        <w:t xml:space="preserve"> </w:t>
      </w:r>
      <w:r>
        <w:t>more</w:t>
      </w:r>
      <w:r>
        <w:rPr>
          <w:spacing w:val="-4"/>
        </w:rPr>
        <w:t xml:space="preserve"> </w:t>
      </w:r>
      <w:r>
        <w:t>efficiently.</w:t>
      </w:r>
      <w:r>
        <w:rPr>
          <w:spacing w:val="40"/>
        </w:rPr>
        <w:t xml:space="preserve"> </w:t>
      </w:r>
      <w:r>
        <w:t>Commuters</w:t>
      </w:r>
      <w:r>
        <w:rPr>
          <w:spacing w:val="-3"/>
        </w:rPr>
        <w:t xml:space="preserve"> </w:t>
      </w:r>
      <w:r>
        <w:t>frequently</w:t>
      </w:r>
      <w:r>
        <w:rPr>
          <w:spacing w:val="-3"/>
        </w:rPr>
        <w:t xml:space="preserve"> </w:t>
      </w:r>
      <w:r>
        <w:t>are</w:t>
      </w:r>
      <w:r>
        <w:rPr>
          <w:spacing w:val="-3"/>
        </w:rPr>
        <w:t xml:space="preserve"> </w:t>
      </w:r>
      <w:r>
        <w:t>the</w:t>
      </w:r>
      <w:r>
        <w:rPr>
          <w:spacing w:val="-3"/>
        </w:rPr>
        <w:t xml:space="preserve"> </w:t>
      </w:r>
      <w:r>
        <w:t>focus</w:t>
      </w:r>
      <w:r>
        <w:rPr>
          <w:spacing w:val="-3"/>
        </w:rPr>
        <w:t xml:space="preserve"> </w:t>
      </w:r>
      <w:r>
        <w:t>of Transportation Demand Management actions because of their regular, predictable driving patterns, the possibilities of employer partnerships and the opportunities for ride-sharing programs.</w:t>
      </w:r>
    </w:p>
    <w:p w14:paraId="78E61C3E" w14:textId="5A995350" w:rsidR="00807B74" w:rsidRDefault="004E5816">
      <w:pPr>
        <w:pStyle w:val="BodyText"/>
        <w:spacing w:before="201" w:line="276" w:lineRule="auto"/>
        <w:ind w:left="1139" w:right="896"/>
      </w:pPr>
      <w:r>
        <w:t>Transportation</w:t>
      </w:r>
      <w:r>
        <w:rPr>
          <w:spacing w:val="-2"/>
        </w:rPr>
        <w:t xml:space="preserve"> </w:t>
      </w:r>
      <w:r>
        <w:t>Demand</w:t>
      </w:r>
      <w:r>
        <w:rPr>
          <w:spacing w:val="-2"/>
        </w:rPr>
        <w:t xml:space="preserve"> </w:t>
      </w:r>
      <w:r>
        <w:t>Management</w:t>
      </w:r>
      <w:r>
        <w:rPr>
          <w:spacing w:val="-2"/>
        </w:rPr>
        <w:t xml:space="preserve"> </w:t>
      </w:r>
      <w:r>
        <w:t>has</w:t>
      </w:r>
      <w:r>
        <w:rPr>
          <w:spacing w:val="-2"/>
        </w:rPr>
        <w:t xml:space="preserve"> </w:t>
      </w:r>
      <w:r>
        <w:t>assumed</w:t>
      </w:r>
      <w:r>
        <w:rPr>
          <w:spacing w:val="-2"/>
        </w:rPr>
        <w:t xml:space="preserve"> </w:t>
      </w:r>
      <w:r>
        <w:t>a</w:t>
      </w:r>
      <w:r>
        <w:rPr>
          <w:spacing w:val="-2"/>
        </w:rPr>
        <w:t xml:space="preserve"> </w:t>
      </w:r>
      <w:r>
        <w:t>significant</w:t>
      </w:r>
      <w:r>
        <w:rPr>
          <w:spacing w:val="-2"/>
        </w:rPr>
        <w:t xml:space="preserve"> </w:t>
      </w:r>
      <w:r>
        <w:t>role</w:t>
      </w:r>
      <w:r>
        <w:rPr>
          <w:spacing w:val="-2"/>
        </w:rPr>
        <w:t xml:space="preserve"> </w:t>
      </w:r>
      <w:r>
        <w:t>in</w:t>
      </w:r>
      <w:r>
        <w:rPr>
          <w:spacing w:val="-2"/>
        </w:rPr>
        <w:t xml:space="preserve"> </w:t>
      </w:r>
      <w:r>
        <w:t>federal</w:t>
      </w:r>
      <w:r>
        <w:rPr>
          <w:spacing w:val="-2"/>
        </w:rPr>
        <w:t xml:space="preserve"> </w:t>
      </w:r>
      <w:r>
        <w:t xml:space="preserve">and local transportation policies through regional ridesharing agencies, transportation management associations, </w:t>
      </w:r>
      <w:r w:rsidR="00745988">
        <w:t>employers’</w:t>
      </w:r>
      <w:r>
        <w:t xml:space="preserve"> local ordinances and development agreements.</w:t>
      </w:r>
      <w:r>
        <w:rPr>
          <w:spacing w:val="40"/>
        </w:rPr>
        <w:t xml:space="preserve"> </w:t>
      </w:r>
      <w:r>
        <w:t>Transportation</w:t>
      </w:r>
      <w:r>
        <w:rPr>
          <w:spacing w:val="-6"/>
        </w:rPr>
        <w:t xml:space="preserve"> </w:t>
      </w:r>
      <w:r>
        <w:t>Demand</w:t>
      </w:r>
      <w:r>
        <w:rPr>
          <w:spacing w:val="-6"/>
        </w:rPr>
        <w:t xml:space="preserve"> </w:t>
      </w:r>
      <w:r>
        <w:t>Management</w:t>
      </w:r>
      <w:r>
        <w:rPr>
          <w:spacing w:val="-6"/>
        </w:rPr>
        <w:t xml:space="preserve"> </w:t>
      </w:r>
      <w:r>
        <w:t>encompasses</w:t>
      </w:r>
      <w:r>
        <w:rPr>
          <w:spacing w:val="-6"/>
        </w:rPr>
        <w:t xml:space="preserve"> </w:t>
      </w:r>
      <w:r>
        <w:t>both</w:t>
      </w:r>
      <w:r>
        <w:rPr>
          <w:spacing w:val="-6"/>
        </w:rPr>
        <w:t xml:space="preserve"> </w:t>
      </w:r>
      <w:r>
        <w:t>alternatives to</w:t>
      </w:r>
      <w:r>
        <w:rPr>
          <w:spacing w:val="-3"/>
        </w:rPr>
        <w:t xml:space="preserve"> </w:t>
      </w:r>
      <w:r>
        <w:t>driving</w:t>
      </w:r>
      <w:r>
        <w:rPr>
          <w:spacing w:val="-3"/>
        </w:rPr>
        <w:t xml:space="preserve"> </w:t>
      </w:r>
      <w:r>
        <w:t>alone</w:t>
      </w:r>
      <w:r>
        <w:rPr>
          <w:spacing w:val="-3"/>
        </w:rPr>
        <w:t xml:space="preserve"> </w:t>
      </w:r>
      <w:r>
        <w:t>and</w:t>
      </w:r>
      <w:r>
        <w:rPr>
          <w:spacing w:val="-3"/>
        </w:rPr>
        <w:t xml:space="preserve"> </w:t>
      </w:r>
      <w:r>
        <w:t>the</w:t>
      </w:r>
      <w:r>
        <w:rPr>
          <w:spacing w:val="-3"/>
        </w:rPr>
        <w:t xml:space="preserve"> </w:t>
      </w:r>
      <w:r>
        <w:t>techniques</w:t>
      </w:r>
      <w:r>
        <w:rPr>
          <w:spacing w:val="-3"/>
        </w:rPr>
        <w:t xml:space="preserve"> </w:t>
      </w:r>
      <w:r>
        <w:t>or</w:t>
      </w:r>
      <w:r>
        <w:rPr>
          <w:spacing w:val="-3"/>
        </w:rPr>
        <w:t xml:space="preserve"> </w:t>
      </w:r>
      <w:r>
        <w:t>supporting</w:t>
      </w:r>
      <w:r>
        <w:rPr>
          <w:spacing w:val="-3"/>
        </w:rPr>
        <w:t xml:space="preserve"> </w:t>
      </w:r>
      <w:r>
        <w:t>strategies</w:t>
      </w:r>
      <w:r>
        <w:rPr>
          <w:spacing w:val="-3"/>
        </w:rPr>
        <w:t xml:space="preserve"> </w:t>
      </w:r>
      <w:r>
        <w:t>that</w:t>
      </w:r>
      <w:r>
        <w:rPr>
          <w:spacing w:val="-3"/>
        </w:rPr>
        <w:t xml:space="preserve"> </w:t>
      </w:r>
      <w:r>
        <w:t>encourage</w:t>
      </w:r>
      <w:r>
        <w:rPr>
          <w:spacing w:val="-3"/>
        </w:rPr>
        <w:t xml:space="preserve"> </w:t>
      </w:r>
      <w:r>
        <w:t>the</w:t>
      </w:r>
      <w:r>
        <w:rPr>
          <w:spacing w:val="-3"/>
        </w:rPr>
        <w:t xml:space="preserve"> </w:t>
      </w:r>
      <w:r>
        <w:t>use of these modes, tying closely to transportation energy conservation.</w:t>
      </w:r>
    </w:p>
    <w:p w14:paraId="2ED66A10" w14:textId="641E1E89" w:rsidR="00807B74" w:rsidRDefault="004E5816">
      <w:pPr>
        <w:pStyle w:val="BodyText"/>
        <w:spacing w:before="199" w:line="276" w:lineRule="auto"/>
        <w:ind w:left="1139" w:right="781"/>
      </w:pPr>
      <w:r>
        <w:t xml:space="preserve">Application of Transportation Demand Management alternatives and </w:t>
      </w:r>
      <w:r w:rsidR="00745988">
        <w:t>support</w:t>
      </w:r>
      <w:r>
        <w:t xml:space="preserve"> strategies</w:t>
      </w:r>
      <w:r>
        <w:rPr>
          <w:spacing w:val="-3"/>
        </w:rPr>
        <w:t xml:space="preserve"> </w:t>
      </w:r>
      <w:r>
        <w:t>can</w:t>
      </w:r>
      <w:r>
        <w:rPr>
          <w:spacing w:val="-3"/>
        </w:rPr>
        <w:t xml:space="preserve"> </w:t>
      </w:r>
      <w:r>
        <w:t>occur</w:t>
      </w:r>
      <w:r>
        <w:rPr>
          <w:spacing w:val="-3"/>
        </w:rPr>
        <w:t xml:space="preserve"> </w:t>
      </w:r>
      <w:r>
        <w:t>at</w:t>
      </w:r>
      <w:r>
        <w:rPr>
          <w:spacing w:val="-3"/>
        </w:rPr>
        <w:t xml:space="preserve"> </w:t>
      </w:r>
      <w:r>
        <w:t>many</w:t>
      </w:r>
      <w:r>
        <w:rPr>
          <w:spacing w:val="-3"/>
        </w:rPr>
        <w:t xml:space="preserve"> </w:t>
      </w:r>
      <w:r>
        <w:t>different</w:t>
      </w:r>
      <w:r>
        <w:rPr>
          <w:spacing w:val="-3"/>
        </w:rPr>
        <w:t xml:space="preserve"> </w:t>
      </w:r>
      <w:r>
        <w:t>levels</w:t>
      </w:r>
      <w:r>
        <w:rPr>
          <w:spacing w:val="-3"/>
        </w:rPr>
        <w:t xml:space="preserve"> </w:t>
      </w:r>
      <w:r>
        <w:t>of</w:t>
      </w:r>
      <w:r>
        <w:rPr>
          <w:spacing w:val="-3"/>
        </w:rPr>
        <w:t xml:space="preserve"> </w:t>
      </w:r>
      <w:r>
        <w:t>government</w:t>
      </w:r>
      <w:r>
        <w:rPr>
          <w:spacing w:val="-3"/>
        </w:rPr>
        <w:t xml:space="preserve"> </w:t>
      </w:r>
      <w:r>
        <w:t>and</w:t>
      </w:r>
      <w:r>
        <w:rPr>
          <w:spacing w:val="-3"/>
        </w:rPr>
        <w:t xml:space="preserve"> </w:t>
      </w:r>
      <w:r>
        <w:t>the</w:t>
      </w:r>
      <w:r>
        <w:rPr>
          <w:spacing w:val="-4"/>
        </w:rPr>
        <w:t xml:space="preserve"> </w:t>
      </w:r>
      <w:r>
        <w:t>private</w:t>
      </w:r>
      <w:r>
        <w:rPr>
          <w:spacing w:val="-4"/>
        </w:rPr>
        <w:t xml:space="preserve"> </w:t>
      </w:r>
      <w:r>
        <w:t>sector.</w:t>
      </w:r>
    </w:p>
    <w:p w14:paraId="72AFC53F" w14:textId="6D07D85F" w:rsidR="00807B74" w:rsidRDefault="004E5816">
      <w:pPr>
        <w:pStyle w:val="BodyText"/>
        <w:spacing w:before="201" w:line="276" w:lineRule="auto"/>
        <w:ind w:left="1140" w:right="840"/>
      </w:pPr>
      <w:r>
        <w:t>Common areas of Transportation Demand Management planning are those sites where there are many employers grouped together, such as a central business district,</w:t>
      </w:r>
      <w:r>
        <w:rPr>
          <w:spacing w:val="-4"/>
        </w:rPr>
        <w:t xml:space="preserve"> </w:t>
      </w:r>
      <w:r>
        <w:t>business</w:t>
      </w:r>
      <w:r>
        <w:rPr>
          <w:spacing w:val="-4"/>
        </w:rPr>
        <w:t xml:space="preserve"> </w:t>
      </w:r>
      <w:r>
        <w:t>park</w:t>
      </w:r>
      <w:r>
        <w:rPr>
          <w:spacing w:val="-4"/>
        </w:rPr>
        <w:t xml:space="preserve"> </w:t>
      </w:r>
      <w:r>
        <w:t>or</w:t>
      </w:r>
      <w:r>
        <w:rPr>
          <w:spacing w:val="-4"/>
        </w:rPr>
        <w:t xml:space="preserve"> </w:t>
      </w:r>
      <w:r>
        <w:t>shopping</w:t>
      </w:r>
      <w:r>
        <w:rPr>
          <w:spacing w:val="-4"/>
        </w:rPr>
        <w:t xml:space="preserve"> </w:t>
      </w:r>
      <w:r>
        <w:t>center,</w:t>
      </w:r>
      <w:r>
        <w:rPr>
          <w:spacing w:val="-7"/>
        </w:rPr>
        <w:t xml:space="preserve"> </w:t>
      </w:r>
      <w:r>
        <w:t>as</w:t>
      </w:r>
      <w:r>
        <w:rPr>
          <w:spacing w:val="-4"/>
        </w:rPr>
        <w:t xml:space="preserve"> </w:t>
      </w:r>
      <w:r>
        <w:t>well</w:t>
      </w:r>
      <w:r>
        <w:rPr>
          <w:spacing w:val="-4"/>
        </w:rPr>
        <w:t xml:space="preserve"> </w:t>
      </w:r>
      <w:r>
        <w:t>as</w:t>
      </w:r>
      <w:r>
        <w:rPr>
          <w:spacing w:val="-4"/>
        </w:rPr>
        <w:t xml:space="preserve"> </w:t>
      </w:r>
      <w:r>
        <w:t>large</w:t>
      </w:r>
      <w:r>
        <w:rPr>
          <w:spacing w:val="-4"/>
        </w:rPr>
        <w:t xml:space="preserve"> </w:t>
      </w:r>
      <w:r>
        <w:t>entertainment</w:t>
      </w:r>
      <w:r>
        <w:rPr>
          <w:spacing w:val="-4"/>
        </w:rPr>
        <w:t xml:space="preserve"> </w:t>
      </w:r>
      <w:r>
        <w:t>complexes or areas of highly concentrate housing.</w:t>
      </w:r>
      <w:r>
        <w:rPr>
          <w:spacing w:val="40"/>
        </w:rPr>
        <w:t xml:space="preserve"> </w:t>
      </w:r>
      <w:r>
        <w:t>These areas highlight Transportation Demand Managements integral relationship with other elements of transportation planning, like access and congestion management.</w:t>
      </w:r>
      <w:r>
        <w:rPr>
          <w:spacing w:val="40"/>
        </w:rPr>
        <w:t xml:space="preserve"> </w:t>
      </w:r>
      <w:r>
        <w:t>Transportation Demand Management is also applied on a regional basis (i.e. in a corridor, such as I-70) where government agencies often direct the initiative.</w:t>
      </w:r>
      <w:r>
        <w:rPr>
          <w:spacing w:val="80"/>
        </w:rPr>
        <w:t xml:space="preserve"> </w:t>
      </w:r>
      <w:r>
        <w:t xml:space="preserve">For this type of </w:t>
      </w:r>
      <w:r w:rsidR="00745988">
        <w:t>application,</w:t>
      </w:r>
      <w:r>
        <w:t xml:space="preserve"> the primary focus of the Transportation Demand Management program is to affect as many travelers as possible within the travel region.</w:t>
      </w:r>
      <w:r>
        <w:rPr>
          <w:spacing w:val="40"/>
        </w:rPr>
        <w:t xml:space="preserve"> </w:t>
      </w:r>
      <w:r w:rsidR="00745988">
        <w:t>However,</w:t>
      </w:r>
      <w:r>
        <w:t xml:space="preserve"> experience shows that the effectiveness of regional Transportation Demand Management programs depends greatly on the type and amount of participation by local entities in the region.</w:t>
      </w:r>
      <w:r>
        <w:rPr>
          <w:spacing w:val="40"/>
        </w:rPr>
        <w:t xml:space="preserve"> </w:t>
      </w:r>
      <w:r>
        <w:t>Development of effective Transportation Demand Management programs therefore should be approached from the perspective of how community leaders, government, citizens, and private commercial and industrial interests can work together to meet the goals of providing greater mobility.</w:t>
      </w:r>
    </w:p>
    <w:p w14:paraId="5C2EEF21" w14:textId="77777777" w:rsidR="00807B74" w:rsidRDefault="004E5816">
      <w:pPr>
        <w:pStyle w:val="Heading3"/>
        <w:spacing w:before="199"/>
        <w:ind w:left="1140"/>
        <w:rPr>
          <w:b w:val="0"/>
        </w:rPr>
      </w:pPr>
      <w:bookmarkStart w:id="90" w:name="_Toc228282301"/>
      <w:r>
        <w:t>Transportation</w:t>
      </w:r>
      <w:r>
        <w:rPr>
          <w:spacing w:val="-9"/>
        </w:rPr>
        <w:t xml:space="preserve"> </w:t>
      </w:r>
      <w:r>
        <w:t>Demand</w:t>
      </w:r>
      <w:r>
        <w:rPr>
          <w:spacing w:val="-9"/>
        </w:rPr>
        <w:t xml:space="preserve"> </w:t>
      </w:r>
      <w:r>
        <w:t>Management</w:t>
      </w:r>
      <w:r>
        <w:rPr>
          <w:spacing w:val="-9"/>
        </w:rPr>
        <w:t xml:space="preserve"> </w:t>
      </w:r>
      <w:r>
        <w:t>Strategies</w:t>
      </w:r>
      <w:r>
        <w:rPr>
          <w:spacing w:val="-9"/>
        </w:rPr>
        <w:t xml:space="preserve"> </w:t>
      </w:r>
      <w:r>
        <w:rPr>
          <w:spacing w:val="-2"/>
        </w:rPr>
        <w:t>include</w:t>
      </w:r>
      <w:r>
        <w:rPr>
          <w:b w:val="0"/>
          <w:spacing w:val="-2"/>
        </w:rPr>
        <w:t>:</w:t>
      </w:r>
      <w:bookmarkEnd w:id="90"/>
    </w:p>
    <w:p w14:paraId="0F98BEE6" w14:textId="77777777" w:rsidR="00807B74" w:rsidRDefault="004E5816">
      <w:pPr>
        <w:pStyle w:val="ListParagraph"/>
        <w:numPr>
          <w:ilvl w:val="0"/>
          <w:numId w:val="6"/>
        </w:numPr>
        <w:tabs>
          <w:tab w:val="left" w:pos="1860"/>
        </w:tabs>
        <w:spacing w:before="242" w:line="273" w:lineRule="auto"/>
        <w:ind w:right="1199" w:hanging="360"/>
        <w:rPr>
          <w:sz w:val="24"/>
        </w:rPr>
      </w:pPr>
      <w:r>
        <w:rPr>
          <w:sz w:val="24"/>
        </w:rPr>
        <w:t>Public mode support- Publicly provided alternatives to single- occupant- vehicle</w:t>
      </w:r>
      <w:r>
        <w:rPr>
          <w:spacing w:val="-5"/>
          <w:sz w:val="24"/>
        </w:rPr>
        <w:t xml:space="preserve"> </w:t>
      </w:r>
      <w:r>
        <w:rPr>
          <w:sz w:val="24"/>
        </w:rPr>
        <w:t>travel,</w:t>
      </w:r>
      <w:r>
        <w:rPr>
          <w:spacing w:val="-5"/>
          <w:sz w:val="24"/>
        </w:rPr>
        <w:t xml:space="preserve"> </w:t>
      </w:r>
      <w:r>
        <w:rPr>
          <w:sz w:val="24"/>
        </w:rPr>
        <w:t>including</w:t>
      </w:r>
      <w:r>
        <w:rPr>
          <w:spacing w:val="-5"/>
          <w:sz w:val="24"/>
        </w:rPr>
        <w:t xml:space="preserve"> </w:t>
      </w:r>
      <w:r>
        <w:rPr>
          <w:sz w:val="24"/>
        </w:rPr>
        <w:t>services</w:t>
      </w:r>
      <w:r>
        <w:rPr>
          <w:spacing w:val="-5"/>
          <w:sz w:val="24"/>
        </w:rPr>
        <w:t xml:space="preserve"> </w:t>
      </w:r>
      <w:r>
        <w:rPr>
          <w:sz w:val="24"/>
        </w:rPr>
        <w:t>and</w:t>
      </w:r>
      <w:r>
        <w:rPr>
          <w:spacing w:val="-5"/>
          <w:sz w:val="24"/>
        </w:rPr>
        <w:t xml:space="preserve"> </w:t>
      </w:r>
      <w:r>
        <w:rPr>
          <w:sz w:val="24"/>
        </w:rPr>
        <w:t>facilities</w:t>
      </w:r>
      <w:r>
        <w:rPr>
          <w:spacing w:val="-5"/>
          <w:sz w:val="24"/>
        </w:rPr>
        <w:t xml:space="preserve"> </w:t>
      </w:r>
      <w:r>
        <w:rPr>
          <w:sz w:val="24"/>
        </w:rPr>
        <w:t>that</w:t>
      </w:r>
      <w:r>
        <w:rPr>
          <w:spacing w:val="-5"/>
          <w:sz w:val="24"/>
        </w:rPr>
        <w:t xml:space="preserve"> </w:t>
      </w:r>
      <w:r>
        <w:rPr>
          <w:sz w:val="24"/>
        </w:rPr>
        <w:t>encourage</w:t>
      </w:r>
      <w:r>
        <w:rPr>
          <w:spacing w:val="-5"/>
          <w:sz w:val="24"/>
        </w:rPr>
        <w:t xml:space="preserve"> </w:t>
      </w:r>
      <w:r>
        <w:rPr>
          <w:sz w:val="24"/>
        </w:rPr>
        <w:t>and</w:t>
      </w:r>
      <w:r>
        <w:rPr>
          <w:spacing w:val="-5"/>
          <w:sz w:val="24"/>
        </w:rPr>
        <w:t xml:space="preserve"> </w:t>
      </w:r>
      <w:r>
        <w:rPr>
          <w:sz w:val="24"/>
        </w:rPr>
        <w:t>support other travel modes.</w:t>
      </w:r>
    </w:p>
    <w:p w14:paraId="71E04555" w14:textId="77777777" w:rsidR="00807B74" w:rsidRDefault="004E5816">
      <w:pPr>
        <w:pStyle w:val="ListParagraph"/>
        <w:numPr>
          <w:ilvl w:val="0"/>
          <w:numId w:val="6"/>
        </w:numPr>
        <w:tabs>
          <w:tab w:val="left" w:pos="1860"/>
        </w:tabs>
        <w:spacing w:before="4" w:line="276" w:lineRule="auto"/>
        <w:ind w:right="747" w:hanging="360"/>
        <w:rPr>
          <w:sz w:val="24"/>
        </w:rPr>
      </w:pPr>
      <w:r>
        <w:rPr>
          <w:sz w:val="24"/>
        </w:rPr>
        <w:t>Employer-based support- Private-sector programs and services that encourage employees to change their commuting practices, typical TDM alternatives to single-occupant vehicles may include carpools and vanpools; public</w:t>
      </w:r>
      <w:r>
        <w:rPr>
          <w:spacing w:val="-4"/>
          <w:sz w:val="24"/>
        </w:rPr>
        <w:t xml:space="preserve"> </w:t>
      </w:r>
      <w:r>
        <w:rPr>
          <w:sz w:val="24"/>
        </w:rPr>
        <w:t>and</w:t>
      </w:r>
      <w:r>
        <w:rPr>
          <w:spacing w:val="-4"/>
          <w:sz w:val="24"/>
        </w:rPr>
        <w:t xml:space="preserve"> </w:t>
      </w:r>
      <w:r>
        <w:rPr>
          <w:sz w:val="24"/>
        </w:rPr>
        <w:t>private</w:t>
      </w:r>
      <w:r>
        <w:rPr>
          <w:spacing w:val="-4"/>
          <w:sz w:val="24"/>
        </w:rPr>
        <w:t xml:space="preserve"> </w:t>
      </w:r>
      <w:r>
        <w:rPr>
          <w:sz w:val="24"/>
        </w:rPr>
        <w:t>transit,</w:t>
      </w:r>
      <w:r>
        <w:rPr>
          <w:spacing w:val="-4"/>
          <w:sz w:val="24"/>
        </w:rPr>
        <w:t xml:space="preserve"> </w:t>
      </w:r>
      <w:r>
        <w:rPr>
          <w:sz w:val="24"/>
        </w:rPr>
        <w:t>including</w:t>
      </w:r>
      <w:r>
        <w:rPr>
          <w:spacing w:val="-4"/>
          <w:sz w:val="24"/>
        </w:rPr>
        <w:t xml:space="preserve"> </w:t>
      </w:r>
      <w:r>
        <w:rPr>
          <w:sz w:val="24"/>
        </w:rPr>
        <w:t>bus</w:t>
      </w:r>
      <w:r>
        <w:rPr>
          <w:spacing w:val="-4"/>
          <w:sz w:val="24"/>
        </w:rPr>
        <w:t xml:space="preserve"> </w:t>
      </w:r>
      <w:r>
        <w:rPr>
          <w:sz w:val="24"/>
        </w:rPr>
        <w:t>pools</w:t>
      </w:r>
      <w:r>
        <w:rPr>
          <w:spacing w:val="-4"/>
          <w:sz w:val="24"/>
        </w:rPr>
        <w:t xml:space="preserve"> </w:t>
      </w:r>
      <w:r>
        <w:rPr>
          <w:sz w:val="24"/>
        </w:rPr>
        <w:t>and</w:t>
      </w:r>
      <w:r>
        <w:rPr>
          <w:spacing w:val="-4"/>
          <w:sz w:val="24"/>
        </w:rPr>
        <w:t xml:space="preserve"> </w:t>
      </w:r>
      <w:r>
        <w:rPr>
          <w:sz w:val="24"/>
        </w:rPr>
        <w:t>shuttles;</w:t>
      </w:r>
      <w:r>
        <w:rPr>
          <w:spacing w:val="-4"/>
          <w:sz w:val="24"/>
        </w:rPr>
        <w:t xml:space="preserve"> </w:t>
      </w:r>
      <w:r>
        <w:rPr>
          <w:sz w:val="24"/>
        </w:rPr>
        <w:t>and</w:t>
      </w:r>
      <w:r>
        <w:rPr>
          <w:spacing w:val="-4"/>
          <w:sz w:val="24"/>
        </w:rPr>
        <w:t xml:space="preserve"> </w:t>
      </w:r>
      <w:r>
        <w:rPr>
          <w:sz w:val="24"/>
        </w:rPr>
        <w:t>non-motorized travel such as bicycling and walking.</w:t>
      </w:r>
    </w:p>
    <w:p w14:paraId="43D0CE88" w14:textId="77777777" w:rsidR="00807B74" w:rsidRDefault="00807B74">
      <w:pPr>
        <w:spacing w:line="276" w:lineRule="auto"/>
        <w:rPr>
          <w:sz w:val="24"/>
        </w:rPr>
        <w:sectPr w:rsidR="00807B74">
          <w:pgSz w:w="12240" w:h="15840"/>
          <w:pgMar w:top="1360" w:right="700" w:bottom="1200" w:left="660" w:header="0" w:footer="1012" w:gutter="0"/>
          <w:cols w:space="720"/>
        </w:sectPr>
      </w:pPr>
    </w:p>
    <w:p w14:paraId="3C900C9A" w14:textId="77777777" w:rsidR="00807B74" w:rsidRDefault="004E5816">
      <w:pPr>
        <w:pStyle w:val="ListParagraph"/>
        <w:numPr>
          <w:ilvl w:val="0"/>
          <w:numId w:val="6"/>
        </w:numPr>
        <w:tabs>
          <w:tab w:val="left" w:pos="1860"/>
        </w:tabs>
        <w:spacing w:before="81" w:line="271" w:lineRule="auto"/>
        <w:ind w:right="1398" w:hanging="360"/>
        <w:rPr>
          <w:sz w:val="24"/>
        </w:rPr>
      </w:pPr>
      <w:r>
        <w:rPr>
          <w:sz w:val="24"/>
        </w:rPr>
        <w:lastRenderedPageBreak/>
        <w:t>Telecommunications-Emerging</w:t>
      </w:r>
      <w:r>
        <w:rPr>
          <w:spacing w:val="-9"/>
          <w:sz w:val="24"/>
        </w:rPr>
        <w:t xml:space="preserve"> </w:t>
      </w:r>
      <w:r>
        <w:rPr>
          <w:sz w:val="24"/>
        </w:rPr>
        <w:t>demand-management</w:t>
      </w:r>
      <w:r>
        <w:rPr>
          <w:spacing w:val="-9"/>
          <w:sz w:val="24"/>
        </w:rPr>
        <w:t xml:space="preserve"> </w:t>
      </w:r>
      <w:r>
        <w:rPr>
          <w:sz w:val="24"/>
        </w:rPr>
        <w:t>solutions</w:t>
      </w:r>
      <w:r>
        <w:rPr>
          <w:spacing w:val="-9"/>
          <w:sz w:val="24"/>
        </w:rPr>
        <w:t xml:space="preserve"> </w:t>
      </w:r>
      <w:r>
        <w:rPr>
          <w:sz w:val="24"/>
        </w:rPr>
        <w:t>that</w:t>
      </w:r>
      <w:r>
        <w:rPr>
          <w:spacing w:val="-9"/>
          <w:sz w:val="24"/>
        </w:rPr>
        <w:t xml:space="preserve"> </w:t>
      </w:r>
      <w:r>
        <w:rPr>
          <w:sz w:val="24"/>
        </w:rPr>
        <w:t>are based on advanced telecommunications technologies.</w:t>
      </w:r>
    </w:p>
    <w:p w14:paraId="7D403793" w14:textId="77777777" w:rsidR="00807B74" w:rsidRDefault="004E5816">
      <w:pPr>
        <w:pStyle w:val="ListParagraph"/>
        <w:numPr>
          <w:ilvl w:val="0"/>
          <w:numId w:val="6"/>
        </w:numPr>
        <w:tabs>
          <w:tab w:val="left" w:pos="1860"/>
        </w:tabs>
        <w:spacing w:before="6" w:line="273" w:lineRule="auto"/>
        <w:ind w:right="864" w:hanging="360"/>
        <w:rPr>
          <w:sz w:val="24"/>
        </w:rPr>
      </w:pPr>
      <w:r>
        <w:rPr>
          <w:sz w:val="24"/>
        </w:rPr>
        <w:t>Land-use policies, Planning and Zoning- The most effective long-term TDM strategies</w:t>
      </w:r>
      <w:r>
        <w:rPr>
          <w:spacing w:val="-4"/>
          <w:sz w:val="24"/>
        </w:rPr>
        <w:t xml:space="preserve"> </w:t>
      </w:r>
      <w:r>
        <w:rPr>
          <w:sz w:val="24"/>
        </w:rPr>
        <w:t>which</w:t>
      </w:r>
      <w:r>
        <w:rPr>
          <w:spacing w:val="-4"/>
          <w:sz w:val="24"/>
        </w:rPr>
        <w:t xml:space="preserve"> </w:t>
      </w:r>
      <w:proofErr w:type="gramStart"/>
      <w:r>
        <w:rPr>
          <w:sz w:val="24"/>
        </w:rPr>
        <w:t>have</w:t>
      </w:r>
      <w:r>
        <w:rPr>
          <w:spacing w:val="-3"/>
          <w:sz w:val="24"/>
        </w:rPr>
        <w:t xml:space="preserve"> </w:t>
      </w:r>
      <w:r>
        <w:rPr>
          <w:sz w:val="24"/>
        </w:rPr>
        <w:t>the</w:t>
      </w:r>
      <w:r>
        <w:rPr>
          <w:spacing w:val="-4"/>
          <w:sz w:val="24"/>
        </w:rPr>
        <w:t xml:space="preserve"> </w:t>
      </w:r>
      <w:r>
        <w:rPr>
          <w:sz w:val="24"/>
        </w:rPr>
        <w:t>abilities</w:t>
      </w:r>
      <w:r>
        <w:rPr>
          <w:spacing w:val="-4"/>
          <w:sz w:val="24"/>
        </w:rPr>
        <w:t xml:space="preserve"> </w:t>
      </w:r>
      <w:r>
        <w:rPr>
          <w:sz w:val="24"/>
        </w:rPr>
        <w:t>to</w:t>
      </w:r>
      <w:proofErr w:type="gramEnd"/>
      <w:r>
        <w:rPr>
          <w:spacing w:val="-4"/>
          <w:sz w:val="24"/>
        </w:rPr>
        <w:t xml:space="preserve"> </w:t>
      </w:r>
      <w:r>
        <w:rPr>
          <w:sz w:val="24"/>
        </w:rPr>
        <w:t>shape</w:t>
      </w:r>
      <w:r>
        <w:rPr>
          <w:spacing w:val="-4"/>
          <w:sz w:val="24"/>
        </w:rPr>
        <w:t xml:space="preserve"> </w:t>
      </w:r>
      <w:r>
        <w:rPr>
          <w:sz w:val="24"/>
        </w:rPr>
        <w:t>population</w:t>
      </w:r>
      <w:r>
        <w:rPr>
          <w:spacing w:val="-4"/>
          <w:sz w:val="24"/>
        </w:rPr>
        <w:t xml:space="preserve"> </w:t>
      </w:r>
      <w:r>
        <w:rPr>
          <w:sz w:val="24"/>
        </w:rPr>
        <w:t>density,</w:t>
      </w:r>
      <w:r>
        <w:rPr>
          <w:spacing w:val="-4"/>
          <w:sz w:val="24"/>
        </w:rPr>
        <w:t xml:space="preserve"> </w:t>
      </w:r>
      <w:r>
        <w:rPr>
          <w:sz w:val="24"/>
        </w:rPr>
        <w:t>urban</w:t>
      </w:r>
      <w:r>
        <w:rPr>
          <w:spacing w:val="-4"/>
          <w:sz w:val="24"/>
        </w:rPr>
        <w:t xml:space="preserve"> </w:t>
      </w:r>
      <w:r>
        <w:rPr>
          <w:sz w:val="24"/>
        </w:rPr>
        <w:t>design, land-use mix, travel needs and travel patterns.</w:t>
      </w:r>
    </w:p>
    <w:p w14:paraId="23A0F51F" w14:textId="77777777" w:rsidR="00807B74" w:rsidRDefault="004E5816">
      <w:pPr>
        <w:pStyle w:val="ListParagraph"/>
        <w:numPr>
          <w:ilvl w:val="0"/>
          <w:numId w:val="6"/>
        </w:numPr>
        <w:tabs>
          <w:tab w:val="left" w:pos="1860"/>
        </w:tabs>
        <w:spacing w:before="4" w:line="273" w:lineRule="auto"/>
        <w:ind w:right="932" w:hanging="360"/>
        <w:rPr>
          <w:sz w:val="24"/>
        </w:rPr>
      </w:pPr>
      <w:r>
        <w:rPr>
          <w:sz w:val="24"/>
        </w:rPr>
        <w:t>Public</w:t>
      </w:r>
      <w:r>
        <w:rPr>
          <w:spacing w:val="-5"/>
          <w:sz w:val="24"/>
        </w:rPr>
        <w:t xml:space="preserve"> </w:t>
      </w:r>
      <w:r>
        <w:rPr>
          <w:sz w:val="24"/>
        </w:rPr>
        <w:t>policy</w:t>
      </w:r>
      <w:r>
        <w:rPr>
          <w:spacing w:val="-5"/>
          <w:sz w:val="24"/>
        </w:rPr>
        <w:t xml:space="preserve"> </w:t>
      </w:r>
      <w:r>
        <w:rPr>
          <w:sz w:val="24"/>
        </w:rPr>
        <w:t>and</w:t>
      </w:r>
      <w:r>
        <w:rPr>
          <w:spacing w:val="-5"/>
          <w:sz w:val="24"/>
        </w:rPr>
        <w:t xml:space="preserve"> </w:t>
      </w:r>
      <w:r>
        <w:rPr>
          <w:sz w:val="24"/>
        </w:rPr>
        <w:t>regulation-</w:t>
      </w:r>
      <w:r>
        <w:rPr>
          <w:spacing w:val="-4"/>
          <w:sz w:val="24"/>
        </w:rPr>
        <w:t xml:space="preserve"> </w:t>
      </w:r>
      <w:r>
        <w:rPr>
          <w:sz w:val="24"/>
        </w:rPr>
        <w:t>Restrictions</w:t>
      </w:r>
      <w:r>
        <w:rPr>
          <w:spacing w:val="-5"/>
          <w:sz w:val="24"/>
        </w:rPr>
        <w:t xml:space="preserve"> </w:t>
      </w:r>
      <w:r>
        <w:rPr>
          <w:sz w:val="24"/>
        </w:rPr>
        <w:t>and</w:t>
      </w:r>
      <w:r>
        <w:rPr>
          <w:spacing w:val="-5"/>
          <w:sz w:val="24"/>
        </w:rPr>
        <w:t xml:space="preserve"> </w:t>
      </w:r>
      <w:r>
        <w:rPr>
          <w:sz w:val="24"/>
        </w:rPr>
        <w:t>regulations</w:t>
      </w:r>
      <w:r>
        <w:rPr>
          <w:spacing w:val="-5"/>
          <w:sz w:val="24"/>
        </w:rPr>
        <w:t xml:space="preserve"> </w:t>
      </w:r>
      <w:r>
        <w:rPr>
          <w:sz w:val="24"/>
        </w:rPr>
        <w:t>that</w:t>
      </w:r>
      <w:r>
        <w:rPr>
          <w:spacing w:val="-5"/>
          <w:sz w:val="24"/>
        </w:rPr>
        <w:t xml:space="preserve"> </w:t>
      </w:r>
      <w:r>
        <w:rPr>
          <w:sz w:val="24"/>
        </w:rPr>
        <w:t>govern</w:t>
      </w:r>
      <w:r>
        <w:rPr>
          <w:spacing w:val="-5"/>
          <w:sz w:val="24"/>
        </w:rPr>
        <w:t xml:space="preserve"> </w:t>
      </w:r>
      <w:r>
        <w:rPr>
          <w:sz w:val="24"/>
        </w:rPr>
        <w:t xml:space="preserve">private vehicle use and provide political support and guidance to new institutional </w:t>
      </w:r>
      <w:r>
        <w:rPr>
          <w:spacing w:val="-2"/>
          <w:sz w:val="24"/>
        </w:rPr>
        <w:t>relationships.</w:t>
      </w:r>
    </w:p>
    <w:p w14:paraId="70E85D55" w14:textId="77777777" w:rsidR="00807B74" w:rsidRDefault="004E5816">
      <w:pPr>
        <w:pStyle w:val="Heading3"/>
        <w:spacing w:before="204"/>
        <w:ind w:left="1500"/>
      </w:pPr>
      <w:bookmarkStart w:id="91" w:name="_Toc228282302"/>
      <w:r>
        <w:t>Energy</w:t>
      </w:r>
      <w:r>
        <w:rPr>
          <w:spacing w:val="-7"/>
        </w:rPr>
        <w:t xml:space="preserve"> </w:t>
      </w:r>
      <w:r>
        <w:rPr>
          <w:spacing w:val="-2"/>
        </w:rPr>
        <w:t>Conservation</w:t>
      </w:r>
      <w:bookmarkEnd w:id="91"/>
    </w:p>
    <w:p w14:paraId="2471EDB9" w14:textId="77777777" w:rsidR="00063118" w:rsidRDefault="004E5816">
      <w:pPr>
        <w:pStyle w:val="BodyText"/>
        <w:spacing w:before="241" w:line="276" w:lineRule="auto"/>
        <w:ind w:left="1500" w:right="781"/>
        <w:rPr>
          <w:spacing w:val="40"/>
        </w:rPr>
      </w:pPr>
      <w:r>
        <w:t>In</w:t>
      </w:r>
      <w:r>
        <w:rPr>
          <w:spacing w:val="-3"/>
        </w:rPr>
        <w:t xml:space="preserve"> </w:t>
      </w:r>
      <w:r>
        <w:t>the</w:t>
      </w:r>
      <w:r>
        <w:rPr>
          <w:spacing w:val="-3"/>
        </w:rPr>
        <w:t xml:space="preserve"> </w:t>
      </w:r>
      <w:r>
        <w:t>United</w:t>
      </w:r>
      <w:r>
        <w:rPr>
          <w:spacing w:val="-3"/>
        </w:rPr>
        <w:t xml:space="preserve"> </w:t>
      </w:r>
      <w:r>
        <w:t>States,</w:t>
      </w:r>
      <w:r>
        <w:rPr>
          <w:spacing w:val="-3"/>
        </w:rPr>
        <w:t xml:space="preserve"> </w:t>
      </w:r>
      <w:r>
        <w:t>about</w:t>
      </w:r>
      <w:r>
        <w:rPr>
          <w:spacing w:val="-3"/>
        </w:rPr>
        <w:t xml:space="preserve"> </w:t>
      </w:r>
      <w:r>
        <w:t>half</w:t>
      </w:r>
      <w:r>
        <w:rPr>
          <w:spacing w:val="-3"/>
        </w:rPr>
        <w:t xml:space="preserve"> </w:t>
      </w:r>
      <w:r>
        <w:t>the</w:t>
      </w:r>
      <w:r>
        <w:rPr>
          <w:spacing w:val="-3"/>
        </w:rPr>
        <w:t xml:space="preserve"> </w:t>
      </w:r>
      <w:r>
        <w:t>air</w:t>
      </w:r>
      <w:r>
        <w:rPr>
          <w:spacing w:val="-5"/>
        </w:rPr>
        <w:t xml:space="preserve"> </w:t>
      </w:r>
      <w:r>
        <w:t>pollution</w:t>
      </w:r>
      <w:r>
        <w:rPr>
          <w:spacing w:val="-3"/>
        </w:rPr>
        <w:t xml:space="preserve"> </w:t>
      </w:r>
      <w:r>
        <w:t>comes</w:t>
      </w:r>
      <w:r>
        <w:rPr>
          <w:spacing w:val="-3"/>
        </w:rPr>
        <w:t xml:space="preserve"> </w:t>
      </w:r>
      <w:r>
        <w:t>from</w:t>
      </w:r>
      <w:r>
        <w:rPr>
          <w:spacing w:val="-3"/>
        </w:rPr>
        <w:t xml:space="preserve"> </w:t>
      </w:r>
      <w:r>
        <w:t>cars</w:t>
      </w:r>
      <w:r>
        <w:rPr>
          <w:spacing w:val="-3"/>
        </w:rPr>
        <w:t xml:space="preserve"> </w:t>
      </w:r>
      <w:r>
        <w:t>and</w:t>
      </w:r>
      <w:r>
        <w:rPr>
          <w:spacing w:val="-3"/>
        </w:rPr>
        <w:t xml:space="preserve"> </w:t>
      </w:r>
      <w:r>
        <w:t>trucks. Educating the public on ways to drive less and</w:t>
      </w:r>
      <w:r w:rsidR="00745988">
        <w:t xml:space="preserve"> the</w:t>
      </w:r>
      <w:r>
        <w:t xml:space="preserve"> use</w:t>
      </w:r>
      <w:r w:rsidR="00745988">
        <w:t xml:space="preserve"> of</w:t>
      </w:r>
      <w:r>
        <w:t xml:space="preserve"> smart driving practices reduces emissions.</w:t>
      </w:r>
      <w:r>
        <w:rPr>
          <w:spacing w:val="40"/>
        </w:rPr>
        <w:t xml:space="preserve"> </w:t>
      </w:r>
    </w:p>
    <w:p w14:paraId="1D517320" w14:textId="09A89BE9" w:rsidR="00807B74" w:rsidRDefault="004E5816">
      <w:pPr>
        <w:pStyle w:val="BodyText"/>
        <w:spacing w:before="241" w:line="276" w:lineRule="auto"/>
        <w:ind w:left="1500" w:right="781"/>
      </w:pPr>
      <w:r>
        <w:t>Some methods of “driving less” are</w:t>
      </w:r>
    </w:p>
    <w:p w14:paraId="58BA662B" w14:textId="77777777" w:rsidR="00807B74" w:rsidRDefault="004E5816" w:rsidP="00063118">
      <w:pPr>
        <w:pStyle w:val="ListParagraph"/>
        <w:numPr>
          <w:ilvl w:val="1"/>
          <w:numId w:val="6"/>
        </w:numPr>
        <w:tabs>
          <w:tab w:val="left" w:pos="2219"/>
        </w:tabs>
        <w:spacing w:before="201"/>
        <w:ind w:left="1859" w:hanging="359"/>
        <w:rPr>
          <w:sz w:val="24"/>
        </w:rPr>
      </w:pPr>
      <w:r>
        <w:rPr>
          <w:sz w:val="24"/>
        </w:rPr>
        <w:t>Carpool-</w:t>
      </w:r>
      <w:r>
        <w:rPr>
          <w:spacing w:val="-6"/>
          <w:sz w:val="24"/>
        </w:rPr>
        <w:t xml:space="preserve"> </w:t>
      </w:r>
      <w:r>
        <w:rPr>
          <w:sz w:val="24"/>
        </w:rPr>
        <w:t>(Missouri</w:t>
      </w:r>
      <w:r>
        <w:rPr>
          <w:spacing w:val="-6"/>
          <w:sz w:val="24"/>
        </w:rPr>
        <w:t xml:space="preserve"> </w:t>
      </w:r>
      <w:r>
        <w:rPr>
          <w:sz w:val="24"/>
        </w:rPr>
        <w:t>Rideshare</w:t>
      </w:r>
      <w:r>
        <w:rPr>
          <w:spacing w:val="-6"/>
          <w:sz w:val="24"/>
        </w:rPr>
        <w:t xml:space="preserve"> </w:t>
      </w:r>
      <w:r>
        <w:rPr>
          <w:sz w:val="24"/>
        </w:rPr>
        <w:t>and</w:t>
      </w:r>
      <w:r>
        <w:rPr>
          <w:spacing w:val="-6"/>
          <w:sz w:val="24"/>
        </w:rPr>
        <w:t xml:space="preserve"> </w:t>
      </w:r>
      <w:r>
        <w:rPr>
          <w:sz w:val="24"/>
        </w:rPr>
        <w:t>Carpool</w:t>
      </w:r>
      <w:r>
        <w:rPr>
          <w:spacing w:val="-6"/>
          <w:sz w:val="24"/>
        </w:rPr>
        <w:t xml:space="preserve"> </w:t>
      </w:r>
      <w:r>
        <w:rPr>
          <w:spacing w:val="-2"/>
          <w:sz w:val="24"/>
        </w:rPr>
        <w:t>Programs)</w:t>
      </w:r>
    </w:p>
    <w:p w14:paraId="01EE6DC5" w14:textId="77777777" w:rsidR="00807B74" w:rsidRDefault="004E5816" w:rsidP="00063118">
      <w:pPr>
        <w:pStyle w:val="BodyText"/>
        <w:spacing w:before="39" w:line="276" w:lineRule="auto"/>
        <w:ind w:left="1859" w:right="745"/>
      </w:pPr>
      <w:r>
        <w:t>Rideshare is a free publicly funded commuter service designed to inform people about less expensive and environmentally friendly commuting alternatives.</w:t>
      </w:r>
      <w:r>
        <w:rPr>
          <w:spacing w:val="40"/>
        </w:rPr>
        <w:t xml:space="preserve"> </w:t>
      </w:r>
      <w:r>
        <w:t>These include carpooling, vanpooling, transit programs, and employer</w:t>
      </w:r>
      <w:r>
        <w:rPr>
          <w:spacing w:val="-1"/>
        </w:rPr>
        <w:t xml:space="preserve"> </w:t>
      </w:r>
      <w:r>
        <w:t>services</w:t>
      </w:r>
      <w:r>
        <w:rPr>
          <w:spacing w:val="-1"/>
        </w:rPr>
        <w:t xml:space="preserve"> </w:t>
      </w:r>
      <w:r>
        <w:t>such</w:t>
      </w:r>
      <w:r>
        <w:rPr>
          <w:spacing w:val="-1"/>
        </w:rPr>
        <w:t xml:space="preserve"> </w:t>
      </w:r>
      <w:r>
        <w:t>as</w:t>
      </w:r>
      <w:r>
        <w:rPr>
          <w:spacing w:val="-1"/>
        </w:rPr>
        <w:t xml:space="preserve"> </w:t>
      </w:r>
      <w:r>
        <w:t>flextime</w:t>
      </w:r>
      <w:r>
        <w:rPr>
          <w:spacing w:val="-1"/>
        </w:rPr>
        <w:t xml:space="preserve"> </w:t>
      </w:r>
      <w:r>
        <w:t>and</w:t>
      </w:r>
      <w:r>
        <w:rPr>
          <w:spacing w:val="-1"/>
        </w:rPr>
        <w:t xml:space="preserve"> </w:t>
      </w:r>
      <w:r>
        <w:t>telecommuting.</w:t>
      </w:r>
      <w:r>
        <w:rPr>
          <w:spacing w:val="40"/>
        </w:rPr>
        <w:t xml:space="preserve"> </w:t>
      </w:r>
      <w:r>
        <w:t>MARC</w:t>
      </w:r>
      <w:r>
        <w:rPr>
          <w:spacing w:val="-1"/>
        </w:rPr>
        <w:t xml:space="preserve"> </w:t>
      </w:r>
      <w:r>
        <w:t>Rideshare program serves Cass, Clay, Jackson, Platte, and Ray counties in Missouri and Johnson, Leavenworth and Wyandotte counties in Kansas.</w:t>
      </w:r>
      <w:r>
        <w:rPr>
          <w:spacing w:val="40"/>
        </w:rPr>
        <w:t xml:space="preserve"> </w:t>
      </w:r>
      <w:r>
        <w:t>The Mid- Missouri Rideshare Program serves the counties of Audrain, Boone, Callaway,</w:t>
      </w:r>
      <w:r>
        <w:rPr>
          <w:spacing w:val="-5"/>
        </w:rPr>
        <w:t xml:space="preserve"> </w:t>
      </w:r>
      <w:r>
        <w:t>Camden,</w:t>
      </w:r>
      <w:r>
        <w:rPr>
          <w:spacing w:val="-5"/>
        </w:rPr>
        <w:t xml:space="preserve"> </w:t>
      </w:r>
      <w:r>
        <w:t>Cole,</w:t>
      </w:r>
      <w:r>
        <w:rPr>
          <w:spacing w:val="-5"/>
        </w:rPr>
        <w:t xml:space="preserve"> </w:t>
      </w:r>
      <w:r>
        <w:t>Cooper,</w:t>
      </w:r>
      <w:r>
        <w:rPr>
          <w:spacing w:val="-5"/>
        </w:rPr>
        <w:t xml:space="preserve"> </w:t>
      </w:r>
      <w:r>
        <w:t>Crawford,</w:t>
      </w:r>
      <w:r>
        <w:rPr>
          <w:spacing w:val="-5"/>
        </w:rPr>
        <w:t xml:space="preserve"> </w:t>
      </w:r>
      <w:r>
        <w:t>Gasconade,</w:t>
      </w:r>
      <w:r>
        <w:rPr>
          <w:spacing w:val="-5"/>
        </w:rPr>
        <w:t xml:space="preserve"> </w:t>
      </w:r>
      <w:r>
        <w:t>Howard,</w:t>
      </w:r>
      <w:r>
        <w:rPr>
          <w:spacing w:val="-5"/>
        </w:rPr>
        <w:t xml:space="preserve"> </w:t>
      </w:r>
      <w:r>
        <w:t>Maries, Miller, Moniteau, Morgan, Osage, Pettis, Phelps, Pulaski, and Randolph.</w:t>
      </w:r>
    </w:p>
    <w:p w14:paraId="1B9900E6" w14:textId="77777777" w:rsidR="00807B74" w:rsidRDefault="004E5816" w:rsidP="00745988">
      <w:pPr>
        <w:pStyle w:val="BodyText"/>
        <w:numPr>
          <w:ilvl w:val="0"/>
          <w:numId w:val="16"/>
        </w:numPr>
        <w:spacing w:line="276" w:lineRule="auto"/>
        <w:ind w:right="781"/>
      </w:pPr>
      <w:proofErr w:type="spellStart"/>
      <w:r>
        <w:t>RideFinders</w:t>
      </w:r>
      <w:proofErr w:type="spellEnd"/>
      <w:r>
        <w:t xml:space="preserve"> is a free public service authorized and funded by the Federal Highway Administration for the purpose of lowering the amount of ozone pollution and traffic congestion in the St. Louis Metro area.</w:t>
      </w:r>
      <w:r>
        <w:rPr>
          <w:spacing w:val="40"/>
        </w:rPr>
        <w:t xml:space="preserve"> </w:t>
      </w:r>
      <w:proofErr w:type="spellStart"/>
      <w:r>
        <w:t>RideFinders</w:t>
      </w:r>
      <w:proofErr w:type="spellEnd"/>
      <w:r>
        <w:t xml:space="preserve"> works in partnership with employers and commuters in the region to provide new transportation options that meet the above goals. Free services include carpool matching/vanpool formation and public transit information.</w:t>
      </w:r>
      <w:r>
        <w:rPr>
          <w:spacing w:val="40"/>
        </w:rPr>
        <w:t xml:space="preserve"> </w:t>
      </w:r>
      <w:proofErr w:type="spellStart"/>
      <w:r>
        <w:t>RideFinders</w:t>
      </w:r>
      <w:proofErr w:type="spellEnd"/>
      <w:r>
        <w:t xml:space="preserve"> serves St.</w:t>
      </w:r>
      <w:r>
        <w:rPr>
          <w:spacing w:val="-2"/>
        </w:rPr>
        <w:t xml:space="preserve"> </w:t>
      </w:r>
      <w:r>
        <w:t>Louis City, St Louis County, Franklin, Jefferson</w:t>
      </w:r>
      <w:r>
        <w:rPr>
          <w:spacing w:val="-4"/>
        </w:rPr>
        <w:t xml:space="preserve"> </w:t>
      </w:r>
      <w:r>
        <w:t>and</w:t>
      </w:r>
      <w:r>
        <w:rPr>
          <w:spacing w:val="-4"/>
        </w:rPr>
        <w:t xml:space="preserve"> </w:t>
      </w:r>
      <w:r>
        <w:t>St.</w:t>
      </w:r>
      <w:r>
        <w:rPr>
          <w:spacing w:val="-4"/>
        </w:rPr>
        <w:t xml:space="preserve"> </w:t>
      </w:r>
      <w:r>
        <w:t>Charles</w:t>
      </w:r>
      <w:r>
        <w:rPr>
          <w:spacing w:val="-4"/>
        </w:rPr>
        <w:t xml:space="preserve"> </w:t>
      </w:r>
      <w:r>
        <w:t>Counties</w:t>
      </w:r>
      <w:r>
        <w:rPr>
          <w:spacing w:val="-4"/>
        </w:rPr>
        <w:t xml:space="preserve"> </w:t>
      </w:r>
      <w:r>
        <w:t>in</w:t>
      </w:r>
      <w:r>
        <w:rPr>
          <w:spacing w:val="-4"/>
        </w:rPr>
        <w:t xml:space="preserve"> </w:t>
      </w:r>
      <w:r>
        <w:t>Missouri</w:t>
      </w:r>
      <w:r>
        <w:rPr>
          <w:spacing w:val="-4"/>
        </w:rPr>
        <w:t xml:space="preserve"> </w:t>
      </w:r>
      <w:r>
        <w:t>and</w:t>
      </w:r>
      <w:r>
        <w:rPr>
          <w:spacing w:val="-4"/>
        </w:rPr>
        <w:t xml:space="preserve"> </w:t>
      </w:r>
      <w:r>
        <w:t>Madison,</w:t>
      </w:r>
      <w:r>
        <w:rPr>
          <w:spacing w:val="-4"/>
        </w:rPr>
        <w:t xml:space="preserve"> </w:t>
      </w:r>
      <w:r>
        <w:t>Monroe,</w:t>
      </w:r>
      <w:r>
        <w:rPr>
          <w:spacing w:val="-4"/>
        </w:rPr>
        <w:t xml:space="preserve"> </w:t>
      </w:r>
      <w:r>
        <w:t>and St. Clair counties in Illinois.</w:t>
      </w:r>
    </w:p>
    <w:p w14:paraId="1B604755" w14:textId="77777777" w:rsidR="00807B74" w:rsidRDefault="004E5816" w:rsidP="00063118">
      <w:pPr>
        <w:pStyle w:val="BodyText"/>
        <w:numPr>
          <w:ilvl w:val="0"/>
          <w:numId w:val="16"/>
        </w:numPr>
        <w:spacing w:line="276" w:lineRule="auto"/>
        <w:ind w:right="896"/>
      </w:pPr>
      <w:r>
        <w:t>The</w:t>
      </w:r>
      <w:r>
        <w:rPr>
          <w:spacing w:val="-4"/>
        </w:rPr>
        <w:t xml:space="preserve"> </w:t>
      </w:r>
      <w:r>
        <w:t>City</w:t>
      </w:r>
      <w:r>
        <w:rPr>
          <w:spacing w:val="-4"/>
        </w:rPr>
        <w:t xml:space="preserve"> </w:t>
      </w:r>
      <w:r>
        <w:t>of</w:t>
      </w:r>
      <w:r>
        <w:rPr>
          <w:spacing w:val="-4"/>
        </w:rPr>
        <w:t xml:space="preserve"> </w:t>
      </w:r>
      <w:r>
        <w:t>Springfield</w:t>
      </w:r>
      <w:r>
        <w:rPr>
          <w:spacing w:val="-4"/>
        </w:rPr>
        <w:t xml:space="preserve"> </w:t>
      </w:r>
      <w:r>
        <w:t>offers</w:t>
      </w:r>
      <w:r>
        <w:rPr>
          <w:spacing w:val="-4"/>
        </w:rPr>
        <w:t xml:space="preserve"> </w:t>
      </w:r>
      <w:r>
        <w:t>a</w:t>
      </w:r>
      <w:r>
        <w:rPr>
          <w:spacing w:val="-4"/>
        </w:rPr>
        <w:t xml:space="preserve"> </w:t>
      </w:r>
      <w:r>
        <w:t>carpool</w:t>
      </w:r>
      <w:r>
        <w:rPr>
          <w:spacing w:val="-4"/>
        </w:rPr>
        <w:t xml:space="preserve"> </w:t>
      </w:r>
      <w:r>
        <w:t>matching</w:t>
      </w:r>
      <w:r>
        <w:rPr>
          <w:spacing w:val="-4"/>
        </w:rPr>
        <w:t xml:space="preserve"> </w:t>
      </w:r>
      <w:r>
        <w:t>service</w:t>
      </w:r>
      <w:r>
        <w:rPr>
          <w:spacing w:val="-4"/>
        </w:rPr>
        <w:t xml:space="preserve"> </w:t>
      </w:r>
      <w:r>
        <w:t>for</w:t>
      </w:r>
      <w:r>
        <w:rPr>
          <w:spacing w:val="-4"/>
        </w:rPr>
        <w:t xml:space="preserve"> </w:t>
      </w:r>
      <w:r>
        <w:t>the</w:t>
      </w:r>
      <w:r>
        <w:rPr>
          <w:spacing w:val="-4"/>
        </w:rPr>
        <w:t xml:space="preserve"> </w:t>
      </w:r>
      <w:r>
        <w:t xml:space="preserve">counties of Barry, Barton, Cedar, Christian, Dade, Dallas, Douglas, Greene, Jasper, Laclede, Lawrence, Ozark, Polk Stone, Taney, Webster, and </w:t>
      </w:r>
      <w:r>
        <w:rPr>
          <w:spacing w:val="-2"/>
        </w:rPr>
        <w:t>Wright.</w:t>
      </w:r>
    </w:p>
    <w:p w14:paraId="579D3F53" w14:textId="77777777" w:rsidR="00807B74" w:rsidRDefault="00807B74">
      <w:pPr>
        <w:spacing w:line="276" w:lineRule="auto"/>
        <w:sectPr w:rsidR="00807B74">
          <w:pgSz w:w="12240" w:h="15840"/>
          <w:pgMar w:top="1360" w:right="700" w:bottom="1200" w:left="660" w:header="0" w:footer="1012" w:gutter="0"/>
          <w:cols w:space="720"/>
        </w:sectPr>
      </w:pPr>
    </w:p>
    <w:p w14:paraId="46933CE0" w14:textId="77777777" w:rsidR="00807B74" w:rsidRDefault="004E5816" w:rsidP="00063118">
      <w:pPr>
        <w:pStyle w:val="BodyText"/>
        <w:spacing w:before="80"/>
        <w:ind w:left="720"/>
        <w:rPr>
          <w:spacing w:val="-4"/>
        </w:rPr>
      </w:pPr>
      <w:r>
        <w:lastRenderedPageBreak/>
        <w:t>Some</w:t>
      </w:r>
      <w:r>
        <w:rPr>
          <w:spacing w:val="-7"/>
        </w:rPr>
        <w:t xml:space="preserve"> </w:t>
      </w:r>
      <w:r>
        <w:t>examples</w:t>
      </w:r>
      <w:r>
        <w:rPr>
          <w:spacing w:val="-4"/>
        </w:rPr>
        <w:t xml:space="preserve"> </w:t>
      </w:r>
      <w:r>
        <w:t>of</w:t>
      </w:r>
      <w:r>
        <w:rPr>
          <w:spacing w:val="-4"/>
        </w:rPr>
        <w:t xml:space="preserve"> </w:t>
      </w:r>
      <w:r>
        <w:t>“smart</w:t>
      </w:r>
      <w:r>
        <w:rPr>
          <w:spacing w:val="-4"/>
        </w:rPr>
        <w:t xml:space="preserve"> </w:t>
      </w:r>
      <w:r>
        <w:t>driving”</w:t>
      </w:r>
      <w:r>
        <w:rPr>
          <w:spacing w:val="-4"/>
        </w:rPr>
        <w:t xml:space="preserve"> </w:t>
      </w:r>
      <w:r>
        <w:t>practices</w:t>
      </w:r>
      <w:r>
        <w:rPr>
          <w:spacing w:val="-4"/>
        </w:rPr>
        <w:t xml:space="preserve"> are:</w:t>
      </w:r>
    </w:p>
    <w:p w14:paraId="375071EB" w14:textId="77777777" w:rsidR="00063118" w:rsidRDefault="00063118" w:rsidP="00063118">
      <w:pPr>
        <w:pStyle w:val="BodyText"/>
        <w:spacing w:before="80"/>
        <w:ind w:left="720"/>
        <w:rPr>
          <w:spacing w:val="-4"/>
        </w:rPr>
      </w:pPr>
    </w:p>
    <w:p w14:paraId="02EBAA24" w14:textId="752BED9C" w:rsidR="00063118" w:rsidRDefault="00063118" w:rsidP="00063118">
      <w:pPr>
        <w:pStyle w:val="BodyText"/>
        <w:numPr>
          <w:ilvl w:val="0"/>
          <w:numId w:val="17"/>
        </w:numPr>
        <w:spacing w:before="80"/>
      </w:pPr>
      <w:r>
        <w:t>Accelerate gradually</w:t>
      </w:r>
    </w:p>
    <w:p w14:paraId="19CB89C9" w14:textId="733932C6" w:rsidR="00063118" w:rsidRDefault="00063118" w:rsidP="00063118">
      <w:pPr>
        <w:pStyle w:val="BodyText"/>
        <w:numPr>
          <w:ilvl w:val="0"/>
          <w:numId w:val="17"/>
        </w:numPr>
        <w:spacing w:before="80"/>
      </w:pPr>
      <w:r>
        <w:t>Use cruise control on the highway</w:t>
      </w:r>
    </w:p>
    <w:p w14:paraId="4AD6572C" w14:textId="4176993B" w:rsidR="00063118" w:rsidRDefault="00063118" w:rsidP="00063118">
      <w:pPr>
        <w:pStyle w:val="BodyText"/>
        <w:numPr>
          <w:ilvl w:val="0"/>
          <w:numId w:val="17"/>
        </w:numPr>
        <w:spacing w:before="80"/>
      </w:pPr>
      <w:r>
        <w:t>Obey the speed limit</w:t>
      </w:r>
    </w:p>
    <w:p w14:paraId="43FEB7DF" w14:textId="4A98C8DC" w:rsidR="00063118" w:rsidRDefault="00063118" w:rsidP="00063118">
      <w:pPr>
        <w:pStyle w:val="BodyText"/>
        <w:numPr>
          <w:ilvl w:val="0"/>
          <w:numId w:val="17"/>
        </w:numPr>
        <w:spacing w:before="80"/>
      </w:pPr>
      <w:r>
        <w:t>Combine errands into one trip</w:t>
      </w:r>
    </w:p>
    <w:p w14:paraId="5CDC863C" w14:textId="571510FC" w:rsidR="00063118" w:rsidRDefault="00063118" w:rsidP="00063118">
      <w:pPr>
        <w:pStyle w:val="BodyText"/>
        <w:numPr>
          <w:ilvl w:val="0"/>
          <w:numId w:val="17"/>
        </w:numPr>
        <w:spacing w:before="80"/>
      </w:pPr>
      <w:r>
        <w:t>Keep vehicles tuned and support the smog check program</w:t>
      </w:r>
    </w:p>
    <w:p w14:paraId="60595044" w14:textId="2CBCF80A" w:rsidR="00063118" w:rsidRDefault="00063118" w:rsidP="00063118">
      <w:pPr>
        <w:pStyle w:val="BodyText"/>
        <w:numPr>
          <w:ilvl w:val="0"/>
          <w:numId w:val="17"/>
        </w:numPr>
        <w:spacing w:before="80"/>
      </w:pPr>
      <w:r>
        <w:t>Don’t top off the fuel tank</w:t>
      </w:r>
    </w:p>
    <w:p w14:paraId="3B7D6A9B" w14:textId="6E1F4014" w:rsidR="00063118" w:rsidRDefault="00063118" w:rsidP="00063118">
      <w:pPr>
        <w:pStyle w:val="BodyText"/>
        <w:numPr>
          <w:ilvl w:val="0"/>
          <w:numId w:val="17"/>
        </w:numPr>
        <w:spacing w:before="80"/>
      </w:pPr>
      <w:r>
        <w:t>Replace air filters regularly</w:t>
      </w:r>
    </w:p>
    <w:p w14:paraId="140584CC" w14:textId="4A43788A" w:rsidR="00063118" w:rsidRDefault="00063118" w:rsidP="00063118">
      <w:pPr>
        <w:pStyle w:val="BodyText"/>
        <w:numPr>
          <w:ilvl w:val="0"/>
          <w:numId w:val="17"/>
        </w:numPr>
        <w:spacing w:before="80"/>
      </w:pPr>
      <w:r>
        <w:t>Keep tires properly inflated</w:t>
      </w:r>
    </w:p>
    <w:p w14:paraId="7421717C" w14:textId="77777777" w:rsidR="00807B74" w:rsidRDefault="004E5816">
      <w:pPr>
        <w:pStyle w:val="BodyText"/>
        <w:spacing w:before="238" w:line="276" w:lineRule="auto"/>
        <w:ind w:right="781"/>
      </w:pPr>
      <w:r>
        <w:t>Also, when purchasing a new vehicle, consumers should be encouraged to select the most</w:t>
      </w:r>
      <w:r>
        <w:rPr>
          <w:spacing w:val="-3"/>
        </w:rPr>
        <w:t xml:space="preserve"> </w:t>
      </w:r>
      <w:r>
        <w:t>efficient,</w:t>
      </w:r>
      <w:r>
        <w:rPr>
          <w:spacing w:val="-3"/>
        </w:rPr>
        <w:t xml:space="preserve"> </w:t>
      </w:r>
      <w:r>
        <w:t>lowest</w:t>
      </w:r>
      <w:r>
        <w:rPr>
          <w:spacing w:val="-3"/>
        </w:rPr>
        <w:t xml:space="preserve"> </w:t>
      </w:r>
      <w:r>
        <w:t>polluting</w:t>
      </w:r>
      <w:r>
        <w:rPr>
          <w:spacing w:val="-3"/>
        </w:rPr>
        <w:t xml:space="preserve"> </w:t>
      </w:r>
      <w:r>
        <w:t>model</w:t>
      </w:r>
      <w:r>
        <w:rPr>
          <w:spacing w:val="-3"/>
        </w:rPr>
        <w:t xml:space="preserve"> </w:t>
      </w:r>
      <w:r>
        <w:t>they</w:t>
      </w:r>
      <w:r>
        <w:rPr>
          <w:spacing w:val="-3"/>
        </w:rPr>
        <w:t xml:space="preserve"> </w:t>
      </w:r>
      <w:r>
        <w:t>can</w:t>
      </w:r>
      <w:r>
        <w:rPr>
          <w:spacing w:val="-3"/>
        </w:rPr>
        <w:t xml:space="preserve"> </w:t>
      </w:r>
      <w:r>
        <w:t>find,</w:t>
      </w:r>
      <w:r>
        <w:rPr>
          <w:spacing w:val="-3"/>
        </w:rPr>
        <w:t xml:space="preserve"> </w:t>
      </w:r>
      <w:r>
        <w:t>ideally</w:t>
      </w:r>
      <w:r>
        <w:rPr>
          <w:spacing w:val="-3"/>
        </w:rPr>
        <w:t xml:space="preserve"> </w:t>
      </w:r>
      <w:r>
        <w:t>either</w:t>
      </w:r>
      <w:r>
        <w:rPr>
          <w:spacing w:val="-3"/>
        </w:rPr>
        <w:t xml:space="preserve"> </w:t>
      </w:r>
      <w:r>
        <w:t>a</w:t>
      </w:r>
      <w:r>
        <w:rPr>
          <w:spacing w:val="-3"/>
        </w:rPr>
        <w:t xml:space="preserve"> </w:t>
      </w:r>
      <w:r>
        <w:t>non-polluting</w:t>
      </w:r>
      <w:r>
        <w:rPr>
          <w:spacing w:val="-3"/>
        </w:rPr>
        <w:t xml:space="preserve"> </w:t>
      </w:r>
      <w:r>
        <w:t>car</w:t>
      </w:r>
      <w:r>
        <w:rPr>
          <w:spacing w:val="-3"/>
        </w:rPr>
        <w:t xml:space="preserve"> </w:t>
      </w:r>
      <w:r>
        <w:t>or zero emission vehicle, which typically use “alternative” fuels.</w:t>
      </w:r>
    </w:p>
    <w:p w14:paraId="420B8E52" w14:textId="77777777" w:rsidR="00807B74" w:rsidRDefault="004E5816">
      <w:pPr>
        <w:pStyle w:val="BodyText"/>
        <w:spacing w:before="201" w:line="276" w:lineRule="auto"/>
        <w:ind w:right="812"/>
      </w:pPr>
      <w:r>
        <w:t>There</w:t>
      </w:r>
      <w:r>
        <w:rPr>
          <w:spacing w:val="-3"/>
        </w:rPr>
        <w:t xml:space="preserve"> </w:t>
      </w:r>
      <w:r>
        <w:t>are</w:t>
      </w:r>
      <w:r>
        <w:rPr>
          <w:spacing w:val="-3"/>
        </w:rPr>
        <w:t xml:space="preserve"> </w:t>
      </w:r>
      <w:r>
        <w:t>many</w:t>
      </w:r>
      <w:r>
        <w:rPr>
          <w:spacing w:val="-3"/>
        </w:rPr>
        <w:t xml:space="preserve"> </w:t>
      </w:r>
      <w:r>
        <w:t>fuels</w:t>
      </w:r>
      <w:r>
        <w:rPr>
          <w:spacing w:val="-3"/>
        </w:rPr>
        <w:t xml:space="preserve"> </w:t>
      </w:r>
      <w:r>
        <w:t>today</w:t>
      </w:r>
      <w:r>
        <w:rPr>
          <w:spacing w:val="-3"/>
        </w:rPr>
        <w:t xml:space="preserve"> </w:t>
      </w:r>
      <w:r>
        <w:t>being</w:t>
      </w:r>
      <w:r>
        <w:rPr>
          <w:spacing w:val="-3"/>
        </w:rPr>
        <w:t xml:space="preserve"> </w:t>
      </w:r>
      <w:r>
        <w:t>used</w:t>
      </w:r>
      <w:r>
        <w:rPr>
          <w:spacing w:val="-3"/>
        </w:rPr>
        <w:t xml:space="preserve"> </w:t>
      </w:r>
      <w:r>
        <w:t>as</w:t>
      </w:r>
      <w:r>
        <w:rPr>
          <w:spacing w:val="-3"/>
        </w:rPr>
        <w:t xml:space="preserve"> </w:t>
      </w:r>
      <w:r>
        <w:t>“alternatives”</w:t>
      </w:r>
      <w:r>
        <w:rPr>
          <w:spacing w:val="-3"/>
        </w:rPr>
        <w:t xml:space="preserve"> </w:t>
      </w:r>
      <w:r>
        <w:t>to</w:t>
      </w:r>
      <w:r>
        <w:rPr>
          <w:spacing w:val="-3"/>
        </w:rPr>
        <w:t xml:space="preserve"> </w:t>
      </w:r>
      <w:r>
        <w:t>gasoline.</w:t>
      </w:r>
      <w:r>
        <w:rPr>
          <w:spacing w:val="40"/>
        </w:rPr>
        <w:t xml:space="preserve"> </w:t>
      </w:r>
      <w:r>
        <w:t>In</w:t>
      </w:r>
      <w:r>
        <w:rPr>
          <w:spacing w:val="-3"/>
        </w:rPr>
        <w:t xml:space="preserve"> </w:t>
      </w:r>
      <w:r>
        <w:t>most</w:t>
      </w:r>
      <w:r>
        <w:rPr>
          <w:spacing w:val="-3"/>
        </w:rPr>
        <w:t xml:space="preserve"> </w:t>
      </w:r>
      <w:r>
        <w:t>instances, alternative fuel is less polluting than gasoline, resulting in fewer harmful emissions into the air and a lower negative impact on human health.</w:t>
      </w:r>
      <w:r>
        <w:rPr>
          <w:spacing w:val="80"/>
        </w:rPr>
        <w:t xml:space="preserve"> </w:t>
      </w:r>
      <w:r>
        <w:t>Many organizations in cities in the United States have voluntarily adopted programs to use alternative fuels in their fleets.</w:t>
      </w:r>
      <w:r>
        <w:rPr>
          <w:spacing w:val="40"/>
        </w:rPr>
        <w:t xml:space="preserve"> </w:t>
      </w:r>
      <w:r>
        <w:t xml:space="preserve">These same cities are making efforts to provide the fueling infrastructure necessary to operate alternatively fueled vehicles, which are becoming </w:t>
      </w:r>
      <w:proofErr w:type="gramStart"/>
      <w:r>
        <w:t>more and more</w:t>
      </w:r>
      <w:proofErr w:type="gramEnd"/>
      <w:r>
        <w:t xml:space="preserve"> widely available.</w:t>
      </w:r>
    </w:p>
    <w:p w14:paraId="505FA566" w14:textId="77777777" w:rsidR="00807B74" w:rsidRDefault="004E5816">
      <w:pPr>
        <w:pStyle w:val="BodyText"/>
        <w:spacing w:before="200" w:line="276" w:lineRule="auto"/>
        <w:ind w:left="779" w:right="812"/>
      </w:pPr>
      <w:r>
        <w:t>Biofuels are chemicals made from cellulosic biomass such as herbaceous and woody plants, agricultural and forestry residues, and a large portion of municipal solid and industrial</w:t>
      </w:r>
      <w:r>
        <w:rPr>
          <w:spacing w:val="-3"/>
        </w:rPr>
        <w:t xml:space="preserve"> </w:t>
      </w:r>
      <w:r>
        <w:t>waste.</w:t>
      </w:r>
      <w:r>
        <w:rPr>
          <w:spacing w:val="40"/>
        </w:rPr>
        <w:t xml:space="preserve"> </w:t>
      </w:r>
      <w:r>
        <w:t>The</w:t>
      </w:r>
      <w:r>
        <w:rPr>
          <w:spacing w:val="-3"/>
        </w:rPr>
        <w:t xml:space="preserve"> </w:t>
      </w:r>
      <w:r>
        <w:t>two</w:t>
      </w:r>
      <w:r>
        <w:rPr>
          <w:spacing w:val="-3"/>
        </w:rPr>
        <w:t xml:space="preserve"> </w:t>
      </w:r>
      <w:r>
        <w:t>most</w:t>
      </w:r>
      <w:r>
        <w:rPr>
          <w:spacing w:val="-3"/>
        </w:rPr>
        <w:t xml:space="preserve"> </w:t>
      </w:r>
      <w:r>
        <w:t>common</w:t>
      </w:r>
      <w:r>
        <w:rPr>
          <w:spacing w:val="-3"/>
        </w:rPr>
        <w:t xml:space="preserve"> </w:t>
      </w:r>
      <w:r>
        <w:t>types</w:t>
      </w:r>
      <w:r>
        <w:rPr>
          <w:spacing w:val="-3"/>
        </w:rPr>
        <w:t xml:space="preserve"> </w:t>
      </w:r>
      <w:r>
        <w:t>of</w:t>
      </w:r>
      <w:r>
        <w:rPr>
          <w:spacing w:val="-3"/>
        </w:rPr>
        <w:t xml:space="preserve"> </w:t>
      </w:r>
      <w:r>
        <w:t>biofuels</w:t>
      </w:r>
      <w:r>
        <w:rPr>
          <w:spacing w:val="-3"/>
        </w:rPr>
        <w:t xml:space="preserve"> </w:t>
      </w:r>
      <w:r>
        <w:t>that</w:t>
      </w:r>
      <w:r>
        <w:rPr>
          <w:spacing w:val="-3"/>
        </w:rPr>
        <w:t xml:space="preserve"> </w:t>
      </w:r>
      <w:r>
        <w:t>are</w:t>
      </w:r>
      <w:r>
        <w:rPr>
          <w:spacing w:val="-3"/>
        </w:rPr>
        <w:t xml:space="preserve"> </w:t>
      </w:r>
      <w:r>
        <w:t>being</w:t>
      </w:r>
      <w:r>
        <w:rPr>
          <w:spacing w:val="-3"/>
        </w:rPr>
        <w:t xml:space="preserve"> </w:t>
      </w:r>
      <w:r>
        <w:t>developed</w:t>
      </w:r>
      <w:r>
        <w:rPr>
          <w:spacing w:val="-3"/>
        </w:rPr>
        <w:t xml:space="preserve"> </w:t>
      </w:r>
      <w:r>
        <w:t>and used in the United States.</w:t>
      </w:r>
      <w:r>
        <w:rPr>
          <w:spacing w:val="40"/>
        </w:rPr>
        <w:t xml:space="preserve"> </w:t>
      </w:r>
      <w:r>
        <w:t>Corn ethanol and soy-based biodiesel burn more cleanly than</w:t>
      </w:r>
      <w:r>
        <w:rPr>
          <w:spacing w:val="-3"/>
        </w:rPr>
        <w:t xml:space="preserve"> </w:t>
      </w:r>
      <w:r>
        <w:t>gasoline</w:t>
      </w:r>
      <w:r>
        <w:rPr>
          <w:spacing w:val="-3"/>
        </w:rPr>
        <w:t xml:space="preserve"> </w:t>
      </w:r>
      <w:r>
        <w:t>and</w:t>
      </w:r>
      <w:r>
        <w:rPr>
          <w:spacing w:val="-3"/>
        </w:rPr>
        <w:t xml:space="preserve"> </w:t>
      </w:r>
      <w:r>
        <w:t>diesel.</w:t>
      </w:r>
      <w:r>
        <w:rPr>
          <w:spacing w:val="40"/>
        </w:rPr>
        <w:t xml:space="preserve"> </w:t>
      </w:r>
      <w:r>
        <w:t>Their</w:t>
      </w:r>
      <w:r>
        <w:rPr>
          <w:spacing w:val="-3"/>
        </w:rPr>
        <w:t xml:space="preserve"> </w:t>
      </w:r>
      <w:r>
        <w:t>use</w:t>
      </w:r>
      <w:r>
        <w:rPr>
          <w:spacing w:val="-3"/>
        </w:rPr>
        <w:t xml:space="preserve"> </w:t>
      </w:r>
      <w:r>
        <w:t>strengthens</w:t>
      </w:r>
      <w:r>
        <w:rPr>
          <w:spacing w:val="-3"/>
        </w:rPr>
        <w:t xml:space="preserve"> </w:t>
      </w:r>
      <w:r>
        <w:t>rural</w:t>
      </w:r>
      <w:r>
        <w:rPr>
          <w:spacing w:val="-3"/>
        </w:rPr>
        <w:t xml:space="preserve"> </w:t>
      </w:r>
      <w:r>
        <w:t>economies,</w:t>
      </w:r>
      <w:r>
        <w:rPr>
          <w:spacing w:val="-1"/>
        </w:rPr>
        <w:t xml:space="preserve"> </w:t>
      </w:r>
      <w:r>
        <w:t>decreases</w:t>
      </w:r>
      <w:r>
        <w:rPr>
          <w:spacing w:val="-3"/>
        </w:rPr>
        <w:t xml:space="preserve"> </w:t>
      </w:r>
      <w:r>
        <w:t>America’s dependence on imported oil, reduces air and water pollution, and reduces greenhouse gas</w:t>
      </w:r>
      <w:r>
        <w:rPr>
          <w:spacing w:val="-2"/>
        </w:rPr>
        <w:t xml:space="preserve"> </w:t>
      </w:r>
      <w:r>
        <w:t>emissions.</w:t>
      </w:r>
      <w:r>
        <w:rPr>
          <w:spacing w:val="40"/>
        </w:rPr>
        <w:t xml:space="preserve"> </w:t>
      </w:r>
      <w:r>
        <w:t>Biofuels</w:t>
      </w:r>
      <w:r>
        <w:rPr>
          <w:spacing w:val="-2"/>
        </w:rPr>
        <w:t xml:space="preserve"> </w:t>
      </w:r>
      <w:r>
        <w:t>are</w:t>
      </w:r>
      <w:r>
        <w:rPr>
          <w:spacing w:val="-2"/>
        </w:rPr>
        <w:t xml:space="preserve"> </w:t>
      </w:r>
      <w:r>
        <w:t>domestically</w:t>
      </w:r>
      <w:r>
        <w:rPr>
          <w:spacing w:val="-2"/>
        </w:rPr>
        <w:t xml:space="preserve"> </w:t>
      </w:r>
      <w:r>
        <w:t>grown</w:t>
      </w:r>
      <w:r>
        <w:rPr>
          <w:spacing w:val="-2"/>
        </w:rPr>
        <w:t xml:space="preserve"> </w:t>
      </w:r>
      <w:r>
        <w:t>renewable</w:t>
      </w:r>
      <w:r>
        <w:rPr>
          <w:spacing w:val="-2"/>
        </w:rPr>
        <w:t xml:space="preserve"> </w:t>
      </w:r>
      <w:r>
        <w:t>fuels-</w:t>
      </w:r>
      <w:r>
        <w:rPr>
          <w:spacing w:val="-1"/>
        </w:rPr>
        <w:t xml:space="preserve"> </w:t>
      </w:r>
      <w:r>
        <w:t>reducing</w:t>
      </w:r>
      <w:r>
        <w:rPr>
          <w:spacing w:val="-2"/>
        </w:rPr>
        <w:t xml:space="preserve"> </w:t>
      </w:r>
      <w:r>
        <w:t>our</w:t>
      </w:r>
      <w:r>
        <w:rPr>
          <w:spacing w:val="-2"/>
        </w:rPr>
        <w:t xml:space="preserve"> </w:t>
      </w:r>
      <w:r>
        <w:t>reliance on foreign oil.</w:t>
      </w:r>
    </w:p>
    <w:p w14:paraId="00590A15" w14:textId="77777777" w:rsidR="00807B74" w:rsidRDefault="004E5816">
      <w:pPr>
        <w:pStyle w:val="BodyText"/>
        <w:spacing w:before="200" w:line="276" w:lineRule="auto"/>
        <w:ind w:left="779" w:right="784"/>
      </w:pPr>
      <w:r>
        <w:t>The Fuel Conservation for State Vehicles, Section 414.400-414.417 RSMo. And the Energy</w:t>
      </w:r>
      <w:r>
        <w:rPr>
          <w:spacing w:val="-3"/>
        </w:rPr>
        <w:t xml:space="preserve"> </w:t>
      </w:r>
      <w:r>
        <w:t>Policy</w:t>
      </w:r>
      <w:r>
        <w:rPr>
          <w:spacing w:val="-3"/>
        </w:rPr>
        <w:t xml:space="preserve"> </w:t>
      </w:r>
      <w:r>
        <w:t>Act</w:t>
      </w:r>
      <w:r>
        <w:rPr>
          <w:spacing w:val="-3"/>
        </w:rPr>
        <w:t xml:space="preserve"> </w:t>
      </w:r>
      <w:r>
        <w:t>establishes</w:t>
      </w:r>
      <w:r>
        <w:rPr>
          <w:spacing w:val="-3"/>
        </w:rPr>
        <w:t xml:space="preserve"> </w:t>
      </w:r>
      <w:r>
        <w:t>opportunities</w:t>
      </w:r>
      <w:r>
        <w:rPr>
          <w:spacing w:val="-4"/>
        </w:rPr>
        <w:t xml:space="preserve"> </w:t>
      </w:r>
      <w:r>
        <w:t>for</w:t>
      </w:r>
      <w:r>
        <w:rPr>
          <w:spacing w:val="-3"/>
        </w:rPr>
        <w:t xml:space="preserve"> </w:t>
      </w:r>
      <w:r>
        <w:t>Missouri</w:t>
      </w:r>
      <w:r>
        <w:rPr>
          <w:spacing w:val="-3"/>
        </w:rPr>
        <w:t xml:space="preserve"> </w:t>
      </w:r>
      <w:r>
        <w:t>state</w:t>
      </w:r>
      <w:r>
        <w:rPr>
          <w:spacing w:val="-3"/>
        </w:rPr>
        <w:t xml:space="preserve"> </w:t>
      </w:r>
      <w:r>
        <w:t>agencies</w:t>
      </w:r>
      <w:r>
        <w:rPr>
          <w:spacing w:val="-3"/>
        </w:rPr>
        <w:t xml:space="preserve"> </w:t>
      </w:r>
      <w:r>
        <w:t>such</w:t>
      </w:r>
      <w:r>
        <w:rPr>
          <w:spacing w:val="-4"/>
        </w:rPr>
        <w:t xml:space="preserve"> </w:t>
      </w:r>
      <w:r>
        <w:t>as</w:t>
      </w:r>
      <w:r>
        <w:rPr>
          <w:spacing w:val="-3"/>
        </w:rPr>
        <w:t xml:space="preserve"> </w:t>
      </w:r>
      <w:r>
        <w:t>MoDOT to better manage transportation fuel consumption, reduce waste, and promote the use of cleaner, domestic alternative fuels.</w:t>
      </w:r>
    </w:p>
    <w:p w14:paraId="72E47ACD" w14:textId="77777777" w:rsidR="00807B74" w:rsidRDefault="00807B74">
      <w:pPr>
        <w:spacing w:line="276" w:lineRule="auto"/>
        <w:sectPr w:rsidR="00807B74">
          <w:pgSz w:w="12240" w:h="15840"/>
          <w:pgMar w:top="1360" w:right="700" w:bottom="1200" w:left="660" w:header="0" w:footer="1012" w:gutter="0"/>
          <w:cols w:space="720"/>
        </w:sectPr>
      </w:pPr>
    </w:p>
    <w:p w14:paraId="42480D00" w14:textId="68558924" w:rsidR="00807B74" w:rsidRDefault="004E5816">
      <w:pPr>
        <w:pStyle w:val="Heading1"/>
        <w:ind w:right="0"/>
      </w:pPr>
      <w:bookmarkStart w:id="92" w:name="_Toc228282303"/>
      <w:r>
        <w:lastRenderedPageBreak/>
        <w:t>Chapter</w:t>
      </w:r>
      <w:r>
        <w:rPr>
          <w:spacing w:val="-7"/>
        </w:rPr>
        <w:t xml:space="preserve"> </w:t>
      </w:r>
      <w:r w:rsidR="007E756E">
        <w:rPr>
          <w:spacing w:val="-10"/>
        </w:rPr>
        <w:t>6</w:t>
      </w:r>
      <w:bookmarkEnd w:id="92"/>
    </w:p>
    <w:p w14:paraId="61278AE5" w14:textId="77777777" w:rsidR="00807B74" w:rsidRDefault="00807B74">
      <w:pPr>
        <w:pStyle w:val="BodyText"/>
        <w:spacing w:before="288"/>
        <w:ind w:left="0"/>
        <w:rPr>
          <w:b/>
          <w:sz w:val="44"/>
        </w:rPr>
      </w:pPr>
    </w:p>
    <w:p w14:paraId="4508617C" w14:textId="77777777" w:rsidR="00807B74" w:rsidRDefault="004E5816">
      <w:pPr>
        <w:pStyle w:val="Heading3"/>
        <w:spacing w:before="0"/>
        <w:ind w:left="1140"/>
      </w:pPr>
      <w:bookmarkStart w:id="93" w:name="_Toc228282304"/>
      <w:r>
        <w:t>Needs</w:t>
      </w:r>
      <w:r>
        <w:rPr>
          <w:spacing w:val="-5"/>
        </w:rPr>
        <w:t xml:space="preserve"> </w:t>
      </w:r>
      <w:r>
        <w:t>Assessment</w:t>
      </w:r>
      <w:r>
        <w:rPr>
          <w:spacing w:val="-4"/>
        </w:rPr>
        <w:t xml:space="preserve"> </w:t>
      </w:r>
      <w:r>
        <w:t>and</w:t>
      </w:r>
      <w:r>
        <w:rPr>
          <w:spacing w:val="-4"/>
        </w:rPr>
        <w:t xml:space="preserve"> </w:t>
      </w:r>
      <w:r>
        <w:rPr>
          <w:spacing w:val="-2"/>
        </w:rPr>
        <w:t>Prioritization</w:t>
      </w:r>
      <w:bookmarkEnd w:id="93"/>
    </w:p>
    <w:p w14:paraId="6D90BA45" w14:textId="3FBAC2E0" w:rsidR="00807B74" w:rsidRDefault="004E5816">
      <w:pPr>
        <w:pStyle w:val="BodyText"/>
        <w:spacing w:before="241" w:line="276" w:lineRule="auto"/>
        <w:ind w:left="1140" w:right="896"/>
      </w:pPr>
      <w:r>
        <w:t xml:space="preserve">There are </w:t>
      </w:r>
      <w:r w:rsidR="00063118">
        <w:t>many</w:t>
      </w:r>
      <w:r>
        <w:t xml:space="preserve"> varied transportation problems (needs) on the region’s transportation</w:t>
      </w:r>
      <w:r>
        <w:rPr>
          <w:spacing w:val="-4"/>
        </w:rPr>
        <w:t xml:space="preserve"> </w:t>
      </w:r>
      <w:r>
        <w:t>system.</w:t>
      </w:r>
      <w:r>
        <w:rPr>
          <w:spacing w:val="40"/>
        </w:rPr>
        <w:t xml:space="preserve"> </w:t>
      </w:r>
      <w:r>
        <w:t>Identifying</w:t>
      </w:r>
      <w:r>
        <w:rPr>
          <w:spacing w:val="-4"/>
        </w:rPr>
        <w:t xml:space="preserve"> </w:t>
      </w:r>
      <w:r>
        <w:t>these</w:t>
      </w:r>
      <w:r>
        <w:rPr>
          <w:spacing w:val="-4"/>
        </w:rPr>
        <w:t xml:space="preserve"> </w:t>
      </w:r>
      <w:r>
        <w:t>needs</w:t>
      </w:r>
      <w:r>
        <w:rPr>
          <w:spacing w:val="-4"/>
        </w:rPr>
        <w:t xml:space="preserve"> </w:t>
      </w:r>
      <w:r>
        <w:t>is</w:t>
      </w:r>
      <w:r>
        <w:rPr>
          <w:spacing w:val="-4"/>
        </w:rPr>
        <w:t xml:space="preserve"> </w:t>
      </w:r>
      <w:r>
        <w:t>a</w:t>
      </w:r>
      <w:r>
        <w:rPr>
          <w:spacing w:val="-4"/>
        </w:rPr>
        <w:t xml:space="preserve"> </w:t>
      </w:r>
      <w:r>
        <w:t>continuous</w:t>
      </w:r>
      <w:r>
        <w:rPr>
          <w:spacing w:val="-4"/>
        </w:rPr>
        <w:t xml:space="preserve"> </w:t>
      </w:r>
      <w:r>
        <w:t>process</w:t>
      </w:r>
      <w:r>
        <w:rPr>
          <w:spacing w:val="-4"/>
        </w:rPr>
        <w:t xml:space="preserve"> </w:t>
      </w:r>
      <w:r>
        <w:t>and</w:t>
      </w:r>
      <w:r>
        <w:rPr>
          <w:spacing w:val="-4"/>
        </w:rPr>
        <w:t xml:space="preserve"> </w:t>
      </w:r>
      <w:r>
        <w:t>crucial for successful planning.</w:t>
      </w:r>
      <w:r>
        <w:rPr>
          <w:spacing w:val="40"/>
        </w:rPr>
        <w:t xml:space="preserve"> </w:t>
      </w:r>
      <w:r>
        <w:t>Needs are identified from a variety of sources.</w:t>
      </w:r>
      <w:r>
        <w:rPr>
          <w:spacing w:val="40"/>
        </w:rPr>
        <w:t xml:space="preserve"> </w:t>
      </w:r>
      <w:r>
        <w:t>Needs identification is not financially constrained.</w:t>
      </w:r>
      <w:r>
        <w:rPr>
          <w:spacing w:val="40"/>
        </w:rPr>
        <w:t xml:space="preserve"> </w:t>
      </w:r>
      <w:r>
        <w:t>This is intended as a guideline and not an exact figure.</w:t>
      </w:r>
      <w:r>
        <w:rPr>
          <w:spacing w:val="40"/>
        </w:rPr>
        <w:t xml:space="preserve"> </w:t>
      </w:r>
      <w:r>
        <w:t>The intent is to develop a list of all possible needs for evaluation. Although it is not feasible to address all needs.</w:t>
      </w:r>
      <w:r>
        <w:rPr>
          <w:spacing w:val="40"/>
        </w:rPr>
        <w:t xml:space="preserve"> </w:t>
      </w:r>
      <w:r>
        <w:t>MoDOT has an obligation to consider them all.</w:t>
      </w:r>
    </w:p>
    <w:p w14:paraId="6446DC4E" w14:textId="77777777" w:rsidR="00807B74" w:rsidRDefault="004E5816">
      <w:pPr>
        <w:pStyle w:val="BodyText"/>
        <w:spacing w:before="200"/>
        <w:ind w:left="1140"/>
      </w:pPr>
      <w:r>
        <w:t>There</w:t>
      </w:r>
      <w:r>
        <w:rPr>
          <w:spacing w:val="-3"/>
        </w:rPr>
        <w:t xml:space="preserve"> </w:t>
      </w:r>
      <w:r>
        <w:t>are</w:t>
      </w:r>
      <w:r>
        <w:rPr>
          <w:spacing w:val="-3"/>
        </w:rPr>
        <w:t xml:space="preserve"> </w:t>
      </w:r>
      <w:r>
        <w:t>two</w:t>
      </w:r>
      <w:r>
        <w:rPr>
          <w:spacing w:val="-3"/>
        </w:rPr>
        <w:t xml:space="preserve"> </w:t>
      </w:r>
      <w:r>
        <w:t>types</w:t>
      </w:r>
      <w:r>
        <w:rPr>
          <w:spacing w:val="-3"/>
        </w:rPr>
        <w:t xml:space="preserve"> </w:t>
      </w:r>
      <w:r>
        <w:t>of</w:t>
      </w:r>
      <w:r>
        <w:rPr>
          <w:spacing w:val="-3"/>
        </w:rPr>
        <w:t xml:space="preserve"> </w:t>
      </w:r>
      <w:r>
        <w:t>needs:</w:t>
      </w:r>
      <w:r>
        <w:rPr>
          <w:spacing w:val="61"/>
        </w:rPr>
        <w:t xml:space="preserve"> </w:t>
      </w:r>
      <w:r>
        <w:t>Physical</w:t>
      </w:r>
      <w:r>
        <w:rPr>
          <w:spacing w:val="-3"/>
        </w:rPr>
        <w:t xml:space="preserve"> </w:t>
      </w:r>
      <w:r>
        <w:t>and</w:t>
      </w:r>
      <w:r>
        <w:rPr>
          <w:spacing w:val="-3"/>
        </w:rPr>
        <w:t xml:space="preserve"> </w:t>
      </w:r>
      <w:r>
        <w:rPr>
          <w:spacing w:val="-2"/>
        </w:rPr>
        <w:t>Functional</w:t>
      </w:r>
    </w:p>
    <w:p w14:paraId="0D7E8444" w14:textId="77777777" w:rsidR="00807B74" w:rsidRDefault="004E5816">
      <w:pPr>
        <w:pStyle w:val="BodyText"/>
        <w:spacing w:before="241" w:line="276" w:lineRule="auto"/>
        <w:ind w:left="1140" w:right="946"/>
        <w:jc w:val="both"/>
      </w:pPr>
      <w:r>
        <w:t>Physical</w:t>
      </w:r>
      <w:r>
        <w:rPr>
          <w:spacing w:val="-4"/>
        </w:rPr>
        <w:t xml:space="preserve"> </w:t>
      </w:r>
      <w:r>
        <w:t>system</w:t>
      </w:r>
      <w:r>
        <w:rPr>
          <w:spacing w:val="-4"/>
        </w:rPr>
        <w:t xml:space="preserve"> </w:t>
      </w:r>
      <w:r>
        <w:t>needs</w:t>
      </w:r>
      <w:r>
        <w:rPr>
          <w:spacing w:val="-4"/>
        </w:rPr>
        <w:t xml:space="preserve"> </w:t>
      </w:r>
      <w:r>
        <w:t>related</w:t>
      </w:r>
      <w:r>
        <w:rPr>
          <w:spacing w:val="-4"/>
        </w:rPr>
        <w:t xml:space="preserve"> </w:t>
      </w:r>
      <w:r>
        <w:t>to</w:t>
      </w:r>
      <w:r>
        <w:rPr>
          <w:spacing w:val="-5"/>
        </w:rPr>
        <w:t xml:space="preserve"> </w:t>
      </w:r>
      <w:r>
        <w:t>the</w:t>
      </w:r>
      <w:r>
        <w:rPr>
          <w:spacing w:val="-4"/>
        </w:rPr>
        <w:t xml:space="preserve"> </w:t>
      </w:r>
      <w:r>
        <w:t>condition</w:t>
      </w:r>
      <w:r>
        <w:rPr>
          <w:spacing w:val="-4"/>
        </w:rPr>
        <w:t xml:space="preserve"> </w:t>
      </w:r>
      <w:r>
        <w:t>of</w:t>
      </w:r>
      <w:r>
        <w:rPr>
          <w:spacing w:val="-4"/>
        </w:rPr>
        <w:t xml:space="preserve"> </w:t>
      </w:r>
      <w:r>
        <w:t>the</w:t>
      </w:r>
      <w:r>
        <w:rPr>
          <w:spacing w:val="-4"/>
        </w:rPr>
        <w:t xml:space="preserve"> </w:t>
      </w:r>
      <w:r>
        <w:t>pavement</w:t>
      </w:r>
      <w:r>
        <w:rPr>
          <w:spacing w:val="-4"/>
        </w:rPr>
        <w:t xml:space="preserve"> </w:t>
      </w:r>
      <w:r>
        <w:t>and</w:t>
      </w:r>
      <w:r>
        <w:rPr>
          <w:spacing w:val="-4"/>
        </w:rPr>
        <w:t xml:space="preserve"> </w:t>
      </w:r>
      <w:r>
        <w:t>bridges,</w:t>
      </w:r>
      <w:r>
        <w:rPr>
          <w:spacing w:val="-2"/>
        </w:rPr>
        <w:t xml:space="preserve"> </w:t>
      </w:r>
      <w:r>
        <w:t>rough cracking</w:t>
      </w:r>
      <w:r>
        <w:rPr>
          <w:spacing w:val="-3"/>
        </w:rPr>
        <w:t xml:space="preserve"> </w:t>
      </w:r>
      <w:r>
        <w:t>pavement</w:t>
      </w:r>
      <w:r>
        <w:rPr>
          <w:spacing w:val="-3"/>
        </w:rPr>
        <w:t xml:space="preserve"> </w:t>
      </w:r>
      <w:r>
        <w:t>potholes,</w:t>
      </w:r>
      <w:r>
        <w:rPr>
          <w:spacing w:val="-3"/>
        </w:rPr>
        <w:t xml:space="preserve"> </w:t>
      </w:r>
      <w:r>
        <w:t>etc.</w:t>
      </w:r>
      <w:r>
        <w:rPr>
          <w:spacing w:val="40"/>
        </w:rPr>
        <w:t xml:space="preserve"> </w:t>
      </w:r>
      <w:r>
        <w:t>Effective</w:t>
      </w:r>
      <w:r>
        <w:rPr>
          <w:spacing w:val="-3"/>
        </w:rPr>
        <w:t xml:space="preserve"> </w:t>
      </w:r>
      <w:r>
        <w:t>management</w:t>
      </w:r>
      <w:r>
        <w:rPr>
          <w:spacing w:val="-1"/>
        </w:rPr>
        <w:t xml:space="preserve"> </w:t>
      </w:r>
      <w:r>
        <w:t>of</w:t>
      </w:r>
      <w:r>
        <w:rPr>
          <w:spacing w:val="-3"/>
        </w:rPr>
        <w:t xml:space="preserve"> </w:t>
      </w:r>
      <w:r>
        <w:t>physical</w:t>
      </w:r>
      <w:r>
        <w:rPr>
          <w:spacing w:val="-3"/>
        </w:rPr>
        <w:t xml:space="preserve"> </w:t>
      </w:r>
      <w:r>
        <w:t>system</w:t>
      </w:r>
      <w:r>
        <w:rPr>
          <w:spacing w:val="-3"/>
        </w:rPr>
        <w:t xml:space="preserve"> </w:t>
      </w:r>
      <w:r>
        <w:t>needs includes preventative maintenance.</w:t>
      </w:r>
    </w:p>
    <w:p w14:paraId="49A4D5B5" w14:textId="77777777" w:rsidR="00807B74" w:rsidRDefault="004E5816">
      <w:pPr>
        <w:pStyle w:val="BodyText"/>
        <w:spacing w:before="200" w:line="276" w:lineRule="auto"/>
        <w:ind w:left="1140" w:right="781"/>
      </w:pPr>
      <w:r>
        <w:t>Functional</w:t>
      </w:r>
      <w:r>
        <w:rPr>
          <w:spacing w:val="-4"/>
        </w:rPr>
        <w:t xml:space="preserve"> </w:t>
      </w:r>
      <w:r>
        <w:t>needs</w:t>
      </w:r>
      <w:r>
        <w:rPr>
          <w:spacing w:val="-4"/>
        </w:rPr>
        <w:t xml:space="preserve"> </w:t>
      </w:r>
      <w:r>
        <w:t>relate</w:t>
      </w:r>
      <w:r>
        <w:rPr>
          <w:spacing w:val="-4"/>
        </w:rPr>
        <w:t xml:space="preserve"> </w:t>
      </w:r>
      <w:r>
        <w:t>to</w:t>
      </w:r>
      <w:r>
        <w:rPr>
          <w:spacing w:val="-4"/>
        </w:rPr>
        <w:t xml:space="preserve"> </w:t>
      </w:r>
      <w:r>
        <w:t>operational</w:t>
      </w:r>
      <w:r>
        <w:rPr>
          <w:spacing w:val="-4"/>
        </w:rPr>
        <w:t xml:space="preserve"> </w:t>
      </w:r>
      <w:r>
        <w:t>aspects</w:t>
      </w:r>
      <w:r>
        <w:rPr>
          <w:spacing w:val="-5"/>
        </w:rPr>
        <w:t xml:space="preserve"> </w:t>
      </w:r>
      <w:r>
        <w:t>of</w:t>
      </w:r>
      <w:r>
        <w:rPr>
          <w:spacing w:val="-4"/>
        </w:rPr>
        <w:t xml:space="preserve"> </w:t>
      </w:r>
      <w:r>
        <w:t>the</w:t>
      </w:r>
      <w:r>
        <w:rPr>
          <w:spacing w:val="-4"/>
        </w:rPr>
        <w:t xml:space="preserve"> </w:t>
      </w:r>
      <w:r>
        <w:t>transportation</w:t>
      </w:r>
      <w:r>
        <w:rPr>
          <w:spacing w:val="-4"/>
        </w:rPr>
        <w:t xml:space="preserve"> </w:t>
      </w:r>
      <w:r>
        <w:t>system</w:t>
      </w:r>
      <w:r>
        <w:rPr>
          <w:spacing w:val="-4"/>
        </w:rPr>
        <w:t xml:space="preserve"> </w:t>
      </w:r>
      <w:r>
        <w:t>such</w:t>
      </w:r>
      <w:r>
        <w:rPr>
          <w:spacing w:val="-4"/>
        </w:rPr>
        <w:t xml:space="preserve"> </w:t>
      </w:r>
      <w:r>
        <w:t>as congestion, high accident locations, intersections that do not accommodate truck movement, or mobility needs connecting people to jobs and services.</w:t>
      </w:r>
    </w:p>
    <w:p w14:paraId="53A752A6" w14:textId="41A0E8DE" w:rsidR="00807B74" w:rsidRDefault="004E5816">
      <w:pPr>
        <w:pStyle w:val="BodyText"/>
        <w:spacing w:before="200" w:line="276" w:lineRule="auto"/>
        <w:ind w:left="1140" w:right="840"/>
      </w:pPr>
      <w:r>
        <w:t xml:space="preserve">MoDOT uses a </w:t>
      </w:r>
      <w:r w:rsidR="005D01D7">
        <w:t>needs</w:t>
      </w:r>
      <w:r>
        <w:t xml:space="preserve"> database to track the state’s transportation problems, and these</w:t>
      </w:r>
      <w:r>
        <w:rPr>
          <w:spacing w:val="-2"/>
        </w:rPr>
        <w:t xml:space="preserve"> </w:t>
      </w:r>
      <w:r>
        <w:t>needs</w:t>
      </w:r>
      <w:r>
        <w:rPr>
          <w:spacing w:val="-2"/>
        </w:rPr>
        <w:t xml:space="preserve"> </w:t>
      </w:r>
      <w:r>
        <w:t>are</w:t>
      </w:r>
      <w:r>
        <w:rPr>
          <w:spacing w:val="-2"/>
        </w:rPr>
        <w:t xml:space="preserve"> </w:t>
      </w:r>
      <w:r>
        <w:t>continuously</w:t>
      </w:r>
      <w:r>
        <w:rPr>
          <w:spacing w:val="-2"/>
        </w:rPr>
        <w:t xml:space="preserve"> </w:t>
      </w:r>
      <w:r>
        <w:t>updated</w:t>
      </w:r>
      <w:r>
        <w:rPr>
          <w:spacing w:val="-2"/>
        </w:rPr>
        <w:t xml:space="preserve"> </w:t>
      </w:r>
      <w:r>
        <w:t>at</w:t>
      </w:r>
      <w:r>
        <w:rPr>
          <w:spacing w:val="-2"/>
        </w:rPr>
        <w:t xml:space="preserve"> </w:t>
      </w:r>
      <w:r>
        <w:t>the</w:t>
      </w:r>
      <w:r>
        <w:rPr>
          <w:spacing w:val="-2"/>
        </w:rPr>
        <w:t xml:space="preserve"> </w:t>
      </w:r>
      <w:r>
        <w:t>district</w:t>
      </w:r>
      <w:r>
        <w:rPr>
          <w:spacing w:val="-2"/>
        </w:rPr>
        <w:t xml:space="preserve"> </w:t>
      </w:r>
      <w:r>
        <w:t>level.</w:t>
      </w:r>
      <w:r>
        <w:rPr>
          <w:spacing w:val="40"/>
        </w:rPr>
        <w:t xml:space="preserve"> </w:t>
      </w:r>
      <w:r>
        <w:t>This</w:t>
      </w:r>
      <w:r>
        <w:rPr>
          <w:spacing w:val="-2"/>
        </w:rPr>
        <w:t xml:space="preserve"> </w:t>
      </w:r>
      <w:r>
        <w:t>needs</w:t>
      </w:r>
      <w:r>
        <w:rPr>
          <w:spacing w:val="-2"/>
        </w:rPr>
        <w:t xml:space="preserve"> </w:t>
      </w:r>
      <w:r>
        <w:t>identification is</w:t>
      </w:r>
      <w:r>
        <w:rPr>
          <w:spacing w:val="-3"/>
        </w:rPr>
        <w:t xml:space="preserve"> </w:t>
      </w:r>
      <w:r>
        <w:t>to</w:t>
      </w:r>
      <w:r>
        <w:rPr>
          <w:spacing w:val="-3"/>
        </w:rPr>
        <w:t xml:space="preserve"> </w:t>
      </w:r>
      <w:r>
        <w:t>be</w:t>
      </w:r>
      <w:r>
        <w:rPr>
          <w:spacing w:val="-3"/>
        </w:rPr>
        <w:t xml:space="preserve"> </w:t>
      </w:r>
      <w:r>
        <w:t>carried</w:t>
      </w:r>
      <w:r>
        <w:rPr>
          <w:spacing w:val="-3"/>
        </w:rPr>
        <w:t xml:space="preserve"> </w:t>
      </w:r>
      <w:r w:rsidR="005D01D7">
        <w:t>out by</w:t>
      </w:r>
      <w:r>
        <w:rPr>
          <w:spacing w:val="-3"/>
        </w:rPr>
        <w:t xml:space="preserve"> </w:t>
      </w:r>
      <w:r>
        <w:t>MoDOT’s</w:t>
      </w:r>
      <w:r>
        <w:rPr>
          <w:spacing w:val="-3"/>
        </w:rPr>
        <w:t xml:space="preserve"> </w:t>
      </w:r>
      <w:r>
        <w:t>district</w:t>
      </w:r>
      <w:r>
        <w:rPr>
          <w:spacing w:val="-3"/>
        </w:rPr>
        <w:t xml:space="preserve"> </w:t>
      </w:r>
      <w:r>
        <w:t>staff,</w:t>
      </w:r>
      <w:r>
        <w:rPr>
          <w:spacing w:val="-3"/>
        </w:rPr>
        <w:t xml:space="preserve"> </w:t>
      </w:r>
      <w:r>
        <w:t>area</w:t>
      </w:r>
      <w:r>
        <w:rPr>
          <w:spacing w:val="-3"/>
        </w:rPr>
        <w:t xml:space="preserve"> </w:t>
      </w:r>
      <w:r>
        <w:t>engineers,</w:t>
      </w:r>
      <w:r>
        <w:rPr>
          <w:spacing w:val="-3"/>
        </w:rPr>
        <w:t xml:space="preserve"> </w:t>
      </w:r>
      <w:r>
        <w:t>and</w:t>
      </w:r>
      <w:r>
        <w:rPr>
          <w:spacing w:val="-3"/>
        </w:rPr>
        <w:t xml:space="preserve"> </w:t>
      </w:r>
      <w:r>
        <w:t>project</w:t>
      </w:r>
      <w:r>
        <w:rPr>
          <w:spacing w:val="-3"/>
        </w:rPr>
        <w:t xml:space="preserve"> </w:t>
      </w:r>
      <w:r>
        <w:t>managers,</w:t>
      </w:r>
      <w:r>
        <w:rPr>
          <w:spacing w:val="-3"/>
        </w:rPr>
        <w:t xml:space="preserve"> </w:t>
      </w:r>
      <w:r>
        <w:t>in conjunction with the RPC’s Transportation Advisory Committee (TAC) and other sources of input from the public.</w:t>
      </w:r>
    </w:p>
    <w:p w14:paraId="551A9899" w14:textId="77777777" w:rsidR="00807B74" w:rsidRDefault="004E5816">
      <w:pPr>
        <w:pStyle w:val="BodyText"/>
        <w:spacing w:before="200" w:line="276" w:lineRule="auto"/>
        <w:ind w:left="1140" w:right="781"/>
      </w:pPr>
      <w:r>
        <w:t>Some aspects of the need’s prioritization are subjective in nature, and this cooperation will benefit the planning process immensely.</w:t>
      </w:r>
      <w:r>
        <w:rPr>
          <w:spacing w:val="40"/>
        </w:rPr>
        <w:t xml:space="preserve"> </w:t>
      </w:r>
      <w:r>
        <w:t>For organizational purposes,</w:t>
      </w:r>
      <w:r>
        <w:rPr>
          <w:spacing w:val="-3"/>
        </w:rPr>
        <w:t xml:space="preserve"> </w:t>
      </w:r>
      <w:r>
        <w:t>as</w:t>
      </w:r>
      <w:r>
        <w:rPr>
          <w:spacing w:val="-3"/>
        </w:rPr>
        <w:t xml:space="preserve"> </w:t>
      </w:r>
      <w:r>
        <w:t>of</w:t>
      </w:r>
      <w:r>
        <w:rPr>
          <w:spacing w:val="-3"/>
        </w:rPr>
        <w:t xml:space="preserve"> </w:t>
      </w:r>
      <w:r>
        <w:t>2012</w:t>
      </w:r>
      <w:r>
        <w:rPr>
          <w:spacing w:val="-3"/>
        </w:rPr>
        <w:t xml:space="preserve"> </w:t>
      </w:r>
      <w:r>
        <w:t>needs</w:t>
      </w:r>
      <w:r>
        <w:rPr>
          <w:spacing w:val="-3"/>
        </w:rPr>
        <w:t xml:space="preserve"> </w:t>
      </w:r>
      <w:r>
        <w:t>will</w:t>
      </w:r>
      <w:r>
        <w:rPr>
          <w:spacing w:val="-3"/>
        </w:rPr>
        <w:t xml:space="preserve"> </w:t>
      </w:r>
      <w:r>
        <w:t>be</w:t>
      </w:r>
      <w:r>
        <w:rPr>
          <w:spacing w:val="-3"/>
        </w:rPr>
        <w:t xml:space="preserve"> </w:t>
      </w:r>
      <w:r>
        <w:t>classified</w:t>
      </w:r>
      <w:r>
        <w:rPr>
          <w:spacing w:val="-5"/>
        </w:rPr>
        <w:t xml:space="preserve"> </w:t>
      </w:r>
      <w:r>
        <w:t>as</w:t>
      </w:r>
      <w:r>
        <w:rPr>
          <w:spacing w:val="-3"/>
        </w:rPr>
        <w:t xml:space="preserve"> </w:t>
      </w:r>
      <w:r>
        <w:t>those</w:t>
      </w:r>
      <w:r>
        <w:rPr>
          <w:spacing w:val="-3"/>
        </w:rPr>
        <w:t xml:space="preserve"> </w:t>
      </w:r>
      <w:r>
        <w:t>that</w:t>
      </w:r>
      <w:r>
        <w:rPr>
          <w:spacing w:val="-3"/>
        </w:rPr>
        <w:t xml:space="preserve"> </w:t>
      </w:r>
      <w:r>
        <w:t>could</w:t>
      </w:r>
      <w:r>
        <w:rPr>
          <w:spacing w:val="-3"/>
        </w:rPr>
        <w:t xml:space="preserve"> </w:t>
      </w:r>
      <w:r>
        <w:t>potentially</w:t>
      </w:r>
      <w:r>
        <w:rPr>
          <w:spacing w:val="-3"/>
        </w:rPr>
        <w:t xml:space="preserve"> </w:t>
      </w:r>
      <w:r>
        <w:t>become STIP projects and those which fall under maintenance.</w:t>
      </w:r>
      <w:r>
        <w:rPr>
          <w:spacing w:val="40"/>
        </w:rPr>
        <w:t xml:space="preserve"> </w:t>
      </w:r>
      <w:r>
        <w:t>This process will be carried out annually.</w:t>
      </w:r>
    </w:p>
    <w:p w14:paraId="785D0DCE" w14:textId="77777777" w:rsidR="00807B74" w:rsidRDefault="004E5816">
      <w:pPr>
        <w:pStyle w:val="BodyText"/>
        <w:spacing w:before="200" w:line="276" w:lineRule="auto"/>
        <w:ind w:left="1140" w:right="896"/>
      </w:pPr>
      <w:r>
        <w:t>Like needs identification, needs</w:t>
      </w:r>
      <w:r>
        <w:rPr>
          <w:spacing w:val="-1"/>
        </w:rPr>
        <w:t xml:space="preserve"> </w:t>
      </w:r>
      <w:r>
        <w:t>prioritization is not fiscally constrained, though it is limited</w:t>
      </w:r>
      <w:r>
        <w:rPr>
          <w:spacing w:val="-2"/>
        </w:rPr>
        <w:t xml:space="preserve"> </w:t>
      </w:r>
      <w:r>
        <w:t>to</w:t>
      </w:r>
      <w:r>
        <w:rPr>
          <w:spacing w:val="-2"/>
        </w:rPr>
        <w:t xml:space="preserve"> </w:t>
      </w:r>
      <w:r>
        <w:t>approximately</w:t>
      </w:r>
      <w:r>
        <w:rPr>
          <w:spacing w:val="-2"/>
        </w:rPr>
        <w:t xml:space="preserve"> </w:t>
      </w:r>
      <w:r>
        <w:t>10</w:t>
      </w:r>
      <w:r>
        <w:rPr>
          <w:spacing w:val="-2"/>
        </w:rPr>
        <w:t xml:space="preserve"> </w:t>
      </w:r>
      <w:r>
        <w:t>years</w:t>
      </w:r>
      <w:r>
        <w:rPr>
          <w:spacing w:val="-2"/>
        </w:rPr>
        <w:t xml:space="preserve"> </w:t>
      </w:r>
      <w:r>
        <w:t>of</w:t>
      </w:r>
      <w:r>
        <w:rPr>
          <w:spacing w:val="-2"/>
        </w:rPr>
        <w:t xml:space="preserve"> </w:t>
      </w:r>
      <w:r>
        <w:t>construction</w:t>
      </w:r>
      <w:r>
        <w:rPr>
          <w:spacing w:val="-2"/>
        </w:rPr>
        <w:t xml:space="preserve"> </w:t>
      </w:r>
      <w:r>
        <w:t>funds.</w:t>
      </w:r>
      <w:r>
        <w:rPr>
          <w:spacing w:val="40"/>
        </w:rPr>
        <w:t xml:space="preserve"> </w:t>
      </w:r>
      <w:r>
        <w:t>This</w:t>
      </w:r>
      <w:r>
        <w:rPr>
          <w:spacing w:val="-2"/>
        </w:rPr>
        <w:t xml:space="preserve"> </w:t>
      </w:r>
      <w:r>
        <w:t>constraint</w:t>
      </w:r>
      <w:r>
        <w:rPr>
          <w:spacing w:val="-2"/>
        </w:rPr>
        <w:t xml:space="preserve"> </w:t>
      </w:r>
      <w:r>
        <w:t>is</w:t>
      </w:r>
      <w:r>
        <w:rPr>
          <w:spacing w:val="-2"/>
        </w:rPr>
        <w:t xml:space="preserve"> </w:t>
      </w:r>
      <w:r>
        <w:t>intended as a guideline.</w:t>
      </w:r>
      <w:r>
        <w:rPr>
          <w:spacing w:val="40"/>
        </w:rPr>
        <w:t xml:space="preserve"> </w:t>
      </w:r>
      <w:r>
        <w:t>Needs selected for preliminary engineering studies will be taken from</w:t>
      </w:r>
      <w:r>
        <w:rPr>
          <w:spacing w:val="-3"/>
        </w:rPr>
        <w:t xml:space="preserve"> </w:t>
      </w:r>
      <w:r>
        <w:t>the</w:t>
      </w:r>
      <w:r>
        <w:rPr>
          <w:spacing w:val="-3"/>
        </w:rPr>
        <w:t xml:space="preserve"> </w:t>
      </w:r>
      <w:r>
        <w:t>high</w:t>
      </w:r>
      <w:r>
        <w:rPr>
          <w:spacing w:val="-3"/>
        </w:rPr>
        <w:t xml:space="preserve"> </w:t>
      </w:r>
      <w:r>
        <w:t>priority</w:t>
      </w:r>
      <w:r>
        <w:rPr>
          <w:spacing w:val="-3"/>
        </w:rPr>
        <w:t xml:space="preserve"> </w:t>
      </w:r>
      <w:r>
        <w:t>list.</w:t>
      </w:r>
      <w:r>
        <w:rPr>
          <w:spacing w:val="40"/>
        </w:rPr>
        <w:t xml:space="preserve"> </w:t>
      </w:r>
      <w:r>
        <w:t>These</w:t>
      </w:r>
      <w:r>
        <w:rPr>
          <w:spacing w:val="-3"/>
        </w:rPr>
        <w:t xml:space="preserve"> </w:t>
      </w:r>
      <w:r>
        <w:t>needs</w:t>
      </w:r>
      <w:r>
        <w:rPr>
          <w:spacing w:val="-3"/>
        </w:rPr>
        <w:t xml:space="preserve"> </w:t>
      </w:r>
      <w:r>
        <w:t>will</w:t>
      </w:r>
      <w:r>
        <w:rPr>
          <w:spacing w:val="-3"/>
        </w:rPr>
        <w:t xml:space="preserve"> </w:t>
      </w:r>
      <w:r>
        <w:t>be</w:t>
      </w:r>
      <w:r>
        <w:rPr>
          <w:spacing w:val="-3"/>
        </w:rPr>
        <w:t xml:space="preserve"> </w:t>
      </w:r>
      <w:r>
        <w:t>fiscally</w:t>
      </w:r>
      <w:r>
        <w:rPr>
          <w:spacing w:val="-3"/>
        </w:rPr>
        <w:t xml:space="preserve"> </w:t>
      </w:r>
      <w:r>
        <w:t>constrained</w:t>
      </w:r>
      <w:r>
        <w:rPr>
          <w:spacing w:val="-3"/>
        </w:rPr>
        <w:t xml:space="preserve"> </w:t>
      </w:r>
      <w:r>
        <w:t>to</w:t>
      </w:r>
      <w:r>
        <w:rPr>
          <w:spacing w:val="-3"/>
        </w:rPr>
        <w:t xml:space="preserve"> </w:t>
      </w:r>
      <w:r>
        <w:t>approximately double the expected funding for a five-year period and will be eligible to move forward to MoDOT’s project scoping (development) process.</w:t>
      </w:r>
    </w:p>
    <w:p w14:paraId="24E78B14" w14:textId="77777777" w:rsidR="00807B74" w:rsidRDefault="00807B74">
      <w:pPr>
        <w:spacing w:line="276" w:lineRule="auto"/>
        <w:sectPr w:rsidR="00807B74">
          <w:pgSz w:w="12240" w:h="15840"/>
          <w:pgMar w:top="1380" w:right="700" w:bottom="1200" w:left="660" w:header="0" w:footer="1012" w:gutter="0"/>
          <w:cols w:space="720"/>
        </w:sectPr>
      </w:pPr>
    </w:p>
    <w:p w14:paraId="61CF3FD3" w14:textId="77777777" w:rsidR="00807B74" w:rsidRDefault="004E5816">
      <w:pPr>
        <w:pStyle w:val="BodyText"/>
        <w:spacing w:before="80"/>
        <w:ind w:left="1140"/>
      </w:pPr>
      <w:r>
        <w:lastRenderedPageBreak/>
        <w:t>Appendix</w:t>
      </w:r>
      <w:r>
        <w:rPr>
          <w:spacing w:val="-5"/>
        </w:rPr>
        <w:t xml:space="preserve"> </w:t>
      </w:r>
      <w:r>
        <w:t>A</w:t>
      </w:r>
      <w:r>
        <w:rPr>
          <w:spacing w:val="-4"/>
        </w:rPr>
        <w:t xml:space="preserve"> </w:t>
      </w:r>
      <w:r>
        <w:t>contains</w:t>
      </w:r>
      <w:r>
        <w:rPr>
          <w:spacing w:val="-4"/>
        </w:rPr>
        <w:t xml:space="preserve"> </w:t>
      </w:r>
      <w:r>
        <w:t>the</w:t>
      </w:r>
      <w:r>
        <w:rPr>
          <w:spacing w:val="-5"/>
        </w:rPr>
        <w:t xml:space="preserve"> </w:t>
      </w:r>
      <w:r>
        <w:t>2021</w:t>
      </w:r>
      <w:r>
        <w:rPr>
          <w:spacing w:val="-4"/>
        </w:rPr>
        <w:t xml:space="preserve"> </w:t>
      </w:r>
      <w:r>
        <w:t>prioritized</w:t>
      </w:r>
      <w:r>
        <w:rPr>
          <w:spacing w:val="-4"/>
        </w:rPr>
        <w:t xml:space="preserve"> </w:t>
      </w:r>
      <w:r>
        <w:t>needs</w:t>
      </w:r>
      <w:r>
        <w:rPr>
          <w:spacing w:val="-4"/>
        </w:rPr>
        <w:t xml:space="preserve"> </w:t>
      </w:r>
      <w:r>
        <w:t>lists</w:t>
      </w:r>
      <w:r>
        <w:rPr>
          <w:spacing w:val="-5"/>
        </w:rPr>
        <w:t xml:space="preserve"> </w:t>
      </w:r>
      <w:r>
        <w:t>produced</w:t>
      </w:r>
      <w:r>
        <w:rPr>
          <w:spacing w:val="-4"/>
        </w:rPr>
        <w:t xml:space="preserve"> </w:t>
      </w:r>
      <w:r>
        <w:t>by</w:t>
      </w:r>
      <w:r>
        <w:rPr>
          <w:spacing w:val="-4"/>
        </w:rPr>
        <w:t xml:space="preserve"> </w:t>
      </w:r>
      <w:r>
        <w:t>the</w:t>
      </w:r>
      <w:r>
        <w:rPr>
          <w:spacing w:val="-4"/>
        </w:rPr>
        <w:t xml:space="preserve"> TAC.</w:t>
      </w:r>
    </w:p>
    <w:p w14:paraId="66D07F61" w14:textId="449C0993" w:rsidR="00807B74" w:rsidRDefault="004E5816">
      <w:pPr>
        <w:pStyle w:val="BodyText"/>
        <w:spacing w:before="241" w:line="276" w:lineRule="auto"/>
        <w:ind w:left="1140" w:right="781"/>
      </w:pPr>
      <w:r>
        <w:t>In</w:t>
      </w:r>
      <w:r>
        <w:rPr>
          <w:spacing w:val="-4"/>
        </w:rPr>
        <w:t xml:space="preserve"> </w:t>
      </w:r>
      <w:r>
        <w:t>addition,</w:t>
      </w:r>
      <w:r>
        <w:rPr>
          <w:spacing w:val="-4"/>
        </w:rPr>
        <w:t xml:space="preserve"> </w:t>
      </w:r>
      <w:r>
        <w:t>another</w:t>
      </w:r>
      <w:r>
        <w:rPr>
          <w:spacing w:val="-4"/>
        </w:rPr>
        <w:t xml:space="preserve"> </w:t>
      </w:r>
      <w:r>
        <w:t>transportation</w:t>
      </w:r>
      <w:r>
        <w:rPr>
          <w:spacing w:val="-4"/>
        </w:rPr>
        <w:t xml:space="preserve"> </w:t>
      </w:r>
      <w:r>
        <w:t>needs</w:t>
      </w:r>
      <w:r>
        <w:rPr>
          <w:spacing w:val="-6"/>
        </w:rPr>
        <w:t xml:space="preserve"> </w:t>
      </w:r>
      <w:r>
        <w:t>survey</w:t>
      </w:r>
      <w:r>
        <w:rPr>
          <w:spacing w:val="-4"/>
        </w:rPr>
        <w:t xml:space="preserve"> </w:t>
      </w:r>
      <w:r>
        <w:t>focusing</w:t>
      </w:r>
      <w:r>
        <w:rPr>
          <w:spacing w:val="-4"/>
        </w:rPr>
        <w:t xml:space="preserve"> </w:t>
      </w:r>
      <w:r>
        <w:t>on</w:t>
      </w:r>
      <w:r>
        <w:rPr>
          <w:spacing w:val="-4"/>
        </w:rPr>
        <w:t xml:space="preserve"> </w:t>
      </w:r>
      <w:r>
        <w:t>sidewalks</w:t>
      </w:r>
      <w:r>
        <w:rPr>
          <w:spacing w:val="-4"/>
        </w:rPr>
        <w:t xml:space="preserve"> </w:t>
      </w:r>
      <w:r>
        <w:t>has</w:t>
      </w:r>
      <w:r>
        <w:rPr>
          <w:spacing w:val="-4"/>
        </w:rPr>
        <w:t xml:space="preserve"> </w:t>
      </w:r>
      <w:r>
        <w:t>become part of the RTP process.</w:t>
      </w:r>
      <w:r>
        <w:rPr>
          <w:spacing w:val="40"/>
        </w:rPr>
        <w:t xml:space="preserve"> </w:t>
      </w:r>
      <w:r>
        <w:t>This survey is designed to</w:t>
      </w:r>
      <w:r w:rsidR="005D01D7">
        <w:t xml:space="preserve"> take</w:t>
      </w:r>
      <w:r>
        <w:t xml:space="preserve"> inventory</w:t>
      </w:r>
      <w:r w:rsidR="005D01D7">
        <w:t xml:space="preserve"> of</w:t>
      </w:r>
      <w:r>
        <w:t xml:space="preserve"> the conditions of sidewalks in the region for transportation planning</w:t>
      </w:r>
      <w:r w:rsidR="005D01D7">
        <w:t>.</w:t>
      </w:r>
      <w:r>
        <w:t xml:space="preserve"> </w:t>
      </w:r>
      <w:r w:rsidR="005D01D7">
        <w:t>This would benefit the jurisdictions applying for</w:t>
      </w:r>
      <w:r>
        <w:t xml:space="preserve"> grant programs which can be used to fund sidewalk improvement projects.</w:t>
      </w:r>
      <w:r>
        <w:rPr>
          <w:spacing w:val="40"/>
        </w:rPr>
        <w:t xml:space="preserve"> </w:t>
      </w:r>
      <w:r>
        <w:t>Maps depicting the results of these surveys are in Appendix B.</w:t>
      </w:r>
    </w:p>
    <w:p w14:paraId="67B3A47F" w14:textId="77777777" w:rsidR="00807B74" w:rsidRDefault="00807B74">
      <w:pPr>
        <w:spacing w:line="276" w:lineRule="auto"/>
        <w:sectPr w:rsidR="00807B74">
          <w:pgSz w:w="12240" w:h="15840"/>
          <w:pgMar w:top="1360" w:right="700" w:bottom="1200" w:left="660" w:header="0" w:footer="1012" w:gutter="0"/>
          <w:cols w:space="720"/>
        </w:sectPr>
      </w:pPr>
    </w:p>
    <w:p w14:paraId="71BA8A6E" w14:textId="71827B50" w:rsidR="00807B74" w:rsidRDefault="004E5816">
      <w:pPr>
        <w:pStyle w:val="Heading1"/>
        <w:ind w:right="361"/>
      </w:pPr>
      <w:bookmarkStart w:id="94" w:name="_Toc228282305"/>
      <w:r>
        <w:lastRenderedPageBreak/>
        <w:t>Chapter</w:t>
      </w:r>
      <w:r>
        <w:rPr>
          <w:spacing w:val="-17"/>
        </w:rPr>
        <w:t xml:space="preserve"> </w:t>
      </w:r>
      <w:r w:rsidR="007E756E">
        <w:rPr>
          <w:spacing w:val="-10"/>
        </w:rPr>
        <w:t>7</w:t>
      </w:r>
      <w:bookmarkEnd w:id="94"/>
    </w:p>
    <w:p w14:paraId="1C5D8630" w14:textId="5A288C31" w:rsidR="00807B74" w:rsidRDefault="004E5816">
      <w:pPr>
        <w:spacing w:before="277" w:line="276" w:lineRule="auto"/>
        <w:ind w:left="780" w:right="781"/>
        <w:rPr>
          <w:sz w:val="32"/>
        </w:rPr>
      </w:pPr>
      <w:r>
        <w:rPr>
          <w:b/>
          <w:sz w:val="24"/>
        </w:rPr>
        <w:t>This section contains a listing of projects in the Green Hills Region from the current</w:t>
      </w:r>
      <w:r>
        <w:rPr>
          <w:b/>
          <w:spacing w:val="-6"/>
          <w:sz w:val="24"/>
        </w:rPr>
        <w:t xml:space="preserve"> </w:t>
      </w:r>
      <w:r>
        <w:rPr>
          <w:b/>
          <w:sz w:val="24"/>
        </w:rPr>
        <w:t>Statewide</w:t>
      </w:r>
      <w:r>
        <w:rPr>
          <w:b/>
          <w:spacing w:val="-6"/>
          <w:sz w:val="24"/>
        </w:rPr>
        <w:t xml:space="preserve"> </w:t>
      </w:r>
      <w:r>
        <w:rPr>
          <w:b/>
          <w:sz w:val="24"/>
        </w:rPr>
        <w:t>Transportation</w:t>
      </w:r>
      <w:r>
        <w:rPr>
          <w:b/>
          <w:spacing w:val="-6"/>
          <w:sz w:val="24"/>
        </w:rPr>
        <w:t xml:space="preserve"> </w:t>
      </w:r>
      <w:r>
        <w:rPr>
          <w:b/>
          <w:sz w:val="24"/>
        </w:rPr>
        <w:t>Improvement</w:t>
      </w:r>
      <w:r>
        <w:rPr>
          <w:b/>
          <w:spacing w:val="-6"/>
          <w:sz w:val="24"/>
        </w:rPr>
        <w:t xml:space="preserve"> </w:t>
      </w:r>
      <w:r>
        <w:rPr>
          <w:b/>
          <w:sz w:val="24"/>
        </w:rPr>
        <w:t>Plan</w:t>
      </w:r>
      <w:r>
        <w:rPr>
          <w:b/>
          <w:spacing w:val="-6"/>
          <w:sz w:val="24"/>
        </w:rPr>
        <w:t xml:space="preserve"> </w:t>
      </w:r>
      <w:r>
        <w:rPr>
          <w:b/>
          <w:sz w:val="24"/>
        </w:rPr>
        <w:t>(STIP),</w:t>
      </w:r>
      <w:r>
        <w:rPr>
          <w:b/>
          <w:spacing w:val="-6"/>
          <w:sz w:val="24"/>
        </w:rPr>
        <w:t xml:space="preserve"> </w:t>
      </w:r>
      <w:r>
        <w:rPr>
          <w:b/>
          <w:sz w:val="24"/>
        </w:rPr>
        <w:t>effective</w:t>
      </w:r>
      <w:r>
        <w:rPr>
          <w:b/>
          <w:spacing w:val="-6"/>
          <w:sz w:val="24"/>
        </w:rPr>
        <w:t xml:space="preserve"> </w:t>
      </w:r>
      <w:r>
        <w:rPr>
          <w:b/>
          <w:sz w:val="24"/>
        </w:rPr>
        <w:t>202</w:t>
      </w:r>
      <w:r w:rsidR="00EE276A">
        <w:rPr>
          <w:b/>
          <w:sz w:val="24"/>
        </w:rPr>
        <w:t>4</w:t>
      </w:r>
      <w:r>
        <w:rPr>
          <w:b/>
          <w:sz w:val="24"/>
        </w:rPr>
        <w:t>-202</w:t>
      </w:r>
      <w:r w:rsidR="00EE276A">
        <w:rPr>
          <w:b/>
          <w:sz w:val="24"/>
        </w:rPr>
        <w:t>8</w:t>
      </w:r>
      <w:r>
        <w:rPr>
          <w:sz w:val="32"/>
        </w:rPr>
        <w:t>.</w:t>
      </w:r>
    </w:p>
    <w:p w14:paraId="4AF1AC63" w14:textId="77777777" w:rsidR="00807B74" w:rsidRDefault="00807B74">
      <w:pPr>
        <w:pStyle w:val="BodyText"/>
        <w:ind w:left="0"/>
        <w:rPr>
          <w:sz w:val="20"/>
        </w:rPr>
      </w:pPr>
    </w:p>
    <w:p w14:paraId="346F40B6" w14:textId="77777777" w:rsidR="00807B74" w:rsidRDefault="00807B74">
      <w:pPr>
        <w:pStyle w:val="BodyText"/>
        <w:ind w:left="0"/>
        <w:rPr>
          <w:sz w:val="20"/>
        </w:rPr>
      </w:pPr>
    </w:p>
    <w:p w14:paraId="2B124B6D" w14:textId="17DBC7D7" w:rsidR="00807B74" w:rsidRDefault="00BA3343">
      <w:pPr>
        <w:pStyle w:val="BodyText"/>
        <w:spacing w:before="90"/>
        <w:ind w:left="0"/>
        <w:rPr>
          <w:sz w:val="20"/>
        </w:rPr>
      </w:pPr>
      <w:r w:rsidRPr="00BA3343">
        <w:rPr>
          <w:noProof/>
          <w:sz w:val="20"/>
        </w:rPr>
        <w:drawing>
          <wp:inline distT="0" distB="0" distL="0" distR="0" wp14:anchorId="658E54B3" wp14:editId="010E2AE4">
            <wp:extent cx="6908800" cy="4252595"/>
            <wp:effectExtent l="0" t="0" r="6350" b="0"/>
            <wp:docPr id="1589404200" name="Picture 1" descr="A map of a stat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9404200" name="Picture 1" descr="A map of a state&#10;&#10;AI-generated content may be incorrect."/>
                    <pic:cNvPicPr/>
                  </pic:nvPicPr>
                  <pic:blipFill>
                    <a:blip r:embed="rId34"/>
                    <a:stretch>
                      <a:fillRect/>
                    </a:stretch>
                  </pic:blipFill>
                  <pic:spPr>
                    <a:xfrm>
                      <a:off x="0" y="0"/>
                      <a:ext cx="6908800" cy="4252595"/>
                    </a:xfrm>
                    <a:prstGeom prst="rect">
                      <a:avLst/>
                    </a:prstGeom>
                  </pic:spPr>
                </pic:pic>
              </a:graphicData>
            </a:graphic>
          </wp:inline>
        </w:drawing>
      </w:r>
    </w:p>
    <w:p w14:paraId="77E46F1C" w14:textId="77777777" w:rsidR="00807B74" w:rsidRDefault="00807B74">
      <w:pPr>
        <w:pStyle w:val="BodyText"/>
        <w:ind w:left="0"/>
      </w:pPr>
    </w:p>
    <w:p w14:paraId="07EC957D" w14:textId="77777777" w:rsidR="00807B74" w:rsidRDefault="004E5816">
      <w:pPr>
        <w:pStyle w:val="Heading2"/>
        <w:spacing w:before="1"/>
      </w:pPr>
      <w:bookmarkStart w:id="95" w:name="_Toc228282306"/>
      <w:r>
        <w:t>Caldwell</w:t>
      </w:r>
      <w:r>
        <w:rPr>
          <w:spacing w:val="-12"/>
        </w:rPr>
        <w:t xml:space="preserve"> </w:t>
      </w:r>
      <w:r>
        <w:rPr>
          <w:spacing w:val="-2"/>
        </w:rPr>
        <w:t>County</w:t>
      </w:r>
      <w:bookmarkEnd w:id="95"/>
    </w:p>
    <w:p w14:paraId="5D2B8D58" w14:textId="77777777" w:rsidR="00807B74" w:rsidRDefault="004E5816">
      <w:pPr>
        <w:spacing w:before="252"/>
        <w:ind w:left="888"/>
      </w:pPr>
      <w:r>
        <w:rPr>
          <w:spacing w:val="-2"/>
        </w:rPr>
        <w:t>US-</w:t>
      </w:r>
      <w:r>
        <w:rPr>
          <w:spacing w:val="-5"/>
        </w:rPr>
        <w:t>36</w:t>
      </w:r>
    </w:p>
    <w:p w14:paraId="6ADA5E4E" w14:textId="77777777" w:rsidR="00807B74" w:rsidRDefault="004E5816">
      <w:pPr>
        <w:pStyle w:val="ListParagraph"/>
        <w:numPr>
          <w:ilvl w:val="0"/>
          <w:numId w:val="4"/>
        </w:numPr>
        <w:tabs>
          <w:tab w:val="left" w:pos="1608"/>
        </w:tabs>
        <w:ind w:right="1185" w:hanging="360"/>
      </w:pPr>
      <w:r>
        <w:t>Pavement</w:t>
      </w:r>
      <w:r>
        <w:rPr>
          <w:spacing w:val="-5"/>
        </w:rPr>
        <w:t xml:space="preserve"> </w:t>
      </w:r>
      <w:r>
        <w:t>preservation</w:t>
      </w:r>
      <w:r>
        <w:rPr>
          <w:spacing w:val="-5"/>
        </w:rPr>
        <w:t xml:space="preserve"> </w:t>
      </w:r>
      <w:r>
        <w:t>treatment</w:t>
      </w:r>
      <w:r>
        <w:rPr>
          <w:spacing w:val="-5"/>
        </w:rPr>
        <w:t xml:space="preserve"> </w:t>
      </w:r>
      <w:r>
        <w:t>in</w:t>
      </w:r>
      <w:r>
        <w:rPr>
          <w:spacing w:val="-5"/>
        </w:rPr>
        <w:t xml:space="preserve"> </w:t>
      </w:r>
      <w:r>
        <w:t>Caldwell,</w:t>
      </w:r>
      <w:r>
        <w:rPr>
          <w:spacing w:val="-5"/>
        </w:rPr>
        <w:t xml:space="preserve"> </w:t>
      </w:r>
      <w:r>
        <w:t>Daviess,</w:t>
      </w:r>
      <w:r>
        <w:rPr>
          <w:spacing w:val="-5"/>
        </w:rPr>
        <w:t xml:space="preserve"> </w:t>
      </w:r>
      <w:r>
        <w:t>Grundy,</w:t>
      </w:r>
      <w:r>
        <w:rPr>
          <w:spacing w:val="-5"/>
        </w:rPr>
        <w:t xml:space="preserve"> </w:t>
      </w:r>
      <w:r>
        <w:t>and</w:t>
      </w:r>
      <w:r>
        <w:rPr>
          <w:spacing w:val="-5"/>
        </w:rPr>
        <w:t xml:space="preserve"> </w:t>
      </w:r>
      <w:r>
        <w:t>Linn</w:t>
      </w:r>
      <w:r>
        <w:rPr>
          <w:spacing w:val="-5"/>
        </w:rPr>
        <w:t xml:space="preserve"> </w:t>
      </w:r>
      <w:r>
        <w:t>Counties. Includes Rte. 36 in Linn County and Rte. 6 in Daviess and Grundy Counties.</w:t>
      </w:r>
    </w:p>
    <w:p w14:paraId="5FBC3A9B" w14:textId="77777777" w:rsidR="007449A1" w:rsidRDefault="007449A1"/>
    <w:p w14:paraId="58E8A259" w14:textId="64C81B3D" w:rsidR="00807B74" w:rsidRDefault="007449A1" w:rsidP="007449A1">
      <w:pPr>
        <w:ind w:left="888"/>
      </w:pPr>
      <w:r>
        <w:t>RT A</w:t>
      </w:r>
    </w:p>
    <w:p w14:paraId="3A6AEC69" w14:textId="3A8CB661" w:rsidR="007449A1" w:rsidRPr="007449A1" w:rsidRDefault="007449A1" w:rsidP="007449A1">
      <w:pPr>
        <w:pStyle w:val="ListParagraph"/>
        <w:numPr>
          <w:ilvl w:val="0"/>
          <w:numId w:val="15"/>
        </w:numPr>
      </w:pPr>
      <w:r>
        <w:t>Bridge rehabilitation on various bridges in Caldwell, Carroll, Chariton, Clinton, Daviess, and Livingston</w:t>
      </w:r>
    </w:p>
    <w:p w14:paraId="130CEC70" w14:textId="77777777" w:rsidR="007449A1" w:rsidRDefault="007449A1">
      <w:pPr>
        <w:ind w:left="888"/>
      </w:pPr>
    </w:p>
    <w:p w14:paraId="6FA91BED" w14:textId="755D3025" w:rsidR="00807B74" w:rsidRDefault="004E5816">
      <w:pPr>
        <w:ind w:left="888"/>
        <w:rPr>
          <w:spacing w:val="-10"/>
        </w:rPr>
      </w:pPr>
      <w:r>
        <w:t>RT</w:t>
      </w:r>
      <w:r>
        <w:rPr>
          <w:spacing w:val="-3"/>
        </w:rPr>
        <w:t xml:space="preserve"> </w:t>
      </w:r>
      <w:r>
        <w:rPr>
          <w:spacing w:val="-10"/>
        </w:rPr>
        <w:t>D</w:t>
      </w:r>
    </w:p>
    <w:p w14:paraId="45A14D02" w14:textId="77777777" w:rsidR="00807B74" w:rsidRDefault="004E5816">
      <w:pPr>
        <w:pStyle w:val="ListParagraph"/>
        <w:numPr>
          <w:ilvl w:val="0"/>
          <w:numId w:val="4"/>
        </w:numPr>
        <w:tabs>
          <w:tab w:val="left" w:pos="1607"/>
        </w:tabs>
        <w:ind w:left="1607" w:right="612" w:hanging="360"/>
      </w:pPr>
      <w:r>
        <w:t>Bridge</w:t>
      </w:r>
      <w:r>
        <w:rPr>
          <w:spacing w:val="-3"/>
        </w:rPr>
        <w:t xml:space="preserve"> </w:t>
      </w:r>
      <w:r>
        <w:t>replacement</w:t>
      </w:r>
      <w:r>
        <w:rPr>
          <w:spacing w:val="-3"/>
        </w:rPr>
        <w:t xml:space="preserve"> </w:t>
      </w:r>
      <w:r>
        <w:t>over</w:t>
      </w:r>
      <w:r>
        <w:rPr>
          <w:spacing w:val="-3"/>
        </w:rPr>
        <w:t xml:space="preserve"> </w:t>
      </w:r>
      <w:r>
        <w:t>Shoal</w:t>
      </w:r>
      <w:r>
        <w:rPr>
          <w:spacing w:val="-3"/>
        </w:rPr>
        <w:t xml:space="preserve"> </w:t>
      </w:r>
      <w:r>
        <w:t>Creek</w:t>
      </w:r>
      <w:r>
        <w:rPr>
          <w:spacing w:val="-3"/>
        </w:rPr>
        <w:t xml:space="preserve"> </w:t>
      </w:r>
      <w:r>
        <w:t>3.5</w:t>
      </w:r>
      <w:r>
        <w:rPr>
          <w:spacing w:val="-3"/>
        </w:rPr>
        <w:t xml:space="preserve"> </w:t>
      </w:r>
      <w:r>
        <w:t>miles</w:t>
      </w:r>
      <w:r>
        <w:rPr>
          <w:spacing w:val="-4"/>
        </w:rPr>
        <w:t xml:space="preserve"> </w:t>
      </w:r>
      <w:r>
        <w:t>north</w:t>
      </w:r>
      <w:r>
        <w:rPr>
          <w:spacing w:val="-3"/>
        </w:rPr>
        <w:t xml:space="preserve"> </w:t>
      </w:r>
      <w:r>
        <w:t>of</w:t>
      </w:r>
      <w:r>
        <w:rPr>
          <w:spacing w:val="-3"/>
        </w:rPr>
        <w:t xml:space="preserve"> </w:t>
      </w:r>
      <w:r>
        <w:t>Rte.</w:t>
      </w:r>
      <w:r>
        <w:rPr>
          <w:spacing w:val="-3"/>
        </w:rPr>
        <w:t xml:space="preserve"> </w:t>
      </w:r>
      <w:r>
        <w:t>HH</w:t>
      </w:r>
      <w:r>
        <w:rPr>
          <w:spacing w:val="-3"/>
        </w:rPr>
        <w:t xml:space="preserve"> </w:t>
      </w:r>
      <w:r>
        <w:t>and</w:t>
      </w:r>
      <w:r>
        <w:rPr>
          <w:spacing w:val="-3"/>
        </w:rPr>
        <w:t xml:space="preserve"> </w:t>
      </w:r>
      <w:r>
        <w:t>on</w:t>
      </w:r>
      <w:r>
        <w:rPr>
          <w:spacing w:val="-3"/>
        </w:rPr>
        <w:t xml:space="preserve"> </w:t>
      </w:r>
      <w:r>
        <w:t>Rte.</w:t>
      </w:r>
      <w:r>
        <w:rPr>
          <w:spacing w:val="-3"/>
        </w:rPr>
        <w:t xml:space="preserve"> </w:t>
      </w:r>
      <w:r>
        <w:t>E</w:t>
      </w:r>
      <w:r>
        <w:rPr>
          <w:spacing w:val="-3"/>
        </w:rPr>
        <w:t xml:space="preserve"> </w:t>
      </w:r>
      <w:r>
        <w:t>over</w:t>
      </w:r>
      <w:r>
        <w:rPr>
          <w:spacing w:val="-3"/>
        </w:rPr>
        <w:t xml:space="preserve"> </w:t>
      </w:r>
      <w:r>
        <w:t xml:space="preserve">Tom creek 1.0 </w:t>
      </w:r>
      <w:proofErr w:type="gramStart"/>
      <w:r>
        <w:t>mile</w:t>
      </w:r>
      <w:proofErr w:type="gramEnd"/>
      <w:r>
        <w:t xml:space="preserve"> east of Rte. 13. Project involves bridge p0428 and N0318.</w:t>
      </w:r>
    </w:p>
    <w:p w14:paraId="37A13AD0" w14:textId="77777777" w:rsidR="007449A1" w:rsidRDefault="007449A1" w:rsidP="007449A1">
      <w:pPr>
        <w:tabs>
          <w:tab w:val="left" w:pos="1607"/>
        </w:tabs>
        <w:ind w:right="612"/>
      </w:pPr>
    </w:p>
    <w:p w14:paraId="3F9928A0" w14:textId="77777777" w:rsidR="004C7726" w:rsidRDefault="004C7726" w:rsidP="007449A1">
      <w:pPr>
        <w:tabs>
          <w:tab w:val="left" w:pos="1607"/>
        </w:tabs>
        <w:ind w:right="612"/>
      </w:pPr>
    </w:p>
    <w:p w14:paraId="1459EE64" w14:textId="77777777" w:rsidR="00807B74" w:rsidRDefault="004E5816">
      <w:pPr>
        <w:pStyle w:val="Heading2"/>
      </w:pPr>
      <w:bookmarkStart w:id="96" w:name="_Toc228282307"/>
      <w:r>
        <w:lastRenderedPageBreak/>
        <w:t>Carroll</w:t>
      </w:r>
      <w:r>
        <w:rPr>
          <w:spacing w:val="-10"/>
        </w:rPr>
        <w:t xml:space="preserve"> </w:t>
      </w:r>
      <w:r>
        <w:rPr>
          <w:spacing w:val="-2"/>
        </w:rPr>
        <w:t>County</w:t>
      </w:r>
      <w:bookmarkEnd w:id="96"/>
    </w:p>
    <w:p w14:paraId="591B1CF6" w14:textId="77777777" w:rsidR="00807B74" w:rsidRDefault="004E5816">
      <w:pPr>
        <w:spacing w:before="248"/>
        <w:ind w:left="888"/>
      </w:pPr>
      <w:r>
        <w:rPr>
          <w:spacing w:val="-4"/>
        </w:rPr>
        <w:t>MO-</w:t>
      </w:r>
      <w:r>
        <w:rPr>
          <w:spacing w:val="-7"/>
        </w:rPr>
        <w:t>10</w:t>
      </w:r>
    </w:p>
    <w:p w14:paraId="0032F0C6" w14:textId="10A321B8" w:rsidR="00807B74" w:rsidRDefault="004E5816">
      <w:pPr>
        <w:pStyle w:val="ListParagraph"/>
        <w:numPr>
          <w:ilvl w:val="0"/>
          <w:numId w:val="4"/>
        </w:numPr>
        <w:tabs>
          <w:tab w:val="left" w:pos="1608"/>
        </w:tabs>
        <w:ind w:right="320" w:hanging="360"/>
      </w:pPr>
      <w:r>
        <w:t>Pavement</w:t>
      </w:r>
      <w:r>
        <w:rPr>
          <w:spacing w:val="-3"/>
        </w:rPr>
        <w:t xml:space="preserve"> </w:t>
      </w:r>
      <w:r>
        <w:t>preservation</w:t>
      </w:r>
      <w:r>
        <w:rPr>
          <w:spacing w:val="-3"/>
        </w:rPr>
        <w:t xml:space="preserve"> </w:t>
      </w:r>
      <w:r>
        <w:t>treatment</w:t>
      </w:r>
      <w:r>
        <w:rPr>
          <w:spacing w:val="-3"/>
        </w:rPr>
        <w:t xml:space="preserve"> </w:t>
      </w:r>
      <w:r>
        <w:t>from</w:t>
      </w:r>
      <w:r>
        <w:rPr>
          <w:spacing w:val="-3"/>
        </w:rPr>
        <w:t xml:space="preserve"> </w:t>
      </w:r>
      <w:r>
        <w:t>Ray</w:t>
      </w:r>
      <w:r>
        <w:rPr>
          <w:spacing w:val="-3"/>
        </w:rPr>
        <w:t xml:space="preserve"> </w:t>
      </w:r>
      <w:r>
        <w:t>County</w:t>
      </w:r>
      <w:r>
        <w:rPr>
          <w:spacing w:val="-3"/>
        </w:rPr>
        <w:t xml:space="preserve"> </w:t>
      </w:r>
      <w:r>
        <w:t>line</w:t>
      </w:r>
      <w:r>
        <w:rPr>
          <w:spacing w:val="-3"/>
        </w:rPr>
        <w:t xml:space="preserve"> </w:t>
      </w:r>
      <w:r>
        <w:t>to</w:t>
      </w:r>
      <w:r>
        <w:rPr>
          <w:spacing w:val="-3"/>
        </w:rPr>
        <w:t xml:space="preserve"> </w:t>
      </w:r>
      <w:r>
        <w:t>Rte.</w:t>
      </w:r>
      <w:r>
        <w:rPr>
          <w:spacing w:val="-3"/>
        </w:rPr>
        <w:t xml:space="preserve"> </w:t>
      </w:r>
      <w:r>
        <w:t>65</w:t>
      </w:r>
      <w:r>
        <w:rPr>
          <w:spacing w:val="-3"/>
        </w:rPr>
        <w:t xml:space="preserve"> </w:t>
      </w:r>
      <w:r>
        <w:t>and</w:t>
      </w:r>
      <w:r>
        <w:rPr>
          <w:spacing w:val="-3"/>
        </w:rPr>
        <w:t xml:space="preserve"> </w:t>
      </w:r>
      <w:r>
        <w:t>on</w:t>
      </w:r>
      <w:r>
        <w:rPr>
          <w:spacing w:val="-4"/>
        </w:rPr>
        <w:t xml:space="preserve"> </w:t>
      </w:r>
      <w:r>
        <w:t>Rte.</w:t>
      </w:r>
      <w:r>
        <w:rPr>
          <w:spacing w:val="-3"/>
        </w:rPr>
        <w:t xml:space="preserve"> </w:t>
      </w:r>
      <w:r>
        <w:t>136</w:t>
      </w:r>
      <w:r>
        <w:rPr>
          <w:spacing w:val="-3"/>
        </w:rPr>
        <w:t xml:space="preserve"> </w:t>
      </w:r>
      <w:r>
        <w:t>(Nodawa</w:t>
      </w:r>
      <w:r w:rsidR="007449A1">
        <w:t>y</w:t>
      </w:r>
      <w:r>
        <w:t xml:space="preserve"> County) from 0.8 miles east of Rte. 169 to West of Rte. C in Albany</w:t>
      </w:r>
    </w:p>
    <w:p w14:paraId="3D4B8285" w14:textId="77777777" w:rsidR="00807B74" w:rsidRDefault="004E5816">
      <w:pPr>
        <w:spacing w:line="252" w:lineRule="exact"/>
        <w:ind w:left="887"/>
      </w:pPr>
      <w:r>
        <w:rPr>
          <w:spacing w:val="-4"/>
        </w:rPr>
        <w:t>MO-</w:t>
      </w:r>
      <w:r>
        <w:rPr>
          <w:spacing w:val="-5"/>
        </w:rPr>
        <w:t>139</w:t>
      </w:r>
    </w:p>
    <w:p w14:paraId="14DAF0B4" w14:textId="77777777" w:rsidR="00807B74" w:rsidRDefault="004E5816">
      <w:pPr>
        <w:pStyle w:val="ListParagraph"/>
        <w:numPr>
          <w:ilvl w:val="0"/>
          <w:numId w:val="4"/>
        </w:numPr>
        <w:tabs>
          <w:tab w:val="left" w:pos="1607"/>
        </w:tabs>
        <w:ind w:left="1607" w:right="501" w:hanging="360"/>
      </w:pPr>
      <w:r>
        <w:t>Upgrade pedestrian facilities to comply with the ADA Transition Plan in Carroll and Chariton</w:t>
      </w:r>
      <w:r>
        <w:rPr>
          <w:spacing w:val="-4"/>
        </w:rPr>
        <w:t xml:space="preserve"> </w:t>
      </w:r>
      <w:r>
        <w:t>Counties.</w:t>
      </w:r>
      <w:r>
        <w:rPr>
          <w:spacing w:val="-4"/>
        </w:rPr>
        <w:t xml:space="preserve"> </w:t>
      </w:r>
      <w:r>
        <w:t>Cities</w:t>
      </w:r>
      <w:r>
        <w:rPr>
          <w:spacing w:val="-4"/>
        </w:rPr>
        <w:t xml:space="preserve"> </w:t>
      </w:r>
      <w:r>
        <w:t>include</w:t>
      </w:r>
      <w:r>
        <w:rPr>
          <w:spacing w:val="-5"/>
        </w:rPr>
        <w:t xml:space="preserve"> </w:t>
      </w:r>
      <w:r>
        <w:t>Hale,</w:t>
      </w:r>
      <w:r>
        <w:rPr>
          <w:spacing w:val="-4"/>
        </w:rPr>
        <w:t xml:space="preserve"> </w:t>
      </w:r>
      <w:r>
        <w:t>Norborne,</w:t>
      </w:r>
      <w:r>
        <w:rPr>
          <w:spacing w:val="-4"/>
        </w:rPr>
        <w:t xml:space="preserve"> </w:t>
      </w:r>
      <w:r>
        <w:t>Bosworth,</w:t>
      </w:r>
      <w:r>
        <w:rPr>
          <w:spacing w:val="-4"/>
        </w:rPr>
        <w:t xml:space="preserve"> </w:t>
      </w:r>
      <w:r>
        <w:t>Keytesville,</w:t>
      </w:r>
      <w:r>
        <w:rPr>
          <w:spacing w:val="-5"/>
        </w:rPr>
        <w:t xml:space="preserve"> </w:t>
      </w:r>
      <w:r>
        <w:t>Sumner,</w:t>
      </w:r>
      <w:r>
        <w:rPr>
          <w:spacing w:val="-4"/>
        </w:rPr>
        <w:t xml:space="preserve"> </w:t>
      </w:r>
      <w:r>
        <w:t xml:space="preserve">Mendon and </w:t>
      </w:r>
      <w:proofErr w:type="spellStart"/>
      <w:r>
        <w:t>Rothville</w:t>
      </w:r>
      <w:proofErr w:type="spellEnd"/>
      <w:r>
        <w:t>. $1,695,000 Statewide Transportation Alternatives funds.</w:t>
      </w:r>
    </w:p>
    <w:p w14:paraId="6E4A4CEC" w14:textId="38BD05E5" w:rsidR="00807B74" w:rsidRDefault="007449A1" w:rsidP="007449A1">
      <w:pPr>
        <w:ind w:firstLine="720"/>
      </w:pPr>
      <w:r>
        <w:t xml:space="preserve">   </w:t>
      </w:r>
      <w:r w:rsidR="004E5816">
        <w:t>US-65</w:t>
      </w:r>
    </w:p>
    <w:p w14:paraId="3375F225" w14:textId="77777777" w:rsidR="00807B74" w:rsidRDefault="004E5816">
      <w:pPr>
        <w:pStyle w:val="ListParagraph"/>
        <w:numPr>
          <w:ilvl w:val="0"/>
          <w:numId w:val="4"/>
        </w:numPr>
        <w:tabs>
          <w:tab w:val="left" w:pos="1607"/>
        </w:tabs>
        <w:ind w:left="1607" w:right="515" w:hanging="360"/>
      </w:pPr>
      <w:r>
        <w:t>Pavement</w:t>
      </w:r>
      <w:r>
        <w:rPr>
          <w:spacing w:val="-3"/>
        </w:rPr>
        <w:t xml:space="preserve"> </w:t>
      </w:r>
      <w:r>
        <w:t>resurfacing</w:t>
      </w:r>
      <w:r>
        <w:rPr>
          <w:spacing w:val="-3"/>
        </w:rPr>
        <w:t xml:space="preserve"> </w:t>
      </w:r>
      <w:r>
        <w:t>from</w:t>
      </w:r>
      <w:r>
        <w:rPr>
          <w:spacing w:val="-3"/>
        </w:rPr>
        <w:t xml:space="preserve"> </w:t>
      </w:r>
      <w:r>
        <w:t>Rte.</w:t>
      </w:r>
      <w:r>
        <w:rPr>
          <w:spacing w:val="-3"/>
        </w:rPr>
        <w:t xml:space="preserve"> </w:t>
      </w:r>
      <w:r>
        <w:t>24</w:t>
      </w:r>
      <w:r>
        <w:rPr>
          <w:spacing w:val="-3"/>
        </w:rPr>
        <w:t xml:space="preserve"> </w:t>
      </w:r>
      <w:r>
        <w:t>in</w:t>
      </w:r>
      <w:r>
        <w:rPr>
          <w:spacing w:val="-3"/>
        </w:rPr>
        <w:t xml:space="preserve"> </w:t>
      </w:r>
      <w:r>
        <w:t>Carrollton</w:t>
      </w:r>
      <w:r>
        <w:rPr>
          <w:spacing w:val="-3"/>
        </w:rPr>
        <w:t xml:space="preserve"> </w:t>
      </w:r>
      <w:r>
        <w:t>to</w:t>
      </w:r>
      <w:r>
        <w:rPr>
          <w:spacing w:val="-3"/>
        </w:rPr>
        <w:t xml:space="preserve"> </w:t>
      </w:r>
      <w:r>
        <w:t>the</w:t>
      </w:r>
      <w:r>
        <w:rPr>
          <w:spacing w:val="-3"/>
        </w:rPr>
        <w:t xml:space="preserve"> </w:t>
      </w:r>
      <w:r>
        <w:t>bridge</w:t>
      </w:r>
      <w:r>
        <w:rPr>
          <w:spacing w:val="-4"/>
        </w:rPr>
        <w:t xml:space="preserve"> </w:t>
      </w:r>
      <w:r>
        <w:t>over</w:t>
      </w:r>
      <w:r>
        <w:rPr>
          <w:spacing w:val="-3"/>
        </w:rPr>
        <w:t xml:space="preserve"> </w:t>
      </w:r>
      <w:r>
        <w:t>the</w:t>
      </w:r>
      <w:r>
        <w:rPr>
          <w:spacing w:val="-3"/>
        </w:rPr>
        <w:t xml:space="preserve"> </w:t>
      </w:r>
      <w:r>
        <w:t>Missouri</w:t>
      </w:r>
      <w:r>
        <w:rPr>
          <w:spacing w:val="-3"/>
        </w:rPr>
        <w:t xml:space="preserve"> </w:t>
      </w:r>
      <w:r>
        <w:t>River</w:t>
      </w:r>
      <w:r>
        <w:rPr>
          <w:spacing w:val="-4"/>
        </w:rPr>
        <w:t xml:space="preserve"> </w:t>
      </w:r>
      <w:r>
        <w:t xml:space="preserve">near </w:t>
      </w:r>
      <w:r>
        <w:rPr>
          <w:spacing w:val="-2"/>
        </w:rPr>
        <w:t>Waverly.</w:t>
      </w:r>
    </w:p>
    <w:p w14:paraId="4ED74B62" w14:textId="77777777" w:rsidR="00807B74" w:rsidRDefault="004E5816">
      <w:pPr>
        <w:spacing w:line="250" w:lineRule="exact"/>
        <w:ind w:left="887"/>
      </w:pPr>
      <w:r>
        <w:t>RT</w:t>
      </w:r>
      <w:r>
        <w:rPr>
          <w:spacing w:val="-3"/>
        </w:rPr>
        <w:t xml:space="preserve"> </w:t>
      </w:r>
      <w:r>
        <w:rPr>
          <w:spacing w:val="-10"/>
        </w:rPr>
        <w:t>B</w:t>
      </w:r>
    </w:p>
    <w:p w14:paraId="3473D58E" w14:textId="4E705ECE" w:rsidR="00807B74" w:rsidRDefault="004E5816">
      <w:pPr>
        <w:pStyle w:val="ListParagraph"/>
        <w:numPr>
          <w:ilvl w:val="0"/>
          <w:numId w:val="4"/>
        </w:numPr>
        <w:tabs>
          <w:tab w:val="left" w:pos="1607"/>
        </w:tabs>
        <w:ind w:left="1607" w:right="575" w:hanging="360"/>
      </w:pPr>
      <w:r>
        <w:t>Bridge</w:t>
      </w:r>
      <w:r>
        <w:rPr>
          <w:spacing w:val="-4"/>
        </w:rPr>
        <w:t xml:space="preserve"> </w:t>
      </w:r>
      <w:r>
        <w:t>rehabilitation</w:t>
      </w:r>
      <w:r>
        <w:rPr>
          <w:spacing w:val="-5"/>
        </w:rPr>
        <w:t xml:space="preserve"> </w:t>
      </w:r>
      <w:r>
        <w:t>in</w:t>
      </w:r>
      <w:r>
        <w:rPr>
          <w:spacing w:val="-5"/>
        </w:rPr>
        <w:t xml:space="preserve"> </w:t>
      </w:r>
      <w:r>
        <w:t>Carroll,</w:t>
      </w:r>
      <w:r>
        <w:rPr>
          <w:spacing w:val="-4"/>
        </w:rPr>
        <w:t xml:space="preserve"> </w:t>
      </w:r>
      <w:r>
        <w:t>Chariton</w:t>
      </w:r>
      <w:r>
        <w:rPr>
          <w:spacing w:val="-4"/>
        </w:rPr>
        <w:t xml:space="preserve"> </w:t>
      </w:r>
      <w:r>
        <w:t>and</w:t>
      </w:r>
      <w:r>
        <w:rPr>
          <w:spacing w:val="-4"/>
        </w:rPr>
        <w:t xml:space="preserve"> </w:t>
      </w:r>
      <w:r>
        <w:t>Livingston</w:t>
      </w:r>
      <w:r>
        <w:rPr>
          <w:spacing w:val="-4"/>
        </w:rPr>
        <w:t xml:space="preserve"> </w:t>
      </w:r>
      <w:r>
        <w:t>Counties.</w:t>
      </w:r>
      <w:r>
        <w:rPr>
          <w:spacing w:val="-4"/>
        </w:rPr>
        <w:t xml:space="preserve"> </w:t>
      </w:r>
      <w:r>
        <w:t>Project</w:t>
      </w:r>
      <w:r>
        <w:rPr>
          <w:spacing w:val="-4"/>
        </w:rPr>
        <w:t xml:space="preserve"> </w:t>
      </w:r>
      <w:r>
        <w:t>involves</w:t>
      </w:r>
      <w:r>
        <w:rPr>
          <w:spacing w:val="-4"/>
        </w:rPr>
        <w:t xml:space="preserve"> </w:t>
      </w:r>
      <w:r>
        <w:t>bridges N0826, N0727, A1889 and L0548</w:t>
      </w:r>
    </w:p>
    <w:p w14:paraId="100BAC01" w14:textId="77777777" w:rsidR="00807B74" w:rsidRDefault="00807B74">
      <w:pPr>
        <w:pStyle w:val="BodyText"/>
        <w:spacing w:before="11"/>
        <w:ind w:left="0"/>
        <w:rPr>
          <w:sz w:val="22"/>
        </w:rPr>
      </w:pPr>
    </w:p>
    <w:p w14:paraId="2AD26341" w14:textId="77777777" w:rsidR="00807B74" w:rsidRDefault="004E5816">
      <w:pPr>
        <w:pStyle w:val="Heading2"/>
      </w:pPr>
      <w:bookmarkStart w:id="97" w:name="_Toc228282308"/>
      <w:r>
        <w:t>Chariton</w:t>
      </w:r>
      <w:r>
        <w:rPr>
          <w:spacing w:val="-12"/>
        </w:rPr>
        <w:t xml:space="preserve"> </w:t>
      </w:r>
      <w:r>
        <w:rPr>
          <w:spacing w:val="-2"/>
        </w:rPr>
        <w:t>County</w:t>
      </w:r>
      <w:bookmarkEnd w:id="97"/>
    </w:p>
    <w:p w14:paraId="643673A0" w14:textId="77777777" w:rsidR="00807B74" w:rsidRDefault="004E5816">
      <w:pPr>
        <w:spacing w:before="295"/>
        <w:ind w:left="888"/>
      </w:pPr>
      <w:r>
        <w:rPr>
          <w:spacing w:val="-4"/>
        </w:rPr>
        <w:t>MO-</w:t>
      </w:r>
      <w:r>
        <w:rPr>
          <w:spacing w:val="-10"/>
        </w:rPr>
        <w:t>5</w:t>
      </w:r>
    </w:p>
    <w:p w14:paraId="17FEB81D" w14:textId="173400A2" w:rsidR="00807B74" w:rsidRDefault="004E5816">
      <w:pPr>
        <w:pStyle w:val="ListParagraph"/>
        <w:numPr>
          <w:ilvl w:val="0"/>
          <w:numId w:val="4"/>
        </w:numPr>
        <w:tabs>
          <w:tab w:val="left" w:pos="1608"/>
        </w:tabs>
        <w:ind w:right="109" w:hanging="375"/>
      </w:pPr>
      <w:r>
        <w:t xml:space="preserve">Pavement resurfacing from Rte. 24 to Saline County line and in Linn County from Rte. 36 to </w:t>
      </w:r>
      <w:r w:rsidR="007449A1">
        <w:t>Bear Creek</w:t>
      </w:r>
      <w:r>
        <w:t>.</w:t>
      </w:r>
      <w:r>
        <w:rPr>
          <w:spacing w:val="-3"/>
        </w:rPr>
        <w:t xml:space="preserve"> </w:t>
      </w:r>
      <w:r>
        <w:t>Project</w:t>
      </w:r>
      <w:r>
        <w:rPr>
          <w:spacing w:val="-3"/>
        </w:rPr>
        <w:t xml:space="preserve"> </w:t>
      </w:r>
      <w:r>
        <w:t>also</w:t>
      </w:r>
      <w:r>
        <w:rPr>
          <w:spacing w:val="-3"/>
        </w:rPr>
        <w:t xml:space="preserve"> </w:t>
      </w:r>
      <w:r>
        <w:t>includes</w:t>
      </w:r>
      <w:r>
        <w:rPr>
          <w:spacing w:val="-3"/>
        </w:rPr>
        <w:t xml:space="preserve"> </w:t>
      </w:r>
      <w:r>
        <w:t>Rte.</w:t>
      </w:r>
      <w:r>
        <w:rPr>
          <w:spacing w:val="-4"/>
        </w:rPr>
        <w:t xml:space="preserve"> </w:t>
      </w:r>
      <w:r>
        <w:t>41</w:t>
      </w:r>
      <w:r>
        <w:rPr>
          <w:spacing w:val="-3"/>
        </w:rPr>
        <w:t xml:space="preserve"> </w:t>
      </w:r>
      <w:r>
        <w:t>in</w:t>
      </w:r>
      <w:r>
        <w:rPr>
          <w:spacing w:val="-3"/>
        </w:rPr>
        <w:t xml:space="preserve"> </w:t>
      </w:r>
      <w:r>
        <w:t>Carroll</w:t>
      </w:r>
      <w:r>
        <w:rPr>
          <w:spacing w:val="-3"/>
        </w:rPr>
        <w:t xml:space="preserve"> </w:t>
      </w:r>
      <w:r>
        <w:t>County</w:t>
      </w:r>
      <w:r>
        <w:rPr>
          <w:spacing w:val="-3"/>
        </w:rPr>
        <w:t xml:space="preserve"> </w:t>
      </w:r>
      <w:r>
        <w:t>from</w:t>
      </w:r>
      <w:r>
        <w:rPr>
          <w:spacing w:val="-3"/>
        </w:rPr>
        <w:t xml:space="preserve"> </w:t>
      </w:r>
      <w:r>
        <w:t>Rte.</w:t>
      </w:r>
      <w:r>
        <w:rPr>
          <w:spacing w:val="-3"/>
        </w:rPr>
        <w:t xml:space="preserve"> </w:t>
      </w:r>
      <w:r>
        <w:t>24</w:t>
      </w:r>
      <w:r>
        <w:rPr>
          <w:spacing w:val="-3"/>
        </w:rPr>
        <w:t xml:space="preserve"> </w:t>
      </w:r>
      <w:r>
        <w:t>to</w:t>
      </w:r>
      <w:r>
        <w:rPr>
          <w:spacing w:val="-2"/>
        </w:rPr>
        <w:t xml:space="preserve"> </w:t>
      </w:r>
      <w:r>
        <w:t>the</w:t>
      </w:r>
      <w:r>
        <w:rPr>
          <w:spacing w:val="-3"/>
        </w:rPr>
        <w:t xml:space="preserve"> </w:t>
      </w:r>
      <w:r>
        <w:t>Saline County Line.</w:t>
      </w:r>
    </w:p>
    <w:p w14:paraId="21E9F519" w14:textId="77777777" w:rsidR="00807B74" w:rsidRDefault="00807B74">
      <w:pPr>
        <w:pStyle w:val="BodyText"/>
        <w:spacing w:before="45"/>
        <w:ind w:left="0"/>
        <w:rPr>
          <w:sz w:val="22"/>
        </w:rPr>
      </w:pPr>
    </w:p>
    <w:p w14:paraId="276C7B47" w14:textId="77777777" w:rsidR="00807B74" w:rsidRDefault="004E5816">
      <w:pPr>
        <w:pStyle w:val="Heading2"/>
        <w:spacing w:before="1"/>
        <w:ind w:left="782"/>
      </w:pPr>
      <w:bookmarkStart w:id="98" w:name="_Toc228282309"/>
      <w:r>
        <w:t>Daviess</w:t>
      </w:r>
      <w:r>
        <w:rPr>
          <w:spacing w:val="-12"/>
        </w:rPr>
        <w:t xml:space="preserve"> </w:t>
      </w:r>
      <w:r>
        <w:rPr>
          <w:spacing w:val="-2"/>
        </w:rPr>
        <w:t>County</w:t>
      </w:r>
      <w:bookmarkEnd w:id="98"/>
    </w:p>
    <w:p w14:paraId="07C2194E" w14:textId="77777777" w:rsidR="00807B74" w:rsidRDefault="004E5816">
      <w:pPr>
        <w:spacing w:before="200"/>
        <w:ind w:left="996"/>
      </w:pPr>
      <w:r>
        <w:rPr>
          <w:spacing w:val="-4"/>
        </w:rPr>
        <w:t>MO-</w:t>
      </w:r>
      <w:r>
        <w:rPr>
          <w:spacing w:val="-7"/>
        </w:rPr>
        <w:t>13</w:t>
      </w:r>
    </w:p>
    <w:p w14:paraId="3BD6BAEC" w14:textId="77777777" w:rsidR="004C7726" w:rsidRDefault="004E5816">
      <w:pPr>
        <w:pStyle w:val="ListParagraph"/>
        <w:numPr>
          <w:ilvl w:val="0"/>
          <w:numId w:val="4"/>
        </w:numPr>
        <w:tabs>
          <w:tab w:val="left" w:pos="1715"/>
        </w:tabs>
        <w:spacing w:line="280" w:lineRule="auto"/>
        <w:ind w:left="996" w:right="2106" w:firstLine="240"/>
      </w:pPr>
      <w:r>
        <w:t>Pavement</w:t>
      </w:r>
      <w:r>
        <w:rPr>
          <w:spacing w:val="-4"/>
        </w:rPr>
        <w:t xml:space="preserve"> </w:t>
      </w:r>
      <w:r>
        <w:t>resurfacing</w:t>
      </w:r>
      <w:r>
        <w:rPr>
          <w:spacing w:val="-4"/>
        </w:rPr>
        <w:t xml:space="preserve"> </w:t>
      </w:r>
      <w:r>
        <w:t>from</w:t>
      </w:r>
      <w:r>
        <w:rPr>
          <w:spacing w:val="-4"/>
        </w:rPr>
        <w:t xml:space="preserve"> </w:t>
      </w:r>
      <w:r>
        <w:t>Rte.</w:t>
      </w:r>
      <w:r>
        <w:rPr>
          <w:spacing w:val="-4"/>
        </w:rPr>
        <w:t xml:space="preserve"> </w:t>
      </w:r>
      <w:r>
        <w:t>6</w:t>
      </w:r>
      <w:r>
        <w:rPr>
          <w:spacing w:val="-4"/>
        </w:rPr>
        <w:t xml:space="preserve"> </w:t>
      </w:r>
      <w:r>
        <w:t>in</w:t>
      </w:r>
      <w:r>
        <w:rPr>
          <w:spacing w:val="-4"/>
        </w:rPr>
        <w:t xml:space="preserve"> </w:t>
      </w:r>
      <w:r>
        <w:t>Gallatin</w:t>
      </w:r>
      <w:r>
        <w:rPr>
          <w:spacing w:val="-4"/>
        </w:rPr>
        <w:t xml:space="preserve"> </w:t>
      </w:r>
      <w:r>
        <w:t>to</w:t>
      </w:r>
      <w:r>
        <w:rPr>
          <w:spacing w:val="-5"/>
        </w:rPr>
        <w:t xml:space="preserve"> </w:t>
      </w:r>
      <w:r>
        <w:t>Hamilton</w:t>
      </w:r>
      <w:r>
        <w:rPr>
          <w:spacing w:val="-4"/>
        </w:rPr>
        <w:t xml:space="preserve"> </w:t>
      </w:r>
      <w:r>
        <w:t>south</w:t>
      </w:r>
      <w:r>
        <w:rPr>
          <w:spacing w:val="-4"/>
        </w:rPr>
        <w:t xml:space="preserve"> </w:t>
      </w:r>
      <w:r>
        <w:t>city</w:t>
      </w:r>
      <w:r>
        <w:rPr>
          <w:spacing w:val="-5"/>
        </w:rPr>
        <w:t xml:space="preserve"> </w:t>
      </w:r>
      <w:r>
        <w:t>limits</w:t>
      </w:r>
    </w:p>
    <w:p w14:paraId="6381A8C9" w14:textId="3251B173" w:rsidR="004C7726" w:rsidRDefault="004E5816" w:rsidP="004C7726">
      <w:pPr>
        <w:tabs>
          <w:tab w:val="left" w:pos="1715"/>
        </w:tabs>
        <w:spacing w:line="280" w:lineRule="auto"/>
        <w:ind w:right="2106"/>
      </w:pPr>
      <w:r>
        <w:t xml:space="preserve"> </w:t>
      </w:r>
    </w:p>
    <w:p w14:paraId="4C1E1EB3" w14:textId="3550CA48" w:rsidR="004C7726" w:rsidRDefault="004C7726" w:rsidP="004C7726">
      <w:pPr>
        <w:ind w:left="996"/>
      </w:pPr>
      <w:r>
        <w:t>MO – 13</w:t>
      </w:r>
    </w:p>
    <w:p w14:paraId="4548583F" w14:textId="05C392BF" w:rsidR="004C7726" w:rsidRDefault="004C7726" w:rsidP="004C7726">
      <w:pPr>
        <w:pStyle w:val="ListParagraph"/>
        <w:numPr>
          <w:ilvl w:val="0"/>
          <w:numId w:val="15"/>
        </w:numPr>
      </w:pPr>
      <w:r>
        <w:t>Bridge Rehabilitation on various routes in Daviess, Grundy, Harrison, Linn, Mercer, Putnam, and Sullivan Counties. Project involves various bridges.</w:t>
      </w:r>
    </w:p>
    <w:p w14:paraId="74D0C3A4" w14:textId="77777777" w:rsidR="004C7726" w:rsidRDefault="004C7726" w:rsidP="004C7726">
      <w:pPr>
        <w:pStyle w:val="ListParagraph"/>
        <w:ind w:left="1608" w:firstLine="0"/>
      </w:pPr>
    </w:p>
    <w:p w14:paraId="10E83CC9" w14:textId="77777777" w:rsidR="004C7726" w:rsidRDefault="004E5816" w:rsidP="004C7726">
      <w:pPr>
        <w:tabs>
          <w:tab w:val="left" w:pos="1715"/>
        </w:tabs>
        <w:spacing w:line="280" w:lineRule="auto"/>
        <w:ind w:left="996" w:right="2106"/>
        <w:rPr>
          <w:spacing w:val="-2"/>
        </w:rPr>
      </w:pPr>
      <w:r w:rsidRPr="004C7726">
        <w:rPr>
          <w:spacing w:val="-2"/>
        </w:rPr>
        <w:t>MO-190</w:t>
      </w:r>
    </w:p>
    <w:p w14:paraId="3E73D673" w14:textId="7EB2154E" w:rsidR="00807B74" w:rsidRDefault="004E5816" w:rsidP="004C7726">
      <w:pPr>
        <w:pStyle w:val="ListParagraph"/>
        <w:numPr>
          <w:ilvl w:val="0"/>
          <w:numId w:val="15"/>
        </w:numPr>
        <w:tabs>
          <w:tab w:val="left" w:pos="1715"/>
        </w:tabs>
        <w:spacing w:line="280" w:lineRule="auto"/>
        <w:ind w:right="2106"/>
      </w:pPr>
      <w:r>
        <w:t>Bridge</w:t>
      </w:r>
      <w:r w:rsidRPr="004C7726">
        <w:rPr>
          <w:spacing w:val="-3"/>
        </w:rPr>
        <w:t xml:space="preserve"> </w:t>
      </w:r>
      <w:r>
        <w:t>replacement</w:t>
      </w:r>
      <w:r w:rsidRPr="004C7726">
        <w:rPr>
          <w:spacing w:val="-3"/>
        </w:rPr>
        <w:t xml:space="preserve"> </w:t>
      </w:r>
      <w:r>
        <w:t>over</w:t>
      </w:r>
      <w:r w:rsidRPr="004C7726">
        <w:rPr>
          <w:spacing w:val="-3"/>
        </w:rPr>
        <w:t xml:space="preserve"> </w:t>
      </w:r>
      <w:r>
        <w:t>Clear</w:t>
      </w:r>
      <w:r w:rsidRPr="004C7726">
        <w:rPr>
          <w:spacing w:val="-3"/>
        </w:rPr>
        <w:t xml:space="preserve"> </w:t>
      </w:r>
      <w:r>
        <w:t>Creek</w:t>
      </w:r>
      <w:r w:rsidRPr="004C7726">
        <w:rPr>
          <w:spacing w:val="-3"/>
        </w:rPr>
        <w:t xml:space="preserve"> </w:t>
      </w:r>
      <w:r>
        <w:t>0.3</w:t>
      </w:r>
      <w:r w:rsidRPr="004C7726">
        <w:rPr>
          <w:spacing w:val="-3"/>
        </w:rPr>
        <w:t xml:space="preserve"> </w:t>
      </w:r>
      <w:r>
        <w:t>miles</w:t>
      </w:r>
      <w:r w:rsidRPr="004C7726">
        <w:rPr>
          <w:spacing w:val="-3"/>
        </w:rPr>
        <w:t xml:space="preserve"> </w:t>
      </w:r>
      <w:r>
        <w:t>from</w:t>
      </w:r>
      <w:r w:rsidRPr="004C7726">
        <w:rPr>
          <w:spacing w:val="-3"/>
        </w:rPr>
        <w:t xml:space="preserve"> </w:t>
      </w:r>
      <w:r>
        <w:t>Rte.</w:t>
      </w:r>
      <w:r w:rsidRPr="004C7726">
        <w:rPr>
          <w:spacing w:val="-3"/>
        </w:rPr>
        <w:t xml:space="preserve"> </w:t>
      </w:r>
      <w:r>
        <w:t>V</w:t>
      </w:r>
      <w:r w:rsidRPr="004C7726">
        <w:rPr>
          <w:spacing w:val="-2"/>
        </w:rPr>
        <w:t xml:space="preserve"> </w:t>
      </w:r>
      <w:r>
        <w:t>near</w:t>
      </w:r>
      <w:r w:rsidRPr="004C7726">
        <w:rPr>
          <w:spacing w:val="-3"/>
        </w:rPr>
        <w:t xml:space="preserve"> </w:t>
      </w:r>
      <w:r>
        <w:t>Lock</w:t>
      </w:r>
      <w:r w:rsidRPr="004C7726">
        <w:rPr>
          <w:spacing w:val="-3"/>
        </w:rPr>
        <w:t xml:space="preserve"> </w:t>
      </w:r>
      <w:r>
        <w:t>Springs.</w:t>
      </w:r>
      <w:r w:rsidRPr="004C7726">
        <w:rPr>
          <w:spacing w:val="-3"/>
        </w:rPr>
        <w:t xml:space="preserve"> </w:t>
      </w:r>
      <w:r>
        <w:t>Project involves bridge S0442.</w:t>
      </w:r>
    </w:p>
    <w:p w14:paraId="7CF6DFC0" w14:textId="77777777" w:rsidR="00807B74" w:rsidRDefault="004E5816">
      <w:pPr>
        <w:spacing w:line="252" w:lineRule="exact"/>
        <w:ind w:left="995"/>
      </w:pPr>
      <w:r>
        <w:rPr>
          <w:spacing w:val="-2"/>
        </w:rPr>
        <w:t>IS-</w:t>
      </w:r>
      <w:r>
        <w:rPr>
          <w:spacing w:val="-5"/>
        </w:rPr>
        <w:t>35</w:t>
      </w:r>
    </w:p>
    <w:p w14:paraId="7B9C26AE" w14:textId="77777777" w:rsidR="004C7726" w:rsidRDefault="004E5816" w:rsidP="004C7726">
      <w:pPr>
        <w:pStyle w:val="ListParagraph"/>
        <w:numPr>
          <w:ilvl w:val="0"/>
          <w:numId w:val="15"/>
        </w:numPr>
        <w:tabs>
          <w:tab w:val="left" w:pos="1715"/>
        </w:tabs>
        <w:ind w:right="3010"/>
      </w:pPr>
      <w:r>
        <w:t>Pavement</w:t>
      </w:r>
      <w:r>
        <w:rPr>
          <w:spacing w:val="-4"/>
        </w:rPr>
        <w:t xml:space="preserve"> </w:t>
      </w:r>
      <w:r>
        <w:t>resurfacing</w:t>
      </w:r>
      <w:r>
        <w:rPr>
          <w:spacing w:val="-4"/>
        </w:rPr>
        <w:t xml:space="preserve"> </w:t>
      </w:r>
      <w:r>
        <w:t>from</w:t>
      </w:r>
      <w:r>
        <w:rPr>
          <w:spacing w:val="-4"/>
        </w:rPr>
        <w:t xml:space="preserve"> </w:t>
      </w:r>
      <w:r>
        <w:t>Rte.</w:t>
      </w:r>
      <w:r>
        <w:rPr>
          <w:spacing w:val="-4"/>
        </w:rPr>
        <w:t xml:space="preserve"> </w:t>
      </w:r>
      <w:r>
        <w:t>C</w:t>
      </w:r>
      <w:r>
        <w:rPr>
          <w:spacing w:val="-4"/>
        </w:rPr>
        <w:t xml:space="preserve"> </w:t>
      </w:r>
      <w:r>
        <w:t>near</w:t>
      </w:r>
      <w:r>
        <w:rPr>
          <w:spacing w:val="-4"/>
        </w:rPr>
        <w:t xml:space="preserve"> </w:t>
      </w:r>
      <w:r>
        <w:t>Pattonsburg</w:t>
      </w:r>
      <w:r>
        <w:rPr>
          <w:spacing w:val="-4"/>
        </w:rPr>
        <w:t xml:space="preserve"> </w:t>
      </w:r>
      <w:r>
        <w:t>to</w:t>
      </w:r>
      <w:r>
        <w:rPr>
          <w:spacing w:val="-4"/>
        </w:rPr>
        <w:t xml:space="preserve"> </w:t>
      </w:r>
      <w:r>
        <w:t>Rte.</w:t>
      </w:r>
      <w:r>
        <w:rPr>
          <w:spacing w:val="-4"/>
        </w:rPr>
        <w:t xml:space="preserve"> </w:t>
      </w:r>
      <w:r>
        <w:t xml:space="preserve">69. </w:t>
      </w:r>
    </w:p>
    <w:p w14:paraId="713C1A1E" w14:textId="77777777" w:rsidR="004C7726" w:rsidRDefault="004C7726" w:rsidP="004C7726">
      <w:pPr>
        <w:pStyle w:val="ListParagraph"/>
        <w:tabs>
          <w:tab w:val="left" w:pos="1715"/>
        </w:tabs>
        <w:ind w:left="1235" w:right="3010" w:firstLine="0"/>
      </w:pPr>
    </w:p>
    <w:p w14:paraId="25F2D11F" w14:textId="6E20859B" w:rsidR="00807B74" w:rsidRDefault="004C7726" w:rsidP="004C7726">
      <w:pPr>
        <w:tabs>
          <w:tab w:val="left" w:pos="1715"/>
        </w:tabs>
        <w:ind w:right="3010"/>
      </w:pPr>
      <w:r>
        <w:rPr>
          <w:spacing w:val="-4"/>
        </w:rPr>
        <w:t xml:space="preserve">                 </w:t>
      </w:r>
      <w:r w:rsidR="004E5816" w:rsidRPr="004C7726">
        <w:rPr>
          <w:spacing w:val="-4"/>
        </w:rPr>
        <w:t>MO-6</w:t>
      </w:r>
    </w:p>
    <w:p w14:paraId="6F4D5C37" w14:textId="74309D9C" w:rsidR="00807B74" w:rsidRPr="004C7726" w:rsidRDefault="004E5816" w:rsidP="004C7726">
      <w:pPr>
        <w:pStyle w:val="ListParagraph"/>
        <w:numPr>
          <w:ilvl w:val="0"/>
          <w:numId w:val="15"/>
        </w:numPr>
        <w:tabs>
          <w:tab w:val="left" w:pos="1715"/>
        </w:tabs>
        <w:spacing w:line="268" w:lineRule="exact"/>
      </w:pPr>
      <w:r>
        <w:t>Pavement</w:t>
      </w:r>
      <w:r w:rsidRPr="004C7726">
        <w:rPr>
          <w:spacing w:val="-5"/>
        </w:rPr>
        <w:t xml:space="preserve"> </w:t>
      </w:r>
      <w:r>
        <w:t>resurfacing</w:t>
      </w:r>
      <w:r w:rsidRPr="004C7726">
        <w:rPr>
          <w:spacing w:val="-6"/>
        </w:rPr>
        <w:t xml:space="preserve"> </w:t>
      </w:r>
      <w:r>
        <w:t>west</w:t>
      </w:r>
      <w:r w:rsidRPr="004C7726">
        <w:rPr>
          <w:spacing w:val="-5"/>
        </w:rPr>
        <w:t xml:space="preserve"> </w:t>
      </w:r>
      <w:r>
        <w:t>of</w:t>
      </w:r>
      <w:r w:rsidRPr="004C7726">
        <w:rPr>
          <w:spacing w:val="-5"/>
        </w:rPr>
        <w:t xml:space="preserve"> </w:t>
      </w:r>
      <w:r>
        <w:t>Rte.</w:t>
      </w:r>
      <w:r w:rsidRPr="004C7726">
        <w:rPr>
          <w:spacing w:val="-5"/>
        </w:rPr>
        <w:t xml:space="preserve"> </w:t>
      </w:r>
      <w:r>
        <w:t>V</w:t>
      </w:r>
      <w:r w:rsidRPr="004C7726">
        <w:rPr>
          <w:spacing w:val="-5"/>
        </w:rPr>
        <w:t xml:space="preserve"> </w:t>
      </w:r>
      <w:r>
        <w:t>to</w:t>
      </w:r>
      <w:r w:rsidRPr="004C7726">
        <w:rPr>
          <w:spacing w:val="-5"/>
        </w:rPr>
        <w:t xml:space="preserve"> </w:t>
      </w:r>
      <w:r>
        <w:t>the</w:t>
      </w:r>
      <w:r w:rsidRPr="004C7726">
        <w:rPr>
          <w:spacing w:val="-5"/>
        </w:rPr>
        <w:t xml:space="preserve"> </w:t>
      </w:r>
      <w:r>
        <w:t>Grundy</w:t>
      </w:r>
      <w:r w:rsidRPr="004C7726">
        <w:rPr>
          <w:spacing w:val="-5"/>
        </w:rPr>
        <w:t xml:space="preserve"> </w:t>
      </w:r>
      <w:r>
        <w:t>County</w:t>
      </w:r>
      <w:r w:rsidRPr="004C7726">
        <w:rPr>
          <w:spacing w:val="-5"/>
        </w:rPr>
        <w:t xml:space="preserve"> </w:t>
      </w:r>
      <w:r>
        <w:t>line</w:t>
      </w:r>
      <w:r w:rsidRPr="004C7726">
        <w:rPr>
          <w:spacing w:val="-5"/>
        </w:rPr>
        <w:t xml:space="preserve"> </w:t>
      </w:r>
      <w:r>
        <w:t>near</w:t>
      </w:r>
      <w:r w:rsidRPr="004C7726">
        <w:rPr>
          <w:spacing w:val="-5"/>
        </w:rPr>
        <w:t xml:space="preserve"> </w:t>
      </w:r>
      <w:r w:rsidRPr="004C7726">
        <w:rPr>
          <w:spacing w:val="-2"/>
        </w:rPr>
        <w:t>Jamesport.</w:t>
      </w:r>
    </w:p>
    <w:p w14:paraId="1F0A0481" w14:textId="77777777" w:rsidR="004C7726" w:rsidRDefault="004C7726" w:rsidP="004C7726">
      <w:pPr>
        <w:tabs>
          <w:tab w:val="left" w:pos="1715"/>
        </w:tabs>
        <w:spacing w:line="268" w:lineRule="exact"/>
      </w:pPr>
    </w:p>
    <w:p w14:paraId="0E242A20" w14:textId="2FDA0B4B" w:rsidR="004C7726" w:rsidRDefault="004C7726" w:rsidP="004C7726">
      <w:pPr>
        <w:tabs>
          <w:tab w:val="left" w:pos="1715"/>
        </w:tabs>
        <w:spacing w:line="268" w:lineRule="exact"/>
      </w:pPr>
      <w:r>
        <w:t xml:space="preserve">                MO-6</w:t>
      </w:r>
    </w:p>
    <w:p w14:paraId="454D3587" w14:textId="56321AFA" w:rsidR="004C7726" w:rsidRDefault="004C7726" w:rsidP="004C7726">
      <w:pPr>
        <w:pStyle w:val="ListParagraph"/>
        <w:numPr>
          <w:ilvl w:val="0"/>
          <w:numId w:val="15"/>
        </w:numPr>
        <w:tabs>
          <w:tab w:val="left" w:pos="1715"/>
        </w:tabs>
        <w:spacing w:line="268" w:lineRule="exact"/>
      </w:pPr>
      <w:r>
        <w:t>Bridge Rehabilitation in Daviess and Harrison Counties. Project involves bridges A1589 and A2291</w:t>
      </w:r>
    </w:p>
    <w:p w14:paraId="05D78E8A" w14:textId="77777777" w:rsidR="00807B74" w:rsidRDefault="00807B74">
      <w:pPr>
        <w:pStyle w:val="BodyText"/>
        <w:spacing w:before="67"/>
        <w:ind w:left="0"/>
        <w:rPr>
          <w:sz w:val="22"/>
        </w:rPr>
      </w:pPr>
    </w:p>
    <w:p w14:paraId="47A4704D" w14:textId="77777777" w:rsidR="004C7726" w:rsidRDefault="004C7726">
      <w:pPr>
        <w:pStyle w:val="BodyText"/>
        <w:spacing w:before="67"/>
        <w:ind w:left="0"/>
        <w:rPr>
          <w:sz w:val="22"/>
        </w:rPr>
      </w:pPr>
    </w:p>
    <w:p w14:paraId="47CDEC83" w14:textId="77777777" w:rsidR="004C7726" w:rsidRDefault="004C7726">
      <w:pPr>
        <w:pStyle w:val="BodyText"/>
        <w:spacing w:before="67"/>
        <w:ind w:left="0"/>
        <w:rPr>
          <w:sz w:val="22"/>
        </w:rPr>
      </w:pPr>
    </w:p>
    <w:p w14:paraId="434D11B0" w14:textId="77777777" w:rsidR="004C7726" w:rsidRDefault="004C7726">
      <w:pPr>
        <w:pStyle w:val="BodyText"/>
        <w:spacing w:before="67"/>
        <w:ind w:left="0"/>
        <w:rPr>
          <w:sz w:val="22"/>
        </w:rPr>
      </w:pPr>
    </w:p>
    <w:p w14:paraId="3983EE9E" w14:textId="77777777" w:rsidR="00807B74" w:rsidRDefault="004E5816">
      <w:pPr>
        <w:pStyle w:val="Heading2"/>
        <w:ind w:left="996"/>
      </w:pPr>
      <w:bookmarkStart w:id="99" w:name="_Toc228282310"/>
      <w:r>
        <w:rPr>
          <w:spacing w:val="-2"/>
        </w:rPr>
        <w:lastRenderedPageBreak/>
        <w:t>Grundy</w:t>
      </w:r>
      <w:bookmarkEnd w:id="99"/>
    </w:p>
    <w:p w14:paraId="1565FCDE" w14:textId="77777777" w:rsidR="00807B74" w:rsidRDefault="004E5816">
      <w:pPr>
        <w:spacing w:before="247"/>
        <w:ind w:left="1104"/>
      </w:pPr>
      <w:r>
        <w:rPr>
          <w:spacing w:val="-4"/>
        </w:rPr>
        <w:t>MO-</w:t>
      </w:r>
      <w:r>
        <w:rPr>
          <w:spacing w:val="-5"/>
        </w:rPr>
        <w:t>190</w:t>
      </w:r>
    </w:p>
    <w:p w14:paraId="73CC44C6" w14:textId="4F826DD9" w:rsidR="00807B74" w:rsidRDefault="004E5816" w:rsidP="004C7726">
      <w:pPr>
        <w:pStyle w:val="ListParagraph"/>
        <w:numPr>
          <w:ilvl w:val="2"/>
          <w:numId w:val="4"/>
        </w:numPr>
        <w:tabs>
          <w:tab w:val="left" w:pos="1823"/>
        </w:tabs>
        <w:spacing w:before="32"/>
        <w:ind w:right="3160" w:firstLine="360"/>
      </w:pPr>
      <w:r>
        <w:t>Pavement</w:t>
      </w:r>
      <w:r>
        <w:rPr>
          <w:spacing w:val="-5"/>
        </w:rPr>
        <w:t xml:space="preserve"> </w:t>
      </w:r>
      <w:r>
        <w:t>resurfacing</w:t>
      </w:r>
      <w:r>
        <w:rPr>
          <w:spacing w:val="-5"/>
        </w:rPr>
        <w:t xml:space="preserve"> </w:t>
      </w:r>
      <w:r>
        <w:t>from</w:t>
      </w:r>
      <w:r>
        <w:rPr>
          <w:spacing w:val="-5"/>
        </w:rPr>
        <w:t xml:space="preserve"> </w:t>
      </w:r>
      <w:r>
        <w:t>Rte.</w:t>
      </w:r>
      <w:r>
        <w:rPr>
          <w:spacing w:val="-5"/>
        </w:rPr>
        <w:t xml:space="preserve"> </w:t>
      </w:r>
      <w:r>
        <w:t>46</w:t>
      </w:r>
      <w:r>
        <w:rPr>
          <w:spacing w:val="-5"/>
        </w:rPr>
        <w:t xml:space="preserve"> </w:t>
      </w:r>
      <w:r>
        <w:t>to</w:t>
      </w:r>
      <w:r>
        <w:rPr>
          <w:spacing w:val="-5"/>
        </w:rPr>
        <w:t xml:space="preserve"> </w:t>
      </w:r>
      <w:r>
        <w:t>Rte.6</w:t>
      </w:r>
      <w:r>
        <w:rPr>
          <w:spacing w:val="-5"/>
        </w:rPr>
        <w:t xml:space="preserve"> </w:t>
      </w:r>
      <w:r>
        <w:t>near</w:t>
      </w:r>
      <w:r>
        <w:rPr>
          <w:spacing w:val="-5"/>
        </w:rPr>
        <w:t xml:space="preserve"> </w:t>
      </w:r>
      <w:r>
        <w:t xml:space="preserve">Jamesport. </w:t>
      </w:r>
      <w:r>
        <w:rPr>
          <w:spacing w:val="-2"/>
        </w:rPr>
        <w:t>RT-</w:t>
      </w:r>
      <w:r>
        <w:rPr>
          <w:spacing w:val="-10"/>
        </w:rPr>
        <w:t>E</w:t>
      </w:r>
    </w:p>
    <w:p w14:paraId="7E7763A6" w14:textId="77777777" w:rsidR="00807B74" w:rsidRDefault="004E5816">
      <w:pPr>
        <w:pStyle w:val="ListParagraph"/>
        <w:numPr>
          <w:ilvl w:val="2"/>
          <w:numId w:val="4"/>
        </w:numPr>
        <w:tabs>
          <w:tab w:val="left" w:pos="1823"/>
        </w:tabs>
        <w:ind w:left="1823" w:right="360" w:hanging="360"/>
      </w:pPr>
      <w:r>
        <w:t>Bridge</w:t>
      </w:r>
      <w:r>
        <w:rPr>
          <w:spacing w:val="-4"/>
        </w:rPr>
        <w:t xml:space="preserve"> </w:t>
      </w:r>
      <w:r>
        <w:t>rehabilitation</w:t>
      </w:r>
      <w:r>
        <w:rPr>
          <w:spacing w:val="-5"/>
        </w:rPr>
        <w:t xml:space="preserve"> </w:t>
      </w:r>
      <w:r>
        <w:t>in</w:t>
      </w:r>
      <w:r>
        <w:rPr>
          <w:spacing w:val="-5"/>
        </w:rPr>
        <w:t xml:space="preserve"> </w:t>
      </w:r>
      <w:r>
        <w:t>Grundy</w:t>
      </w:r>
      <w:r>
        <w:rPr>
          <w:spacing w:val="-4"/>
        </w:rPr>
        <w:t xml:space="preserve"> </w:t>
      </w:r>
      <w:r>
        <w:t>and</w:t>
      </w:r>
      <w:r>
        <w:rPr>
          <w:spacing w:val="-4"/>
        </w:rPr>
        <w:t xml:space="preserve"> </w:t>
      </w:r>
      <w:r>
        <w:t>Linn</w:t>
      </w:r>
      <w:r>
        <w:rPr>
          <w:spacing w:val="-4"/>
        </w:rPr>
        <w:t xml:space="preserve"> </w:t>
      </w:r>
      <w:r>
        <w:t>Counties.</w:t>
      </w:r>
      <w:r>
        <w:rPr>
          <w:spacing w:val="-4"/>
        </w:rPr>
        <w:t xml:space="preserve"> </w:t>
      </w:r>
      <w:r>
        <w:t>Project</w:t>
      </w:r>
      <w:r>
        <w:rPr>
          <w:spacing w:val="-4"/>
        </w:rPr>
        <w:t xml:space="preserve"> </w:t>
      </w:r>
      <w:r>
        <w:t>involves</w:t>
      </w:r>
      <w:r>
        <w:rPr>
          <w:spacing w:val="-5"/>
        </w:rPr>
        <w:t xml:space="preserve"> </w:t>
      </w:r>
      <w:r>
        <w:t>bridges</w:t>
      </w:r>
      <w:r>
        <w:rPr>
          <w:spacing w:val="-4"/>
        </w:rPr>
        <w:t xml:space="preserve"> </w:t>
      </w:r>
      <w:r>
        <w:t>X0153,</w:t>
      </w:r>
      <w:r>
        <w:rPr>
          <w:spacing w:val="-5"/>
        </w:rPr>
        <w:t xml:space="preserve"> </w:t>
      </w:r>
      <w:r>
        <w:t>P0891 and A1802.</w:t>
      </w:r>
    </w:p>
    <w:p w14:paraId="72FDECAB" w14:textId="3DBC2F93" w:rsidR="007E6EEE" w:rsidRDefault="007E6EEE" w:rsidP="00811698">
      <w:pPr>
        <w:tabs>
          <w:tab w:val="left" w:pos="1823"/>
        </w:tabs>
        <w:ind w:right="360"/>
      </w:pPr>
      <w:r>
        <w:t xml:space="preserve">                 </w:t>
      </w:r>
    </w:p>
    <w:p w14:paraId="5D351972" w14:textId="77777777" w:rsidR="00807B74" w:rsidRDefault="00807B74">
      <w:pPr>
        <w:pStyle w:val="BodyText"/>
        <w:spacing w:before="67"/>
        <w:ind w:left="0"/>
        <w:rPr>
          <w:sz w:val="22"/>
        </w:rPr>
      </w:pPr>
    </w:p>
    <w:p w14:paraId="591E0D18" w14:textId="77777777" w:rsidR="00807B74" w:rsidRDefault="004E5816">
      <w:pPr>
        <w:pStyle w:val="Heading2"/>
        <w:ind w:left="1104"/>
      </w:pPr>
      <w:bookmarkStart w:id="100" w:name="_Toc228282311"/>
      <w:r>
        <w:rPr>
          <w:spacing w:val="-2"/>
        </w:rPr>
        <w:t>Harrison</w:t>
      </w:r>
      <w:bookmarkEnd w:id="100"/>
    </w:p>
    <w:p w14:paraId="70E93406" w14:textId="77777777" w:rsidR="00807B74" w:rsidRDefault="004E5816">
      <w:pPr>
        <w:spacing w:before="200"/>
        <w:ind w:left="1211"/>
      </w:pPr>
      <w:r>
        <w:rPr>
          <w:spacing w:val="-2"/>
        </w:rPr>
        <w:t>IS-</w:t>
      </w:r>
      <w:r>
        <w:rPr>
          <w:spacing w:val="-5"/>
        </w:rPr>
        <w:t>35</w:t>
      </w:r>
    </w:p>
    <w:p w14:paraId="3D7DB002" w14:textId="77777777" w:rsidR="00807B74" w:rsidRDefault="004E5816">
      <w:pPr>
        <w:pStyle w:val="ListParagraph"/>
        <w:numPr>
          <w:ilvl w:val="3"/>
          <w:numId w:val="4"/>
        </w:numPr>
        <w:tabs>
          <w:tab w:val="left" w:pos="1931"/>
        </w:tabs>
        <w:ind w:right="2293" w:firstLine="360"/>
      </w:pPr>
      <w:r>
        <w:t>Pavement</w:t>
      </w:r>
      <w:r>
        <w:rPr>
          <w:spacing w:val="-4"/>
        </w:rPr>
        <w:t xml:space="preserve"> </w:t>
      </w:r>
      <w:r>
        <w:t>resurfacing</w:t>
      </w:r>
      <w:r>
        <w:rPr>
          <w:spacing w:val="-4"/>
        </w:rPr>
        <w:t xml:space="preserve"> </w:t>
      </w:r>
      <w:r>
        <w:t>from</w:t>
      </w:r>
      <w:r>
        <w:rPr>
          <w:spacing w:val="-4"/>
        </w:rPr>
        <w:t xml:space="preserve"> </w:t>
      </w:r>
      <w:r>
        <w:t>Iowa</w:t>
      </w:r>
      <w:r>
        <w:rPr>
          <w:spacing w:val="-4"/>
        </w:rPr>
        <w:t xml:space="preserve"> </w:t>
      </w:r>
      <w:r>
        <w:t>State</w:t>
      </w:r>
      <w:r>
        <w:rPr>
          <w:spacing w:val="-4"/>
        </w:rPr>
        <w:t xml:space="preserve"> </w:t>
      </w:r>
      <w:r>
        <w:t>Line</w:t>
      </w:r>
      <w:r>
        <w:rPr>
          <w:spacing w:val="-4"/>
        </w:rPr>
        <w:t xml:space="preserve"> </w:t>
      </w:r>
      <w:r>
        <w:t>to</w:t>
      </w:r>
      <w:r>
        <w:rPr>
          <w:spacing w:val="-4"/>
        </w:rPr>
        <w:t xml:space="preserve"> </w:t>
      </w:r>
      <w:r>
        <w:t>Rte.</w:t>
      </w:r>
      <w:r>
        <w:rPr>
          <w:spacing w:val="-4"/>
        </w:rPr>
        <w:t xml:space="preserve"> </w:t>
      </w:r>
      <w:r>
        <w:t>N</w:t>
      </w:r>
      <w:r>
        <w:rPr>
          <w:spacing w:val="-4"/>
        </w:rPr>
        <w:t xml:space="preserve"> </w:t>
      </w:r>
      <w:r>
        <w:t>near</w:t>
      </w:r>
      <w:r>
        <w:rPr>
          <w:spacing w:val="-4"/>
        </w:rPr>
        <w:t xml:space="preserve"> </w:t>
      </w:r>
      <w:r>
        <w:t xml:space="preserve">Eagleville </w:t>
      </w:r>
      <w:r>
        <w:rPr>
          <w:spacing w:val="-2"/>
        </w:rPr>
        <w:t>IS-35</w:t>
      </w:r>
    </w:p>
    <w:p w14:paraId="19D610E0" w14:textId="77777777" w:rsidR="00807B74" w:rsidRDefault="004E5816">
      <w:pPr>
        <w:pStyle w:val="ListParagraph"/>
        <w:numPr>
          <w:ilvl w:val="3"/>
          <w:numId w:val="4"/>
        </w:numPr>
        <w:tabs>
          <w:tab w:val="left" w:pos="1931"/>
        </w:tabs>
        <w:ind w:right="2269" w:firstLine="360"/>
      </w:pPr>
      <w:r>
        <w:t>Pavement</w:t>
      </w:r>
      <w:r>
        <w:rPr>
          <w:spacing w:val="-4"/>
        </w:rPr>
        <w:t xml:space="preserve"> </w:t>
      </w:r>
      <w:r>
        <w:t>preservation</w:t>
      </w:r>
      <w:r>
        <w:rPr>
          <w:spacing w:val="-4"/>
        </w:rPr>
        <w:t xml:space="preserve"> </w:t>
      </w:r>
      <w:r>
        <w:t>treatment</w:t>
      </w:r>
      <w:r>
        <w:rPr>
          <w:spacing w:val="-4"/>
        </w:rPr>
        <w:t xml:space="preserve"> </w:t>
      </w:r>
      <w:r>
        <w:t>from</w:t>
      </w:r>
      <w:r>
        <w:rPr>
          <w:spacing w:val="-4"/>
        </w:rPr>
        <w:t xml:space="preserve"> </w:t>
      </w:r>
      <w:r>
        <w:t>Rte.</w:t>
      </w:r>
      <w:r>
        <w:rPr>
          <w:spacing w:val="-4"/>
        </w:rPr>
        <w:t xml:space="preserve"> </w:t>
      </w:r>
      <w:r>
        <w:t>N</w:t>
      </w:r>
      <w:r>
        <w:rPr>
          <w:spacing w:val="-4"/>
        </w:rPr>
        <w:t xml:space="preserve"> </w:t>
      </w:r>
      <w:r>
        <w:t>to</w:t>
      </w:r>
      <w:r>
        <w:rPr>
          <w:spacing w:val="-3"/>
        </w:rPr>
        <w:t xml:space="preserve"> </w:t>
      </w:r>
      <w:r>
        <w:t>Rte.</w:t>
      </w:r>
      <w:r>
        <w:rPr>
          <w:spacing w:val="-4"/>
        </w:rPr>
        <w:t xml:space="preserve"> </w:t>
      </w:r>
      <w:r>
        <w:t>136</w:t>
      </w:r>
      <w:r>
        <w:rPr>
          <w:spacing w:val="-4"/>
        </w:rPr>
        <w:t xml:space="preserve"> </w:t>
      </w:r>
      <w:r>
        <w:t>in</w:t>
      </w:r>
      <w:r>
        <w:rPr>
          <w:spacing w:val="-4"/>
        </w:rPr>
        <w:t xml:space="preserve"> </w:t>
      </w:r>
      <w:r>
        <w:t xml:space="preserve">Bethany </w:t>
      </w:r>
      <w:r>
        <w:rPr>
          <w:spacing w:val="-2"/>
        </w:rPr>
        <w:t>IS-35</w:t>
      </w:r>
    </w:p>
    <w:p w14:paraId="4452142D" w14:textId="77777777" w:rsidR="00807B74" w:rsidRDefault="004E5816">
      <w:pPr>
        <w:pStyle w:val="ListParagraph"/>
        <w:numPr>
          <w:ilvl w:val="3"/>
          <w:numId w:val="4"/>
        </w:numPr>
        <w:tabs>
          <w:tab w:val="left" w:pos="1931"/>
        </w:tabs>
        <w:ind w:left="1931" w:right="569" w:hanging="360"/>
      </w:pPr>
      <w:r>
        <w:t>Job</w:t>
      </w:r>
      <w:r>
        <w:rPr>
          <w:spacing w:val="-3"/>
        </w:rPr>
        <w:t xml:space="preserve"> </w:t>
      </w:r>
      <w:r>
        <w:t>Order</w:t>
      </w:r>
      <w:r>
        <w:rPr>
          <w:spacing w:val="-3"/>
        </w:rPr>
        <w:t xml:space="preserve"> </w:t>
      </w:r>
      <w:r>
        <w:t>Contracting</w:t>
      </w:r>
      <w:r>
        <w:rPr>
          <w:spacing w:val="-3"/>
        </w:rPr>
        <w:t xml:space="preserve"> </w:t>
      </w:r>
      <w:r>
        <w:t>for</w:t>
      </w:r>
      <w:r>
        <w:rPr>
          <w:spacing w:val="-3"/>
        </w:rPr>
        <w:t xml:space="preserve"> </w:t>
      </w:r>
      <w:r>
        <w:t>pavement</w:t>
      </w:r>
      <w:r>
        <w:rPr>
          <w:spacing w:val="-3"/>
        </w:rPr>
        <w:t xml:space="preserve"> </w:t>
      </w:r>
      <w:r>
        <w:t>repair</w:t>
      </w:r>
      <w:r>
        <w:rPr>
          <w:spacing w:val="-3"/>
        </w:rPr>
        <w:t xml:space="preserve"> </w:t>
      </w:r>
      <w:r>
        <w:t>from</w:t>
      </w:r>
      <w:r>
        <w:rPr>
          <w:spacing w:val="-3"/>
        </w:rPr>
        <w:t xml:space="preserve"> </w:t>
      </w:r>
      <w:r>
        <w:t>the</w:t>
      </w:r>
      <w:r>
        <w:rPr>
          <w:spacing w:val="-3"/>
        </w:rPr>
        <w:t xml:space="preserve"> </w:t>
      </w:r>
      <w:r>
        <w:t>Iowa</w:t>
      </w:r>
      <w:r>
        <w:rPr>
          <w:spacing w:val="-3"/>
        </w:rPr>
        <w:t xml:space="preserve"> </w:t>
      </w:r>
      <w:r>
        <w:t>State</w:t>
      </w:r>
      <w:r>
        <w:rPr>
          <w:spacing w:val="-3"/>
        </w:rPr>
        <w:t xml:space="preserve"> </w:t>
      </w:r>
      <w:r>
        <w:t>line</w:t>
      </w:r>
      <w:r>
        <w:rPr>
          <w:spacing w:val="-3"/>
        </w:rPr>
        <w:t xml:space="preserve"> </w:t>
      </w:r>
      <w:r>
        <w:t>to</w:t>
      </w:r>
      <w:r>
        <w:rPr>
          <w:spacing w:val="-3"/>
        </w:rPr>
        <w:t xml:space="preserve"> </w:t>
      </w:r>
      <w:r>
        <w:t>the</w:t>
      </w:r>
      <w:r>
        <w:rPr>
          <w:spacing w:val="-4"/>
        </w:rPr>
        <w:t xml:space="preserve"> </w:t>
      </w:r>
      <w:r>
        <w:t>Clay</w:t>
      </w:r>
      <w:r>
        <w:rPr>
          <w:spacing w:val="-3"/>
        </w:rPr>
        <w:t xml:space="preserve"> </w:t>
      </w:r>
      <w:r>
        <w:t xml:space="preserve">County </w:t>
      </w:r>
      <w:r>
        <w:rPr>
          <w:spacing w:val="-2"/>
        </w:rPr>
        <w:t>line.</w:t>
      </w:r>
    </w:p>
    <w:p w14:paraId="1BDCE209" w14:textId="77777777" w:rsidR="00807B74" w:rsidRDefault="004E5816">
      <w:pPr>
        <w:spacing w:line="248" w:lineRule="exact"/>
        <w:ind w:left="1211"/>
      </w:pPr>
      <w:r>
        <w:t>US</w:t>
      </w:r>
      <w:r>
        <w:rPr>
          <w:spacing w:val="-4"/>
        </w:rPr>
        <w:t xml:space="preserve"> </w:t>
      </w:r>
      <w:r>
        <w:rPr>
          <w:spacing w:val="-5"/>
        </w:rPr>
        <w:t>69</w:t>
      </w:r>
    </w:p>
    <w:p w14:paraId="03D82507" w14:textId="7EAC53E4" w:rsidR="00807B74" w:rsidRDefault="004E5816">
      <w:pPr>
        <w:pStyle w:val="ListParagraph"/>
        <w:numPr>
          <w:ilvl w:val="3"/>
          <w:numId w:val="4"/>
        </w:numPr>
        <w:tabs>
          <w:tab w:val="left" w:pos="1931"/>
        </w:tabs>
        <w:spacing w:before="2" w:line="237" w:lineRule="auto"/>
        <w:ind w:left="1931" w:right="811" w:hanging="360"/>
      </w:pPr>
      <w:r>
        <w:t>Bridge</w:t>
      </w:r>
      <w:r>
        <w:rPr>
          <w:spacing w:val="-3"/>
        </w:rPr>
        <w:t xml:space="preserve"> </w:t>
      </w:r>
      <w:r>
        <w:t>replacement</w:t>
      </w:r>
      <w:r>
        <w:rPr>
          <w:spacing w:val="-3"/>
        </w:rPr>
        <w:t xml:space="preserve"> </w:t>
      </w:r>
      <w:r>
        <w:t>over</w:t>
      </w:r>
      <w:r>
        <w:rPr>
          <w:spacing w:val="-3"/>
        </w:rPr>
        <w:t xml:space="preserve"> </w:t>
      </w:r>
      <w:r>
        <w:t>Zadie</w:t>
      </w:r>
      <w:r>
        <w:rPr>
          <w:spacing w:val="-3"/>
        </w:rPr>
        <w:t xml:space="preserve"> </w:t>
      </w:r>
      <w:r>
        <w:t>Branch</w:t>
      </w:r>
      <w:r>
        <w:rPr>
          <w:spacing w:val="-3"/>
        </w:rPr>
        <w:t xml:space="preserve"> </w:t>
      </w:r>
      <w:r>
        <w:t>1.0</w:t>
      </w:r>
      <w:r>
        <w:rPr>
          <w:spacing w:val="-3"/>
        </w:rPr>
        <w:t xml:space="preserve"> </w:t>
      </w:r>
      <w:proofErr w:type="gramStart"/>
      <w:r>
        <w:t>mile</w:t>
      </w:r>
      <w:proofErr w:type="gramEnd"/>
      <w:r>
        <w:rPr>
          <w:spacing w:val="-4"/>
        </w:rPr>
        <w:t xml:space="preserve"> </w:t>
      </w:r>
      <w:r>
        <w:t>west</w:t>
      </w:r>
      <w:r>
        <w:rPr>
          <w:spacing w:val="-3"/>
        </w:rPr>
        <w:t xml:space="preserve"> </w:t>
      </w:r>
      <w:r>
        <w:t>of</w:t>
      </w:r>
      <w:r>
        <w:rPr>
          <w:spacing w:val="-3"/>
        </w:rPr>
        <w:t xml:space="preserve"> </w:t>
      </w:r>
      <w:r>
        <w:t>I-35.</w:t>
      </w:r>
      <w:r>
        <w:rPr>
          <w:spacing w:val="-3"/>
        </w:rPr>
        <w:t xml:space="preserve"> </w:t>
      </w:r>
      <w:r>
        <w:t>Project</w:t>
      </w:r>
      <w:r>
        <w:rPr>
          <w:spacing w:val="-3"/>
        </w:rPr>
        <w:t xml:space="preserve"> </w:t>
      </w:r>
      <w:r>
        <w:t>involves</w:t>
      </w:r>
      <w:r>
        <w:rPr>
          <w:spacing w:val="-3"/>
        </w:rPr>
        <w:t xml:space="preserve"> </w:t>
      </w:r>
      <w:r>
        <w:t xml:space="preserve">bridge </w:t>
      </w:r>
      <w:r>
        <w:rPr>
          <w:spacing w:val="-2"/>
        </w:rPr>
        <w:t>L0</w:t>
      </w:r>
      <w:r w:rsidR="004C7726">
        <w:rPr>
          <w:spacing w:val="-2"/>
        </w:rPr>
        <w:t>2</w:t>
      </w:r>
      <w:r>
        <w:rPr>
          <w:spacing w:val="-2"/>
        </w:rPr>
        <w:t>67.</w:t>
      </w:r>
    </w:p>
    <w:p w14:paraId="16112209" w14:textId="77777777" w:rsidR="00807B74" w:rsidRDefault="004E5816">
      <w:pPr>
        <w:ind w:left="1211"/>
      </w:pPr>
      <w:r>
        <w:t>RT</w:t>
      </w:r>
      <w:r>
        <w:rPr>
          <w:spacing w:val="-3"/>
        </w:rPr>
        <w:t xml:space="preserve"> </w:t>
      </w:r>
      <w:r>
        <w:rPr>
          <w:spacing w:val="-10"/>
        </w:rPr>
        <w:t>N</w:t>
      </w:r>
    </w:p>
    <w:p w14:paraId="2A53785B" w14:textId="77777777" w:rsidR="00807B74" w:rsidRDefault="004E5816">
      <w:pPr>
        <w:pStyle w:val="ListParagraph"/>
        <w:numPr>
          <w:ilvl w:val="3"/>
          <w:numId w:val="4"/>
        </w:numPr>
        <w:tabs>
          <w:tab w:val="left" w:pos="1931"/>
        </w:tabs>
        <w:ind w:left="1931" w:right="714" w:hanging="360"/>
      </w:pPr>
      <w:r>
        <w:t>Bridge</w:t>
      </w:r>
      <w:r>
        <w:rPr>
          <w:spacing w:val="-3"/>
        </w:rPr>
        <w:t xml:space="preserve"> </w:t>
      </w:r>
      <w:r>
        <w:t>rehabilitation</w:t>
      </w:r>
      <w:r>
        <w:rPr>
          <w:spacing w:val="-3"/>
        </w:rPr>
        <w:t xml:space="preserve"> </w:t>
      </w:r>
      <w:r>
        <w:t>over</w:t>
      </w:r>
      <w:r>
        <w:rPr>
          <w:spacing w:val="-3"/>
        </w:rPr>
        <w:t xml:space="preserve"> </w:t>
      </w:r>
      <w:r>
        <w:t>East</w:t>
      </w:r>
      <w:r>
        <w:rPr>
          <w:spacing w:val="-3"/>
        </w:rPr>
        <w:t xml:space="preserve"> </w:t>
      </w:r>
      <w:r>
        <w:t>Fork</w:t>
      </w:r>
      <w:r>
        <w:rPr>
          <w:spacing w:val="-4"/>
        </w:rPr>
        <w:t xml:space="preserve"> </w:t>
      </w:r>
      <w:r>
        <w:t>Big</w:t>
      </w:r>
      <w:r>
        <w:rPr>
          <w:spacing w:val="-3"/>
        </w:rPr>
        <w:t xml:space="preserve"> </w:t>
      </w:r>
      <w:r>
        <w:t>Creek</w:t>
      </w:r>
      <w:r>
        <w:rPr>
          <w:spacing w:val="-3"/>
        </w:rPr>
        <w:t xml:space="preserve"> </w:t>
      </w:r>
      <w:r>
        <w:t>1.6</w:t>
      </w:r>
      <w:r>
        <w:rPr>
          <w:spacing w:val="-3"/>
        </w:rPr>
        <w:t xml:space="preserve"> </w:t>
      </w:r>
      <w:r>
        <w:t>miles</w:t>
      </w:r>
      <w:r>
        <w:rPr>
          <w:spacing w:val="-3"/>
        </w:rPr>
        <w:t xml:space="preserve"> </w:t>
      </w:r>
      <w:r>
        <w:t>east</w:t>
      </w:r>
      <w:r>
        <w:rPr>
          <w:spacing w:val="-4"/>
        </w:rPr>
        <w:t xml:space="preserve"> </w:t>
      </w:r>
      <w:r>
        <w:t>of</w:t>
      </w:r>
      <w:r>
        <w:rPr>
          <w:spacing w:val="-3"/>
        </w:rPr>
        <w:t xml:space="preserve"> </w:t>
      </w:r>
      <w:r>
        <w:t>I-35.</w:t>
      </w:r>
      <w:r>
        <w:rPr>
          <w:spacing w:val="-3"/>
        </w:rPr>
        <w:t xml:space="preserve"> </w:t>
      </w:r>
      <w:r>
        <w:t>Project</w:t>
      </w:r>
      <w:r>
        <w:rPr>
          <w:spacing w:val="-3"/>
        </w:rPr>
        <w:t xml:space="preserve"> </w:t>
      </w:r>
      <w:r>
        <w:t>involves bridge A2402</w:t>
      </w:r>
    </w:p>
    <w:p w14:paraId="5F3D00AA" w14:textId="77777777" w:rsidR="00807B74" w:rsidRDefault="00807B74">
      <w:pPr>
        <w:pStyle w:val="BodyText"/>
        <w:spacing w:before="69"/>
        <w:ind w:left="0"/>
        <w:rPr>
          <w:sz w:val="22"/>
        </w:rPr>
      </w:pPr>
    </w:p>
    <w:p w14:paraId="424F7025" w14:textId="77777777" w:rsidR="00807B74" w:rsidRDefault="004E5816">
      <w:pPr>
        <w:pStyle w:val="Heading2"/>
        <w:ind w:left="1104"/>
      </w:pPr>
      <w:bookmarkStart w:id="101" w:name="_Toc228282312"/>
      <w:r>
        <w:rPr>
          <w:spacing w:val="-4"/>
        </w:rPr>
        <w:t>Linn</w:t>
      </w:r>
      <w:bookmarkEnd w:id="101"/>
    </w:p>
    <w:p w14:paraId="7C8E14FA" w14:textId="7C62497E" w:rsidR="00807B74" w:rsidRDefault="004C7726">
      <w:pPr>
        <w:spacing w:before="199"/>
        <w:ind w:left="1211"/>
      </w:pPr>
      <w:r>
        <w:t>MO 11</w:t>
      </w:r>
    </w:p>
    <w:p w14:paraId="71C7BD58" w14:textId="60366CF5" w:rsidR="00807B74" w:rsidRDefault="004C7726">
      <w:pPr>
        <w:pStyle w:val="ListParagraph"/>
        <w:numPr>
          <w:ilvl w:val="3"/>
          <w:numId w:val="4"/>
        </w:numPr>
        <w:tabs>
          <w:tab w:val="left" w:pos="1931"/>
        </w:tabs>
        <w:ind w:left="1931" w:right="423" w:hanging="360"/>
      </w:pPr>
      <w:r>
        <w:t>Payment to private entity to add turn lane at Park Circle Drive in Brookfield. $111,125 Cost Share Funds.</w:t>
      </w:r>
    </w:p>
    <w:p w14:paraId="16B7C2FF" w14:textId="77777777" w:rsidR="00807B74" w:rsidRDefault="004E5816">
      <w:pPr>
        <w:spacing w:line="251" w:lineRule="exact"/>
        <w:ind w:left="1211"/>
      </w:pPr>
      <w:r>
        <w:t>MO</w:t>
      </w:r>
      <w:r>
        <w:rPr>
          <w:spacing w:val="-6"/>
        </w:rPr>
        <w:t xml:space="preserve"> </w:t>
      </w:r>
      <w:r>
        <w:rPr>
          <w:spacing w:val="-10"/>
        </w:rPr>
        <w:t>5</w:t>
      </w:r>
    </w:p>
    <w:p w14:paraId="59A09A99" w14:textId="6132C970" w:rsidR="00807B74" w:rsidRDefault="004E5816" w:rsidP="00E57C17">
      <w:pPr>
        <w:pStyle w:val="ListParagraph"/>
        <w:numPr>
          <w:ilvl w:val="3"/>
          <w:numId w:val="4"/>
        </w:numPr>
        <w:tabs>
          <w:tab w:val="left" w:pos="1931"/>
        </w:tabs>
        <w:spacing w:before="80"/>
        <w:ind w:right="2928" w:firstLine="360"/>
      </w:pPr>
      <w:r>
        <w:t>Pavement</w:t>
      </w:r>
      <w:r w:rsidRPr="00E57C17">
        <w:rPr>
          <w:spacing w:val="-4"/>
        </w:rPr>
        <w:t xml:space="preserve"> </w:t>
      </w:r>
      <w:r>
        <w:t>resurfacing</w:t>
      </w:r>
      <w:r w:rsidRPr="00E57C17">
        <w:rPr>
          <w:spacing w:val="-4"/>
        </w:rPr>
        <w:t xml:space="preserve"> </w:t>
      </w:r>
      <w:r>
        <w:t>from</w:t>
      </w:r>
      <w:r w:rsidRPr="00E57C17">
        <w:rPr>
          <w:spacing w:val="-4"/>
        </w:rPr>
        <w:t xml:space="preserve"> </w:t>
      </w:r>
      <w:r>
        <w:t>Rte.</w:t>
      </w:r>
      <w:r w:rsidRPr="00E57C17">
        <w:rPr>
          <w:spacing w:val="-4"/>
        </w:rPr>
        <w:t xml:space="preserve"> </w:t>
      </w:r>
      <w:r>
        <w:t>36</w:t>
      </w:r>
      <w:r w:rsidRPr="00E57C17">
        <w:rPr>
          <w:spacing w:val="-4"/>
        </w:rPr>
        <w:t xml:space="preserve"> </w:t>
      </w:r>
      <w:r>
        <w:t>to</w:t>
      </w:r>
      <w:r w:rsidRPr="00E57C17">
        <w:rPr>
          <w:spacing w:val="-4"/>
        </w:rPr>
        <w:t xml:space="preserve"> </w:t>
      </w:r>
      <w:r>
        <w:t>Rte.</w:t>
      </w:r>
      <w:r w:rsidRPr="00E57C17">
        <w:rPr>
          <w:spacing w:val="-4"/>
        </w:rPr>
        <w:t xml:space="preserve"> </w:t>
      </w:r>
      <w:r>
        <w:t>6</w:t>
      </w:r>
      <w:r w:rsidRPr="00E57C17">
        <w:rPr>
          <w:spacing w:val="-4"/>
        </w:rPr>
        <w:t xml:space="preserve"> </w:t>
      </w:r>
      <w:r>
        <w:t>north</w:t>
      </w:r>
      <w:r w:rsidRPr="00E57C17">
        <w:rPr>
          <w:spacing w:val="-4"/>
        </w:rPr>
        <w:t xml:space="preserve"> </w:t>
      </w:r>
      <w:r>
        <w:t>near</w:t>
      </w:r>
      <w:r w:rsidRPr="00E57C17">
        <w:rPr>
          <w:spacing w:val="-4"/>
        </w:rPr>
        <w:t xml:space="preserve"> </w:t>
      </w:r>
      <w:r>
        <w:t>Milan. RT</w:t>
      </w:r>
      <w:r w:rsidRPr="00E57C17">
        <w:rPr>
          <w:spacing w:val="-3"/>
        </w:rPr>
        <w:t xml:space="preserve"> </w:t>
      </w:r>
      <w:r w:rsidRPr="00E57C17">
        <w:rPr>
          <w:spacing w:val="-10"/>
        </w:rPr>
        <w:t>Y</w:t>
      </w:r>
    </w:p>
    <w:p w14:paraId="0157CDCE" w14:textId="77777777" w:rsidR="00807B74" w:rsidRDefault="004E5816">
      <w:pPr>
        <w:pStyle w:val="ListParagraph"/>
        <w:numPr>
          <w:ilvl w:val="3"/>
          <w:numId w:val="4"/>
        </w:numPr>
        <w:tabs>
          <w:tab w:val="left" w:pos="1931"/>
        </w:tabs>
        <w:ind w:left="1931" w:right="420" w:hanging="360"/>
      </w:pPr>
      <w:r>
        <w:t xml:space="preserve">Pavement resurfacing on Rte. Y, Rte. FF, Rte. DD, Rte. 130, and Rte. Y (Linn County), </w:t>
      </w:r>
      <w:proofErr w:type="spellStart"/>
      <w:r>
        <w:t>Rte</w:t>
      </w:r>
      <w:proofErr w:type="spellEnd"/>
      <w:r>
        <w:rPr>
          <w:spacing w:val="-3"/>
        </w:rPr>
        <w:t xml:space="preserve"> </w:t>
      </w:r>
      <w:r>
        <w:t>YY,</w:t>
      </w:r>
      <w:r>
        <w:rPr>
          <w:spacing w:val="-3"/>
        </w:rPr>
        <w:t xml:space="preserve"> </w:t>
      </w:r>
      <w:r>
        <w:t>Rte.</w:t>
      </w:r>
      <w:r>
        <w:rPr>
          <w:spacing w:val="-2"/>
        </w:rPr>
        <w:t xml:space="preserve"> </w:t>
      </w:r>
      <w:r>
        <w:t>Y,</w:t>
      </w:r>
      <w:r>
        <w:rPr>
          <w:spacing w:val="-3"/>
        </w:rPr>
        <w:t xml:space="preserve"> </w:t>
      </w:r>
      <w:r>
        <w:t>Rte.</w:t>
      </w:r>
      <w:r>
        <w:rPr>
          <w:spacing w:val="-3"/>
        </w:rPr>
        <w:t xml:space="preserve"> </w:t>
      </w:r>
      <w:r>
        <w:t>FF</w:t>
      </w:r>
      <w:r>
        <w:rPr>
          <w:spacing w:val="-3"/>
        </w:rPr>
        <w:t xml:space="preserve"> </w:t>
      </w:r>
      <w:r>
        <w:t>and</w:t>
      </w:r>
      <w:r>
        <w:rPr>
          <w:spacing w:val="-3"/>
        </w:rPr>
        <w:t xml:space="preserve"> </w:t>
      </w:r>
      <w:r>
        <w:t>Rte.</w:t>
      </w:r>
      <w:r>
        <w:rPr>
          <w:spacing w:val="-3"/>
        </w:rPr>
        <w:t xml:space="preserve"> </w:t>
      </w:r>
      <w:r>
        <w:t>MM</w:t>
      </w:r>
      <w:r>
        <w:rPr>
          <w:spacing w:val="-3"/>
        </w:rPr>
        <w:t xml:space="preserve"> </w:t>
      </w:r>
      <w:r>
        <w:t>(Chariton</w:t>
      </w:r>
      <w:r>
        <w:rPr>
          <w:spacing w:val="-2"/>
        </w:rPr>
        <w:t xml:space="preserve"> </w:t>
      </w:r>
      <w:r>
        <w:t>County),</w:t>
      </w:r>
      <w:r>
        <w:rPr>
          <w:spacing w:val="-3"/>
        </w:rPr>
        <w:t xml:space="preserve"> </w:t>
      </w:r>
      <w:r>
        <w:t>Rte.</w:t>
      </w:r>
      <w:r>
        <w:rPr>
          <w:spacing w:val="-3"/>
        </w:rPr>
        <w:t xml:space="preserve"> </w:t>
      </w:r>
      <w:r>
        <w:t>V</w:t>
      </w:r>
      <w:r>
        <w:rPr>
          <w:spacing w:val="-3"/>
        </w:rPr>
        <w:t xml:space="preserve"> </w:t>
      </w:r>
      <w:r>
        <w:t>(Livingston</w:t>
      </w:r>
      <w:r>
        <w:rPr>
          <w:spacing w:val="-3"/>
        </w:rPr>
        <w:t xml:space="preserve"> </w:t>
      </w:r>
      <w:r>
        <w:t>County)</w:t>
      </w:r>
      <w:r>
        <w:rPr>
          <w:spacing w:val="-3"/>
        </w:rPr>
        <w:t xml:space="preserve"> </w:t>
      </w:r>
      <w:r>
        <w:t>and Rte. V (Grundy County).</w:t>
      </w:r>
    </w:p>
    <w:p w14:paraId="207F12BB" w14:textId="77777777" w:rsidR="00807B74" w:rsidRDefault="00807B74">
      <w:pPr>
        <w:pStyle w:val="BodyText"/>
        <w:ind w:left="0"/>
        <w:rPr>
          <w:sz w:val="22"/>
        </w:rPr>
      </w:pPr>
    </w:p>
    <w:p w14:paraId="45FE60EF" w14:textId="77777777" w:rsidR="00807B74" w:rsidRDefault="00807B74">
      <w:pPr>
        <w:pStyle w:val="BodyText"/>
        <w:ind w:left="0"/>
        <w:rPr>
          <w:sz w:val="22"/>
        </w:rPr>
      </w:pPr>
    </w:p>
    <w:p w14:paraId="4252EFFC" w14:textId="77777777" w:rsidR="00807B74" w:rsidRDefault="004E5816">
      <w:pPr>
        <w:pStyle w:val="Heading2"/>
        <w:ind w:left="888"/>
      </w:pPr>
      <w:bookmarkStart w:id="102" w:name="_Toc228282313"/>
      <w:r>
        <w:rPr>
          <w:spacing w:val="-2"/>
        </w:rPr>
        <w:t>Livingston</w:t>
      </w:r>
      <w:bookmarkEnd w:id="102"/>
    </w:p>
    <w:p w14:paraId="02CD6D65" w14:textId="77777777" w:rsidR="00807B74" w:rsidRDefault="004E5816">
      <w:pPr>
        <w:spacing w:before="198"/>
        <w:ind w:left="996"/>
      </w:pPr>
      <w:r>
        <w:t>US</w:t>
      </w:r>
      <w:r>
        <w:rPr>
          <w:spacing w:val="-4"/>
        </w:rPr>
        <w:t xml:space="preserve"> </w:t>
      </w:r>
      <w:r>
        <w:rPr>
          <w:spacing w:val="-5"/>
        </w:rPr>
        <w:t>36</w:t>
      </w:r>
    </w:p>
    <w:p w14:paraId="0D4D393A" w14:textId="19A6EAD8" w:rsidR="00E57C17" w:rsidRDefault="00E57C17" w:rsidP="00E57C17">
      <w:pPr>
        <w:pStyle w:val="ListParagraph"/>
        <w:numPr>
          <w:ilvl w:val="0"/>
          <w:numId w:val="15"/>
        </w:numPr>
        <w:tabs>
          <w:tab w:val="left" w:pos="1715"/>
        </w:tabs>
        <w:ind w:right="175"/>
        <w:jc w:val="both"/>
      </w:pPr>
      <w:r>
        <w:t xml:space="preserve">Pavement resurfacing on US 36 at Canadian Pacific Railroad and </w:t>
      </w:r>
      <w:proofErr w:type="spellStart"/>
      <w:r>
        <w:t>Rte</w:t>
      </w:r>
      <w:proofErr w:type="spellEnd"/>
      <w:r>
        <w:t xml:space="preserve"> 65 in Chillicothe and in the westbound lanes from Coon Creek to the Caldwell County line.</w:t>
      </w:r>
    </w:p>
    <w:p w14:paraId="1DEA5CD0" w14:textId="66991426" w:rsidR="00807B74" w:rsidRDefault="00807B74" w:rsidP="00E57C17">
      <w:pPr>
        <w:pStyle w:val="ListParagraph"/>
        <w:tabs>
          <w:tab w:val="left" w:pos="1715"/>
        </w:tabs>
        <w:ind w:left="1715" w:right="175" w:firstLine="0"/>
        <w:jc w:val="both"/>
      </w:pPr>
    </w:p>
    <w:p w14:paraId="42F755FB" w14:textId="77777777" w:rsidR="00807B74" w:rsidRDefault="004E5816">
      <w:pPr>
        <w:spacing w:line="252" w:lineRule="exact"/>
        <w:ind w:left="995"/>
      </w:pPr>
      <w:r>
        <w:t>US</w:t>
      </w:r>
      <w:r>
        <w:rPr>
          <w:spacing w:val="-4"/>
        </w:rPr>
        <w:t xml:space="preserve"> </w:t>
      </w:r>
      <w:r>
        <w:rPr>
          <w:spacing w:val="-5"/>
        </w:rPr>
        <w:t>65</w:t>
      </w:r>
    </w:p>
    <w:p w14:paraId="01DD225E" w14:textId="6D137073" w:rsidR="00E57C17" w:rsidRDefault="004E5816" w:rsidP="00E57C17">
      <w:pPr>
        <w:pStyle w:val="ListParagraph"/>
        <w:numPr>
          <w:ilvl w:val="0"/>
          <w:numId w:val="15"/>
        </w:numPr>
        <w:tabs>
          <w:tab w:val="left" w:pos="1715"/>
        </w:tabs>
        <w:ind w:right="2118"/>
      </w:pPr>
      <w:r>
        <w:t>Pavement</w:t>
      </w:r>
      <w:r w:rsidRPr="00E57C17">
        <w:rPr>
          <w:spacing w:val="-4"/>
        </w:rPr>
        <w:t xml:space="preserve"> </w:t>
      </w:r>
      <w:r>
        <w:t>resurfacing</w:t>
      </w:r>
      <w:r w:rsidRPr="00E57C17">
        <w:rPr>
          <w:spacing w:val="-4"/>
        </w:rPr>
        <w:t xml:space="preserve"> </w:t>
      </w:r>
      <w:r>
        <w:t>from</w:t>
      </w:r>
      <w:r w:rsidRPr="00E57C17">
        <w:rPr>
          <w:spacing w:val="-4"/>
        </w:rPr>
        <w:t xml:space="preserve"> </w:t>
      </w:r>
      <w:r>
        <w:t>Rte.</w:t>
      </w:r>
      <w:r w:rsidRPr="00E57C17">
        <w:rPr>
          <w:spacing w:val="-4"/>
        </w:rPr>
        <w:t xml:space="preserve"> </w:t>
      </w:r>
      <w:r>
        <w:t>36</w:t>
      </w:r>
      <w:r w:rsidRPr="00E57C17">
        <w:rPr>
          <w:spacing w:val="-4"/>
        </w:rPr>
        <w:t xml:space="preserve"> </w:t>
      </w:r>
      <w:r>
        <w:t>in</w:t>
      </w:r>
      <w:r w:rsidRPr="00E57C17">
        <w:rPr>
          <w:spacing w:val="-4"/>
        </w:rPr>
        <w:t xml:space="preserve"> </w:t>
      </w:r>
      <w:r>
        <w:t>Chillicothe</w:t>
      </w:r>
      <w:r w:rsidRPr="00E57C17">
        <w:rPr>
          <w:spacing w:val="-5"/>
        </w:rPr>
        <w:t xml:space="preserve"> </w:t>
      </w:r>
      <w:r>
        <w:t>to</w:t>
      </w:r>
      <w:r w:rsidRPr="00E57C17">
        <w:rPr>
          <w:spacing w:val="-4"/>
        </w:rPr>
        <w:t xml:space="preserve"> </w:t>
      </w:r>
      <w:r>
        <w:t>Rte.</w:t>
      </w:r>
      <w:r w:rsidRPr="00E57C17">
        <w:rPr>
          <w:spacing w:val="-4"/>
        </w:rPr>
        <w:t xml:space="preserve"> </w:t>
      </w:r>
      <w:r>
        <w:t>24</w:t>
      </w:r>
      <w:r w:rsidRPr="00E57C17">
        <w:rPr>
          <w:spacing w:val="-4"/>
        </w:rPr>
        <w:t xml:space="preserve"> </w:t>
      </w:r>
      <w:r>
        <w:t>in</w:t>
      </w:r>
      <w:r w:rsidRPr="00E57C17">
        <w:rPr>
          <w:spacing w:val="-4"/>
        </w:rPr>
        <w:t xml:space="preserve"> </w:t>
      </w:r>
      <w:r>
        <w:t xml:space="preserve">Carrollton. </w:t>
      </w:r>
      <w:r w:rsidR="00E57C17">
        <w:t xml:space="preserve">   Impacts Canadian Pacific railroad at Rte. 65.</w:t>
      </w:r>
    </w:p>
    <w:p w14:paraId="25AA546E" w14:textId="1E7822D6" w:rsidR="00807B74" w:rsidRDefault="004E5816" w:rsidP="00E57C17">
      <w:pPr>
        <w:tabs>
          <w:tab w:val="left" w:pos="1715"/>
        </w:tabs>
        <w:ind w:left="995" w:right="2118"/>
      </w:pPr>
      <w:r>
        <w:t>RT B</w:t>
      </w:r>
    </w:p>
    <w:p w14:paraId="1275B610" w14:textId="77777777" w:rsidR="00807B74" w:rsidRDefault="004E5816" w:rsidP="00E57C17">
      <w:pPr>
        <w:pStyle w:val="ListParagraph"/>
        <w:numPr>
          <w:ilvl w:val="0"/>
          <w:numId w:val="15"/>
        </w:numPr>
        <w:tabs>
          <w:tab w:val="left" w:pos="1715"/>
        </w:tabs>
        <w:ind w:right="334"/>
      </w:pPr>
      <w:r>
        <w:t>Upgrade</w:t>
      </w:r>
      <w:r w:rsidRPr="00E57C17">
        <w:rPr>
          <w:spacing w:val="-3"/>
        </w:rPr>
        <w:t xml:space="preserve"> </w:t>
      </w:r>
      <w:r>
        <w:t>pedestrian</w:t>
      </w:r>
      <w:r w:rsidRPr="00E57C17">
        <w:rPr>
          <w:spacing w:val="-3"/>
        </w:rPr>
        <w:t xml:space="preserve"> </w:t>
      </w:r>
      <w:r>
        <w:t>facilities</w:t>
      </w:r>
      <w:r w:rsidRPr="00E57C17">
        <w:rPr>
          <w:spacing w:val="-3"/>
        </w:rPr>
        <w:t xml:space="preserve"> </w:t>
      </w:r>
      <w:r>
        <w:t>to</w:t>
      </w:r>
      <w:r w:rsidRPr="00E57C17">
        <w:rPr>
          <w:spacing w:val="-4"/>
        </w:rPr>
        <w:t xml:space="preserve"> </w:t>
      </w:r>
      <w:r>
        <w:t>comply</w:t>
      </w:r>
      <w:r w:rsidRPr="00E57C17">
        <w:rPr>
          <w:spacing w:val="-3"/>
        </w:rPr>
        <w:t xml:space="preserve"> </w:t>
      </w:r>
      <w:r>
        <w:t>with</w:t>
      </w:r>
      <w:r w:rsidRPr="00E57C17">
        <w:rPr>
          <w:spacing w:val="-3"/>
        </w:rPr>
        <w:t xml:space="preserve"> </w:t>
      </w:r>
      <w:r>
        <w:t>the</w:t>
      </w:r>
      <w:r w:rsidRPr="00E57C17">
        <w:rPr>
          <w:spacing w:val="-4"/>
        </w:rPr>
        <w:t xml:space="preserve"> </w:t>
      </w:r>
      <w:r>
        <w:t>ADA</w:t>
      </w:r>
      <w:r w:rsidRPr="00E57C17">
        <w:rPr>
          <w:spacing w:val="-3"/>
        </w:rPr>
        <w:t xml:space="preserve"> </w:t>
      </w:r>
      <w:r>
        <w:t>Transition</w:t>
      </w:r>
      <w:r w:rsidRPr="00E57C17">
        <w:rPr>
          <w:spacing w:val="-3"/>
        </w:rPr>
        <w:t xml:space="preserve"> </w:t>
      </w:r>
      <w:r>
        <w:t>Plan</w:t>
      </w:r>
      <w:r w:rsidRPr="00E57C17">
        <w:rPr>
          <w:spacing w:val="-3"/>
        </w:rPr>
        <w:t xml:space="preserve"> </w:t>
      </w:r>
      <w:r>
        <w:t>on</w:t>
      </w:r>
      <w:r w:rsidRPr="00E57C17">
        <w:rPr>
          <w:spacing w:val="-4"/>
        </w:rPr>
        <w:t xml:space="preserve"> </w:t>
      </w:r>
      <w:r>
        <w:t>Rte.</w:t>
      </w:r>
      <w:r w:rsidRPr="00E57C17">
        <w:rPr>
          <w:spacing w:val="-3"/>
        </w:rPr>
        <w:t xml:space="preserve"> </w:t>
      </w:r>
      <w:r>
        <w:t>B</w:t>
      </w:r>
      <w:r w:rsidRPr="00E57C17">
        <w:rPr>
          <w:spacing w:val="-3"/>
        </w:rPr>
        <w:t xml:space="preserve"> </w:t>
      </w:r>
      <w:r>
        <w:t>in</w:t>
      </w:r>
      <w:r w:rsidRPr="00E57C17">
        <w:rPr>
          <w:spacing w:val="-3"/>
        </w:rPr>
        <w:t xml:space="preserve"> </w:t>
      </w:r>
      <w:r>
        <w:t xml:space="preserve">Wheeling </w:t>
      </w:r>
      <w:proofErr w:type="spellStart"/>
      <w:r>
        <w:t>Rte</w:t>
      </w:r>
      <w:proofErr w:type="spellEnd"/>
      <w:r>
        <w:t xml:space="preserve"> K in Chula and Rtes. D and DD in Ludlow.</w:t>
      </w:r>
    </w:p>
    <w:p w14:paraId="78261FC3" w14:textId="77777777" w:rsidR="00E57C17" w:rsidRDefault="00E57C17" w:rsidP="00E57C17">
      <w:pPr>
        <w:pStyle w:val="ListParagraph"/>
        <w:tabs>
          <w:tab w:val="left" w:pos="1715"/>
        </w:tabs>
        <w:ind w:left="1608" w:right="334" w:firstLine="0"/>
      </w:pPr>
    </w:p>
    <w:p w14:paraId="3F6833E3" w14:textId="77777777" w:rsidR="00807B74" w:rsidRDefault="004E5816">
      <w:pPr>
        <w:spacing w:line="252" w:lineRule="exact"/>
        <w:ind w:left="995"/>
      </w:pPr>
      <w:r>
        <w:t>US</w:t>
      </w:r>
      <w:r>
        <w:rPr>
          <w:spacing w:val="-4"/>
        </w:rPr>
        <w:t xml:space="preserve"> </w:t>
      </w:r>
      <w:r>
        <w:rPr>
          <w:spacing w:val="-5"/>
        </w:rPr>
        <w:t>65</w:t>
      </w:r>
    </w:p>
    <w:p w14:paraId="1B9B4F0D" w14:textId="77777777" w:rsidR="00807B74" w:rsidRDefault="004E5816">
      <w:pPr>
        <w:pStyle w:val="ListParagraph"/>
        <w:numPr>
          <w:ilvl w:val="1"/>
          <w:numId w:val="4"/>
        </w:numPr>
        <w:tabs>
          <w:tab w:val="left" w:pos="1715"/>
        </w:tabs>
        <w:ind w:hanging="360"/>
      </w:pPr>
      <w:r>
        <w:t>Pavement</w:t>
      </w:r>
      <w:r>
        <w:rPr>
          <w:spacing w:val="-5"/>
        </w:rPr>
        <w:t xml:space="preserve"> </w:t>
      </w:r>
      <w:r>
        <w:t>resurfacing</w:t>
      </w:r>
      <w:r>
        <w:rPr>
          <w:spacing w:val="-5"/>
        </w:rPr>
        <w:t xml:space="preserve"> </w:t>
      </w:r>
      <w:r>
        <w:t>from</w:t>
      </w:r>
      <w:r>
        <w:rPr>
          <w:spacing w:val="-4"/>
        </w:rPr>
        <w:t xml:space="preserve"> </w:t>
      </w:r>
      <w:r>
        <w:t>1.3</w:t>
      </w:r>
      <w:r>
        <w:rPr>
          <w:spacing w:val="-5"/>
        </w:rPr>
        <w:t xml:space="preserve"> </w:t>
      </w:r>
      <w:r>
        <w:t>miles</w:t>
      </w:r>
      <w:r>
        <w:rPr>
          <w:spacing w:val="-4"/>
        </w:rPr>
        <w:t xml:space="preserve"> </w:t>
      </w:r>
      <w:r>
        <w:t>north</w:t>
      </w:r>
      <w:r>
        <w:rPr>
          <w:spacing w:val="-5"/>
        </w:rPr>
        <w:t xml:space="preserve"> </w:t>
      </w:r>
      <w:r>
        <w:t>of</w:t>
      </w:r>
      <w:r>
        <w:rPr>
          <w:spacing w:val="-4"/>
        </w:rPr>
        <w:t xml:space="preserve"> </w:t>
      </w:r>
      <w:r>
        <w:t>Rte.</w:t>
      </w:r>
      <w:r>
        <w:rPr>
          <w:spacing w:val="-5"/>
        </w:rPr>
        <w:t xml:space="preserve"> </w:t>
      </w:r>
      <w:r>
        <w:t>190</w:t>
      </w:r>
      <w:r>
        <w:rPr>
          <w:spacing w:val="-4"/>
        </w:rPr>
        <w:t xml:space="preserve"> </w:t>
      </w:r>
      <w:r>
        <w:t>to</w:t>
      </w:r>
      <w:r>
        <w:rPr>
          <w:spacing w:val="-5"/>
        </w:rPr>
        <w:t xml:space="preserve"> </w:t>
      </w:r>
      <w:r>
        <w:t>Rte.</w:t>
      </w:r>
      <w:r>
        <w:rPr>
          <w:spacing w:val="-4"/>
        </w:rPr>
        <w:t xml:space="preserve"> </w:t>
      </w:r>
      <w:r>
        <w:t>36</w:t>
      </w:r>
      <w:r>
        <w:rPr>
          <w:spacing w:val="-5"/>
        </w:rPr>
        <w:t xml:space="preserve"> </w:t>
      </w:r>
      <w:r>
        <w:t>in</w:t>
      </w:r>
      <w:r>
        <w:rPr>
          <w:spacing w:val="-4"/>
        </w:rPr>
        <w:t xml:space="preserve"> </w:t>
      </w:r>
      <w:r>
        <w:rPr>
          <w:spacing w:val="-2"/>
        </w:rPr>
        <w:t>Chillicothe.</w:t>
      </w:r>
    </w:p>
    <w:p w14:paraId="3034796B" w14:textId="77777777" w:rsidR="00807B74" w:rsidRDefault="00807B74">
      <w:pPr>
        <w:pStyle w:val="BodyText"/>
        <w:ind w:left="0"/>
        <w:rPr>
          <w:sz w:val="22"/>
        </w:rPr>
      </w:pPr>
    </w:p>
    <w:p w14:paraId="6822D396" w14:textId="77777777" w:rsidR="00807B74" w:rsidRDefault="00807B74">
      <w:pPr>
        <w:pStyle w:val="BodyText"/>
        <w:spacing w:before="92"/>
        <w:ind w:left="0"/>
        <w:rPr>
          <w:sz w:val="22"/>
        </w:rPr>
      </w:pPr>
    </w:p>
    <w:p w14:paraId="1B1C19E8" w14:textId="77777777" w:rsidR="00807B74" w:rsidRDefault="004E5816">
      <w:pPr>
        <w:pStyle w:val="Heading2"/>
        <w:ind w:left="888"/>
      </w:pPr>
      <w:bookmarkStart w:id="103" w:name="_Toc228282314"/>
      <w:r>
        <w:rPr>
          <w:spacing w:val="-2"/>
        </w:rPr>
        <w:t>Mercer</w:t>
      </w:r>
      <w:bookmarkEnd w:id="103"/>
    </w:p>
    <w:p w14:paraId="201A88CA" w14:textId="77777777" w:rsidR="00807B74" w:rsidRDefault="004E5816">
      <w:pPr>
        <w:spacing w:before="200"/>
        <w:ind w:left="996"/>
      </w:pPr>
      <w:r>
        <w:t>US</w:t>
      </w:r>
      <w:r>
        <w:rPr>
          <w:spacing w:val="-4"/>
        </w:rPr>
        <w:t xml:space="preserve"> </w:t>
      </w:r>
      <w:r>
        <w:rPr>
          <w:spacing w:val="-5"/>
        </w:rPr>
        <w:t>136</w:t>
      </w:r>
    </w:p>
    <w:p w14:paraId="34FE6701" w14:textId="77777777" w:rsidR="00807B74" w:rsidRDefault="004E5816">
      <w:pPr>
        <w:pStyle w:val="ListParagraph"/>
        <w:numPr>
          <w:ilvl w:val="1"/>
          <w:numId w:val="4"/>
        </w:numPr>
        <w:tabs>
          <w:tab w:val="left" w:pos="1715"/>
        </w:tabs>
        <w:spacing w:line="268" w:lineRule="exact"/>
        <w:ind w:hanging="360"/>
      </w:pPr>
      <w:r>
        <w:t>Pavement</w:t>
      </w:r>
      <w:r>
        <w:rPr>
          <w:spacing w:val="-6"/>
        </w:rPr>
        <w:t xml:space="preserve"> </w:t>
      </w:r>
      <w:r>
        <w:t>resurfacing</w:t>
      </w:r>
      <w:r>
        <w:rPr>
          <w:spacing w:val="-5"/>
        </w:rPr>
        <w:t xml:space="preserve"> </w:t>
      </w:r>
      <w:r>
        <w:t>and</w:t>
      </w:r>
      <w:r>
        <w:rPr>
          <w:spacing w:val="-6"/>
        </w:rPr>
        <w:t xml:space="preserve"> </w:t>
      </w:r>
      <w:proofErr w:type="gramStart"/>
      <w:r>
        <w:t>add</w:t>
      </w:r>
      <w:proofErr w:type="gramEnd"/>
      <w:r>
        <w:rPr>
          <w:spacing w:val="-5"/>
        </w:rPr>
        <w:t xml:space="preserve"> </w:t>
      </w:r>
      <w:r>
        <w:t>rumble</w:t>
      </w:r>
      <w:r>
        <w:rPr>
          <w:spacing w:val="-6"/>
        </w:rPr>
        <w:t xml:space="preserve"> </w:t>
      </w:r>
      <w:r>
        <w:t>strips</w:t>
      </w:r>
      <w:r>
        <w:rPr>
          <w:spacing w:val="-6"/>
        </w:rPr>
        <w:t xml:space="preserve"> </w:t>
      </w:r>
      <w:r>
        <w:t>from</w:t>
      </w:r>
      <w:r>
        <w:rPr>
          <w:spacing w:val="-7"/>
        </w:rPr>
        <w:t xml:space="preserve"> </w:t>
      </w:r>
      <w:r>
        <w:t>Rte.</w:t>
      </w:r>
      <w:r>
        <w:rPr>
          <w:spacing w:val="-5"/>
        </w:rPr>
        <w:t xml:space="preserve"> </w:t>
      </w:r>
      <w:r>
        <w:t>65</w:t>
      </w:r>
      <w:r>
        <w:rPr>
          <w:spacing w:val="-5"/>
        </w:rPr>
        <w:t xml:space="preserve"> </w:t>
      </w:r>
      <w:r>
        <w:t>in</w:t>
      </w:r>
      <w:r>
        <w:rPr>
          <w:spacing w:val="-6"/>
        </w:rPr>
        <w:t xml:space="preserve"> </w:t>
      </w:r>
      <w:r>
        <w:t>Princeton</w:t>
      </w:r>
      <w:r>
        <w:rPr>
          <w:spacing w:val="-5"/>
        </w:rPr>
        <w:t xml:space="preserve"> </w:t>
      </w:r>
      <w:r>
        <w:t>to</w:t>
      </w:r>
      <w:r>
        <w:rPr>
          <w:spacing w:val="-6"/>
        </w:rPr>
        <w:t xml:space="preserve"> </w:t>
      </w:r>
      <w:r>
        <w:t>Rte.</w:t>
      </w:r>
      <w:r>
        <w:rPr>
          <w:spacing w:val="-5"/>
        </w:rPr>
        <w:t xml:space="preserve"> C.</w:t>
      </w:r>
    </w:p>
    <w:p w14:paraId="1EC25EFE" w14:textId="77777777" w:rsidR="00807B74" w:rsidRDefault="004E5816">
      <w:pPr>
        <w:spacing w:line="252" w:lineRule="exact"/>
        <w:ind w:left="1715"/>
        <w:rPr>
          <w:spacing w:val="-2"/>
        </w:rPr>
      </w:pPr>
      <w:r>
        <w:t>$505,000</w:t>
      </w:r>
      <w:r>
        <w:rPr>
          <w:spacing w:val="-9"/>
        </w:rPr>
        <w:t xml:space="preserve"> </w:t>
      </w:r>
      <w:r>
        <w:t>Open</w:t>
      </w:r>
      <w:r>
        <w:rPr>
          <w:spacing w:val="-8"/>
        </w:rPr>
        <w:t xml:space="preserve"> </w:t>
      </w:r>
      <w:r>
        <w:t>Container</w:t>
      </w:r>
      <w:r>
        <w:rPr>
          <w:spacing w:val="-8"/>
        </w:rPr>
        <w:t xml:space="preserve"> </w:t>
      </w:r>
      <w:r>
        <w:rPr>
          <w:spacing w:val="-2"/>
        </w:rPr>
        <w:t>funds.</w:t>
      </w:r>
    </w:p>
    <w:p w14:paraId="5930E93A" w14:textId="77777777" w:rsidR="00E57C17" w:rsidRDefault="00E57C17">
      <w:pPr>
        <w:spacing w:line="252" w:lineRule="exact"/>
        <w:ind w:left="1715"/>
      </w:pPr>
    </w:p>
    <w:p w14:paraId="21C2F0A5" w14:textId="77777777" w:rsidR="00807B74" w:rsidRDefault="004E5816">
      <w:pPr>
        <w:ind w:left="995"/>
      </w:pPr>
      <w:r>
        <w:t>US</w:t>
      </w:r>
      <w:r>
        <w:rPr>
          <w:spacing w:val="-4"/>
        </w:rPr>
        <w:t xml:space="preserve"> </w:t>
      </w:r>
      <w:r>
        <w:rPr>
          <w:spacing w:val="-5"/>
        </w:rPr>
        <w:t>136</w:t>
      </w:r>
    </w:p>
    <w:p w14:paraId="2268C719" w14:textId="77777777" w:rsidR="00E57C17" w:rsidRDefault="004E5816">
      <w:pPr>
        <w:pStyle w:val="ListParagraph"/>
        <w:numPr>
          <w:ilvl w:val="1"/>
          <w:numId w:val="4"/>
        </w:numPr>
        <w:tabs>
          <w:tab w:val="left" w:pos="1715"/>
        </w:tabs>
        <w:ind w:left="995" w:right="2093" w:firstLine="360"/>
      </w:pPr>
      <w:r>
        <w:t>Pavement</w:t>
      </w:r>
      <w:r>
        <w:rPr>
          <w:spacing w:val="-4"/>
        </w:rPr>
        <w:t xml:space="preserve"> </w:t>
      </w:r>
      <w:r>
        <w:t>resurfacing</w:t>
      </w:r>
      <w:r>
        <w:rPr>
          <w:spacing w:val="-4"/>
        </w:rPr>
        <w:t xml:space="preserve"> </w:t>
      </w:r>
      <w:r>
        <w:t>from</w:t>
      </w:r>
      <w:r>
        <w:rPr>
          <w:spacing w:val="-4"/>
        </w:rPr>
        <w:t xml:space="preserve"> </w:t>
      </w:r>
      <w:r>
        <w:t>Harrison</w:t>
      </w:r>
      <w:r>
        <w:rPr>
          <w:spacing w:val="-4"/>
        </w:rPr>
        <w:t xml:space="preserve"> </w:t>
      </w:r>
      <w:r>
        <w:t>County</w:t>
      </w:r>
      <w:r>
        <w:rPr>
          <w:spacing w:val="-4"/>
        </w:rPr>
        <w:t xml:space="preserve"> </w:t>
      </w:r>
      <w:r>
        <w:t>Line</w:t>
      </w:r>
      <w:r>
        <w:rPr>
          <w:spacing w:val="-4"/>
        </w:rPr>
        <w:t xml:space="preserve"> </w:t>
      </w:r>
      <w:r>
        <w:t>to</w:t>
      </w:r>
      <w:r>
        <w:rPr>
          <w:spacing w:val="-4"/>
        </w:rPr>
        <w:t xml:space="preserve"> </w:t>
      </w:r>
      <w:r>
        <w:t>Rte.</w:t>
      </w:r>
      <w:r>
        <w:rPr>
          <w:spacing w:val="-4"/>
        </w:rPr>
        <w:t xml:space="preserve"> </w:t>
      </w:r>
      <w:r>
        <w:t>65</w:t>
      </w:r>
      <w:r>
        <w:rPr>
          <w:spacing w:val="-4"/>
        </w:rPr>
        <w:t xml:space="preserve"> </w:t>
      </w:r>
      <w:r>
        <w:t>in</w:t>
      </w:r>
      <w:r>
        <w:rPr>
          <w:spacing w:val="-4"/>
        </w:rPr>
        <w:t xml:space="preserve"> </w:t>
      </w:r>
      <w:r>
        <w:t xml:space="preserve">Princeton. </w:t>
      </w:r>
    </w:p>
    <w:p w14:paraId="3C8CA236" w14:textId="77777777" w:rsidR="00E57C17" w:rsidRDefault="00E57C17" w:rsidP="00E57C17">
      <w:pPr>
        <w:pStyle w:val="ListParagraph"/>
        <w:tabs>
          <w:tab w:val="left" w:pos="1715"/>
        </w:tabs>
        <w:ind w:left="1355" w:right="2093" w:firstLine="0"/>
      </w:pPr>
    </w:p>
    <w:p w14:paraId="4E96B086" w14:textId="791E2680" w:rsidR="00807B74" w:rsidRDefault="00E57C17" w:rsidP="00E57C17">
      <w:pPr>
        <w:ind w:firstLine="720"/>
      </w:pPr>
      <w:r>
        <w:t xml:space="preserve">     </w:t>
      </w:r>
      <w:r w:rsidR="004E5816">
        <w:t>US 136</w:t>
      </w:r>
    </w:p>
    <w:p w14:paraId="05FEE292" w14:textId="2BCB40AD" w:rsidR="00807B74" w:rsidRDefault="004E5816">
      <w:pPr>
        <w:pStyle w:val="ListParagraph"/>
        <w:numPr>
          <w:ilvl w:val="1"/>
          <w:numId w:val="4"/>
        </w:numPr>
        <w:tabs>
          <w:tab w:val="left" w:pos="1715"/>
        </w:tabs>
        <w:ind w:right="921" w:hanging="360"/>
      </w:pPr>
      <w:r>
        <w:t>Section</w:t>
      </w:r>
      <w:r>
        <w:rPr>
          <w:spacing w:val="-3"/>
        </w:rPr>
        <w:t xml:space="preserve"> </w:t>
      </w:r>
      <w:r>
        <w:t>14</w:t>
      </w:r>
      <w:r>
        <w:rPr>
          <w:spacing w:val="-3"/>
        </w:rPr>
        <w:t xml:space="preserve"> </w:t>
      </w:r>
      <w:r>
        <w:t>streambank</w:t>
      </w:r>
      <w:r>
        <w:rPr>
          <w:spacing w:val="-3"/>
        </w:rPr>
        <w:t xml:space="preserve"> </w:t>
      </w:r>
      <w:r>
        <w:t>protection</w:t>
      </w:r>
      <w:r>
        <w:rPr>
          <w:spacing w:val="-3"/>
        </w:rPr>
        <w:t xml:space="preserve"> </w:t>
      </w:r>
      <w:r>
        <w:t>at</w:t>
      </w:r>
      <w:r>
        <w:rPr>
          <w:spacing w:val="-4"/>
        </w:rPr>
        <w:t xml:space="preserve"> </w:t>
      </w:r>
      <w:r>
        <w:t>bridge</w:t>
      </w:r>
      <w:r>
        <w:rPr>
          <w:spacing w:val="-3"/>
        </w:rPr>
        <w:t xml:space="preserve"> </w:t>
      </w:r>
      <w:r>
        <w:t>over</w:t>
      </w:r>
      <w:r>
        <w:rPr>
          <w:spacing w:val="-4"/>
        </w:rPr>
        <w:t xml:space="preserve"> </w:t>
      </w:r>
      <w:r>
        <w:t>Weldon</w:t>
      </w:r>
      <w:r>
        <w:rPr>
          <w:spacing w:val="-3"/>
        </w:rPr>
        <w:t xml:space="preserve"> </w:t>
      </w:r>
      <w:r>
        <w:t>Fork.</w:t>
      </w:r>
      <w:r>
        <w:rPr>
          <w:spacing w:val="-3"/>
        </w:rPr>
        <w:t xml:space="preserve"> </w:t>
      </w:r>
      <w:r>
        <w:t>Corps</w:t>
      </w:r>
      <w:r>
        <w:rPr>
          <w:spacing w:val="-3"/>
        </w:rPr>
        <w:t xml:space="preserve"> </w:t>
      </w:r>
      <w:r>
        <w:t>of</w:t>
      </w:r>
      <w:r>
        <w:rPr>
          <w:spacing w:val="-4"/>
        </w:rPr>
        <w:t xml:space="preserve"> </w:t>
      </w:r>
      <w:proofErr w:type="gramStart"/>
      <w:r>
        <w:t>Engineers</w:t>
      </w:r>
      <w:r>
        <w:rPr>
          <w:spacing w:val="-3"/>
        </w:rPr>
        <w:t xml:space="preserve"> </w:t>
      </w:r>
      <w:r>
        <w:t>to</w:t>
      </w:r>
      <w:proofErr w:type="gramEnd"/>
      <w:r>
        <w:t xml:space="preserve"> design and administer </w:t>
      </w:r>
      <w:proofErr w:type="gramStart"/>
      <w:r>
        <w:t>project</w:t>
      </w:r>
      <w:proofErr w:type="gramEnd"/>
      <w:r>
        <w:t>. Cost shown represents MoDOT's share. Payment to Corps for design work. Project involves bridge A</w:t>
      </w:r>
      <w:r w:rsidR="00E57C17">
        <w:t>2634</w:t>
      </w:r>
    </w:p>
    <w:p w14:paraId="66EA0879" w14:textId="77777777" w:rsidR="00E57C17" w:rsidRDefault="00E57C17" w:rsidP="00E57C17">
      <w:pPr>
        <w:pStyle w:val="ListParagraph"/>
        <w:tabs>
          <w:tab w:val="left" w:pos="1715"/>
        </w:tabs>
        <w:ind w:left="1715" w:right="921" w:firstLine="0"/>
      </w:pPr>
    </w:p>
    <w:p w14:paraId="1E469F02" w14:textId="77777777" w:rsidR="00807B74" w:rsidRDefault="004E5816">
      <w:pPr>
        <w:spacing w:line="252" w:lineRule="exact"/>
        <w:ind w:left="995"/>
      </w:pPr>
      <w:r>
        <w:t>US</w:t>
      </w:r>
      <w:r>
        <w:rPr>
          <w:spacing w:val="-4"/>
        </w:rPr>
        <w:t xml:space="preserve"> </w:t>
      </w:r>
      <w:r>
        <w:rPr>
          <w:spacing w:val="-5"/>
        </w:rPr>
        <w:t>136</w:t>
      </w:r>
    </w:p>
    <w:p w14:paraId="6D05A8C7" w14:textId="77777777" w:rsidR="00E57C17" w:rsidRDefault="004E5816">
      <w:pPr>
        <w:pStyle w:val="ListParagraph"/>
        <w:numPr>
          <w:ilvl w:val="1"/>
          <w:numId w:val="4"/>
        </w:numPr>
        <w:tabs>
          <w:tab w:val="left" w:pos="1715"/>
        </w:tabs>
        <w:ind w:left="995" w:right="3108" w:firstLine="360"/>
      </w:pPr>
      <w:r>
        <w:t>Pavement</w:t>
      </w:r>
      <w:r>
        <w:rPr>
          <w:spacing w:val="-4"/>
        </w:rPr>
        <w:t xml:space="preserve"> </w:t>
      </w:r>
      <w:r>
        <w:t>resurfacing</w:t>
      </w:r>
      <w:r>
        <w:rPr>
          <w:spacing w:val="-4"/>
        </w:rPr>
        <w:t xml:space="preserve"> </w:t>
      </w:r>
      <w:r>
        <w:t>from</w:t>
      </w:r>
      <w:r>
        <w:rPr>
          <w:spacing w:val="-4"/>
        </w:rPr>
        <w:t xml:space="preserve"> </w:t>
      </w:r>
      <w:r>
        <w:t>Rte.</w:t>
      </w:r>
      <w:r>
        <w:rPr>
          <w:spacing w:val="-4"/>
        </w:rPr>
        <w:t xml:space="preserve"> </w:t>
      </w:r>
      <w:r>
        <w:t>C</w:t>
      </w:r>
      <w:r>
        <w:rPr>
          <w:spacing w:val="-4"/>
        </w:rPr>
        <w:t xml:space="preserve"> </w:t>
      </w:r>
      <w:r>
        <w:t>to</w:t>
      </w:r>
      <w:r>
        <w:rPr>
          <w:spacing w:val="-4"/>
        </w:rPr>
        <w:t xml:space="preserve"> </w:t>
      </w:r>
      <w:r>
        <w:t>Rte.</w:t>
      </w:r>
      <w:r>
        <w:rPr>
          <w:spacing w:val="-4"/>
        </w:rPr>
        <w:t xml:space="preserve"> </w:t>
      </w:r>
      <w:r>
        <w:t>5</w:t>
      </w:r>
      <w:r>
        <w:rPr>
          <w:spacing w:val="-4"/>
        </w:rPr>
        <w:t xml:space="preserve"> </w:t>
      </w:r>
      <w:r>
        <w:t>west</w:t>
      </w:r>
      <w:r>
        <w:rPr>
          <w:spacing w:val="-4"/>
        </w:rPr>
        <w:t xml:space="preserve"> </w:t>
      </w:r>
      <w:r>
        <w:t>of</w:t>
      </w:r>
      <w:r>
        <w:rPr>
          <w:spacing w:val="-4"/>
        </w:rPr>
        <w:t xml:space="preserve"> </w:t>
      </w:r>
      <w:r>
        <w:t>Unionville.</w:t>
      </w:r>
      <w:r w:rsidR="00E57C17">
        <w:t xml:space="preserve"> </w:t>
      </w:r>
    </w:p>
    <w:p w14:paraId="6CB99606" w14:textId="77777777" w:rsidR="00E57C17" w:rsidRDefault="00E57C17" w:rsidP="00E57C17">
      <w:pPr>
        <w:tabs>
          <w:tab w:val="left" w:pos="1715"/>
        </w:tabs>
        <w:ind w:left="995" w:right="3108"/>
      </w:pPr>
    </w:p>
    <w:p w14:paraId="164ECA66" w14:textId="2747133B" w:rsidR="00807B74" w:rsidRDefault="004E5816" w:rsidP="00E57C17">
      <w:pPr>
        <w:tabs>
          <w:tab w:val="left" w:pos="1715"/>
        </w:tabs>
        <w:ind w:left="995" w:right="3108"/>
      </w:pPr>
      <w:r>
        <w:t>US 65</w:t>
      </w:r>
    </w:p>
    <w:p w14:paraId="01FCEA36" w14:textId="1AA368B2" w:rsidR="00807B74" w:rsidRDefault="004E5816" w:rsidP="00E57C17">
      <w:pPr>
        <w:pStyle w:val="ListParagraph"/>
        <w:numPr>
          <w:ilvl w:val="1"/>
          <w:numId w:val="4"/>
        </w:numPr>
        <w:tabs>
          <w:tab w:val="left" w:pos="1715"/>
        </w:tabs>
        <w:ind w:right="665" w:hanging="360"/>
      </w:pPr>
      <w:r>
        <w:t>Upgrade</w:t>
      </w:r>
      <w:r>
        <w:rPr>
          <w:spacing w:val="-4"/>
        </w:rPr>
        <w:t xml:space="preserve"> </w:t>
      </w:r>
      <w:r>
        <w:t>pedestrian</w:t>
      </w:r>
      <w:r>
        <w:rPr>
          <w:spacing w:val="-4"/>
        </w:rPr>
        <w:t xml:space="preserve"> </w:t>
      </w:r>
      <w:r>
        <w:t>facilities</w:t>
      </w:r>
      <w:r>
        <w:rPr>
          <w:spacing w:val="-4"/>
        </w:rPr>
        <w:t xml:space="preserve"> </w:t>
      </w:r>
      <w:r>
        <w:t>to</w:t>
      </w:r>
      <w:r>
        <w:rPr>
          <w:spacing w:val="-4"/>
        </w:rPr>
        <w:t xml:space="preserve"> </w:t>
      </w:r>
      <w:r>
        <w:t>comply</w:t>
      </w:r>
      <w:r>
        <w:rPr>
          <w:spacing w:val="-4"/>
        </w:rPr>
        <w:t xml:space="preserve"> </w:t>
      </w:r>
      <w:r>
        <w:t>with</w:t>
      </w:r>
      <w:r>
        <w:rPr>
          <w:spacing w:val="-4"/>
        </w:rPr>
        <w:t xml:space="preserve"> </w:t>
      </w:r>
      <w:r>
        <w:t>ADA</w:t>
      </w:r>
      <w:r>
        <w:rPr>
          <w:spacing w:val="-4"/>
        </w:rPr>
        <w:t xml:space="preserve"> </w:t>
      </w:r>
      <w:r>
        <w:t>Transition</w:t>
      </w:r>
      <w:r>
        <w:rPr>
          <w:spacing w:val="-4"/>
        </w:rPr>
        <w:t xml:space="preserve"> </w:t>
      </w:r>
      <w:r>
        <w:t>Plan</w:t>
      </w:r>
      <w:r>
        <w:rPr>
          <w:spacing w:val="-4"/>
        </w:rPr>
        <w:t xml:space="preserve"> </w:t>
      </w:r>
      <w:r>
        <w:t>in</w:t>
      </w:r>
      <w:r>
        <w:rPr>
          <w:spacing w:val="-4"/>
        </w:rPr>
        <w:t xml:space="preserve"> </w:t>
      </w:r>
      <w:r>
        <w:t>Mercer</w:t>
      </w:r>
      <w:r>
        <w:rPr>
          <w:spacing w:val="-4"/>
        </w:rPr>
        <w:t xml:space="preserve"> </w:t>
      </w:r>
      <w:r>
        <w:t>and</w:t>
      </w:r>
      <w:r>
        <w:rPr>
          <w:spacing w:val="-4"/>
        </w:rPr>
        <w:t xml:space="preserve"> </w:t>
      </w:r>
      <w:r>
        <w:t>Putnam Counties. Towns involved are Mercer, Princeton</w:t>
      </w:r>
      <w:r w:rsidR="00E57C17">
        <w:t xml:space="preserve"> and</w:t>
      </w:r>
      <w:r>
        <w:t xml:space="preserve"> South Lineville</w:t>
      </w:r>
      <w:r w:rsidRPr="00E57C17">
        <w:rPr>
          <w:spacing w:val="-2"/>
        </w:rPr>
        <w:t>.</w:t>
      </w:r>
    </w:p>
    <w:p w14:paraId="75F9E727" w14:textId="77777777" w:rsidR="00E57C17" w:rsidRDefault="00E57C17">
      <w:pPr>
        <w:spacing w:line="249" w:lineRule="exact"/>
        <w:ind w:left="995"/>
      </w:pPr>
    </w:p>
    <w:p w14:paraId="5EB1BF14" w14:textId="09F42346" w:rsidR="00807B74" w:rsidRDefault="004E5816">
      <w:pPr>
        <w:spacing w:line="249" w:lineRule="exact"/>
        <w:ind w:left="995"/>
      </w:pPr>
      <w:r>
        <w:t>Rt</w:t>
      </w:r>
      <w:r>
        <w:rPr>
          <w:spacing w:val="-3"/>
        </w:rPr>
        <w:t xml:space="preserve"> </w:t>
      </w:r>
      <w:r>
        <w:rPr>
          <w:spacing w:val="-10"/>
        </w:rPr>
        <w:t>D</w:t>
      </w:r>
    </w:p>
    <w:p w14:paraId="63FC5B93" w14:textId="77777777" w:rsidR="00807B74" w:rsidRDefault="004E5816">
      <w:pPr>
        <w:pStyle w:val="ListParagraph"/>
        <w:numPr>
          <w:ilvl w:val="1"/>
          <w:numId w:val="4"/>
        </w:numPr>
        <w:tabs>
          <w:tab w:val="left" w:pos="1715"/>
        </w:tabs>
        <w:ind w:right="575" w:hanging="360"/>
      </w:pPr>
      <w:r>
        <w:t>Bridge</w:t>
      </w:r>
      <w:r>
        <w:rPr>
          <w:spacing w:val="-4"/>
        </w:rPr>
        <w:t xml:space="preserve"> </w:t>
      </w:r>
      <w:r>
        <w:t>replacements</w:t>
      </w:r>
      <w:r>
        <w:rPr>
          <w:spacing w:val="-4"/>
        </w:rPr>
        <w:t xml:space="preserve"> </w:t>
      </w:r>
      <w:r>
        <w:t>in</w:t>
      </w:r>
      <w:r>
        <w:rPr>
          <w:spacing w:val="-5"/>
        </w:rPr>
        <w:t xml:space="preserve"> </w:t>
      </w:r>
      <w:r>
        <w:t>Carroll,</w:t>
      </w:r>
      <w:r>
        <w:rPr>
          <w:spacing w:val="-4"/>
        </w:rPr>
        <w:t xml:space="preserve"> </w:t>
      </w:r>
      <w:r>
        <w:t>Chariton,</w:t>
      </w:r>
      <w:r>
        <w:rPr>
          <w:spacing w:val="-4"/>
        </w:rPr>
        <w:t xml:space="preserve"> </w:t>
      </w:r>
      <w:r>
        <w:t>Grundy,</w:t>
      </w:r>
      <w:r>
        <w:rPr>
          <w:spacing w:val="-4"/>
        </w:rPr>
        <w:t xml:space="preserve"> </w:t>
      </w:r>
      <w:r>
        <w:t>Linn,</w:t>
      </w:r>
      <w:r>
        <w:rPr>
          <w:spacing w:val="-4"/>
        </w:rPr>
        <w:t xml:space="preserve"> </w:t>
      </w:r>
      <w:r>
        <w:t>Livingston,</w:t>
      </w:r>
      <w:r>
        <w:rPr>
          <w:spacing w:val="-4"/>
        </w:rPr>
        <w:t xml:space="preserve"> </w:t>
      </w:r>
      <w:r>
        <w:t>Mercer,</w:t>
      </w:r>
      <w:r>
        <w:rPr>
          <w:spacing w:val="-4"/>
        </w:rPr>
        <w:t xml:space="preserve"> </w:t>
      </w:r>
      <w:r>
        <w:t>Putnam,</w:t>
      </w:r>
      <w:r>
        <w:rPr>
          <w:spacing w:val="-3"/>
        </w:rPr>
        <w:t xml:space="preserve"> </w:t>
      </w:r>
      <w:r>
        <w:t>and Sullivan Counties. Design-Build Project</w:t>
      </w:r>
    </w:p>
    <w:p w14:paraId="3699C720" w14:textId="77777777" w:rsidR="00E57C17" w:rsidRDefault="00E57C17">
      <w:pPr>
        <w:spacing w:line="252" w:lineRule="exact"/>
        <w:ind w:left="995"/>
      </w:pPr>
    </w:p>
    <w:p w14:paraId="63520A2A" w14:textId="0F25C240" w:rsidR="00807B74" w:rsidRDefault="004E5816">
      <w:pPr>
        <w:spacing w:line="252" w:lineRule="exact"/>
        <w:ind w:left="995"/>
      </w:pPr>
      <w:r>
        <w:t>Rt</w:t>
      </w:r>
      <w:r>
        <w:rPr>
          <w:spacing w:val="-3"/>
        </w:rPr>
        <w:t xml:space="preserve"> </w:t>
      </w:r>
      <w:r>
        <w:rPr>
          <w:spacing w:val="-10"/>
        </w:rPr>
        <w:t>E</w:t>
      </w:r>
    </w:p>
    <w:p w14:paraId="5D5CDF72" w14:textId="77777777" w:rsidR="00807B74" w:rsidRDefault="004E5816">
      <w:pPr>
        <w:pStyle w:val="ListParagraph"/>
        <w:numPr>
          <w:ilvl w:val="1"/>
          <w:numId w:val="4"/>
        </w:numPr>
        <w:tabs>
          <w:tab w:val="left" w:pos="1715"/>
        </w:tabs>
        <w:ind w:hanging="360"/>
      </w:pPr>
      <w:r>
        <w:t>Bridge</w:t>
      </w:r>
      <w:r>
        <w:rPr>
          <w:spacing w:val="-8"/>
        </w:rPr>
        <w:t xml:space="preserve"> </w:t>
      </w:r>
      <w:r>
        <w:t>rehabilitation</w:t>
      </w:r>
      <w:r>
        <w:rPr>
          <w:spacing w:val="-8"/>
        </w:rPr>
        <w:t xml:space="preserve"> </w:t>
      </w:r>
      <w:r>
        <w:t>in</w:t>
      </w:r>
      <w:r>
        <w:rPr>
          <w:spacing w:val="-8"/>
        </w:rPr>
        <w:t xml:space="preserve"> </w:t>
      </w:r>
      <w:r>
        <w:t>Mercer,</w:t>
      </w:r>
      <w:r>
        <w:rPr>
          <w:spacing w:val="-8"/>
        </w:rPr>
        <w:t xml:space="preserve"> </w:t>
      </w:r>
      <w:r>
        <w:t>Putnam,</w:t>
      </w:r>
      <w:r>
        <w:rPr>
          <w:spacing w:val="-7"/>
        </w:rPr>
        <w:t xml:space="preserve"> </w:t>
      </w:r>
      <w:r>
        <w:t>and</w:t>
      </w:r>
      <w:r>
        <w:rPr>
          <w:spacing w:val="-8"/>
        </w:rPr>
        <w:t xml:space="preserve"> </w:t>
      </w:r>
      <w:r>
        <w:t>Sullivan</w:t>
      </w:r>
      <w:r>
        <w:rPr>
          <w:spacing w:val="-7"/>
        </w:rPr>
        <w:t xml:space="preserve"> </w:t>
      </w:r>
      <w:r>
        <w:t>Counties.</w:t>
      </w:r>
      <w:r>
        <w:rPr>
          <w:spacing w:val="-7"/>
        </w:rPr>
        <w:t xml:space="preserve"> </w:t>
      </w:r>
      <w:r>
        <w:t>Project</w:t>
      </w:r>
      <w:r>
        <w:rPr>
          <w:spacing w:val="-9"/>
        </w:rPr>
        <w:t xml:space="preserve"> </w:t>
      </w:r>
      <w:r>
        <w:t>involves</w:t>
      </w:r>
      <w:r>
        <w:rPr>
          <w:spacing w:val="-7"/>
        </w:rPr>
        <w:t xml:space="preserve"> </w:t>
      </w:r>
      <w:r>
        <w:rPr>
          <w:spacing w:val="-2"/>
        </w:rPr>
        <w:t>bridges</w:t>
      </w:r>
    </w:p>
    <w:p w14:paraId="2AB5C2F8" w14:textId="4478E11B" w:rsidR="00807B74" w:rsidRDefault="004E5816">
      <w:pPr>
        <w:spacing w:before="80"/>
        <w:ind w:left="1715"/>
      </w:pPr>
      <w:r>
        <w:t>A2636,</w:t>
      </w:r>
      <w:r>
        <w:rPr>
          <w:spacing w:val="-6"/>
        </w:rPr>
        <w:t xml:space="preserve"> </w:t>
      </w:r>
      <w:r>
        <w:t>N0254,</w:t>
      </w:r>
      <w:r>
        <w:rPr>
          <w:spacing w:val="-6"/>
        </w:rPr>
        <w:t xml:space="preserve"> </w:t>
      </w:r>
      <w:r>
        <w:t>P</w:t>
      </w:r>
      <w:r w:rsidR="00E57C17">
        <w:t>0</w:t>
      </w:r>
      <w:r>
        <w:t>833</w:t>
      </w:r>
      <w:r>
        <w:rPr>
          <w:spacing w:val="-6"/>
        </w:rPr>
        <w:t xml:space="preserve"> </w:t>
      </w:r>
      <w:r>
        <w:t>and</w:t>
      </w:r>
      <w:r>
        <w:rPr>
          <w:spacing w:val="-5"/>
        </w:rPr>
        <w:t xml:space="preserve"> </w:t>
      </w:r>
      <w:r>
        <w:rPr>
          <w:spacing w:val="-2"/>
        </w:rPr>
        <w:t>N0973.</w:t>
      </w:r>
    </w:p>
    <w:p w14:paraId="7C63C176" w14:textId="77777777" w:rsidR="00807B74" w:rsidRDefault="00807B74">
      <w:pPr>
        <w:pStyle w:val="BodyText"/>
        <w:spacing w:before="205"/>
        <w:ind w:left="0"/>
        <w:rPr>
          <w:sz w:val="22"/>
        </w:rPr>
      </w:pPr>
    </w:p>
    <w:p w14:paraId="1A01CF72" w14:textId="77777777" w:rsidR="00807B74" w:rsidRDefault="004E5816">
      <w:pPr>
        <w:pStyle w:val="Heading2"/>
        <w:ind w:left="875"/>
      </w:pPr>
      <w:bookmarkStart w:id="104" w:name="_Toc228282315"/>
      <w:r>
        <w:rPr>
          <w:spacing w:val="-2"/>
        </w:rPr>
        <w:t>Putnam</w:t>
      </w:r>
      <w:bookmarkEnd w:id="104"/>
    </w:p>
    <w:p w14:paraId="527FFA64" w14:textId="77777777" w:rsidR="00807B74" w:rsidRDefault="004E5816">
      <w:pPr>
        <w:spacing w:before="200"/>
        <w:ind w:left="996"/>
      </w:pPr>
      <w:r>
        <w:t>US</w:t>
      </w:r>
      <w:r>
        <w:rPr>
          <w:spacing w:val="-4"/>
        </w:rPr>
        <w:t xml:space="preserve"> </w:t>
      </w:r>
      <w:r>
        <w:rPr>
          <w:spacing w:val="-5"/>
        </w:rPr>
        <w:t>136</w:t>
      </w:r>
    </w:p>
    <w:p w14:paraId="7F5E5FF0" w14:textId="77777777" w:rsidR="00B01898" w:rsidRDefault="004E5816">
      <w:pPr>
        <w:pStyle w:val="ListParagraph"/>
        <w:numPr>
          <w:ilvl w:val="1"/>
          <w:numId w:val="4"/>
        </w:numPr>
        <w:tabs>
          <w:tab w:val="left" w:pos="1715"/>
        </w:tabs>
        <w:ind w:left="995" w:right="2167" w:firstLine="360"/>
      </w:pPr>
      <w:r>
        <w:t>Pavement</w:t>
      </w:r>
      <w:r>
        <w:rPr>
          <w:spacing w:val="-3"/>
        </w:rPr>
        <w:t xml:space="preserve"> </w:t>
      </w:r>
      <w:r>
        <w:t>resurfacing</w:t>
      </w:r>
      <w:r>
        <w:rPr>
          <w:spacing w:val="-3"/>
        </w:rPr>
        <w:t xml:space="preserve"> </w:t>
      </w:r>
      <w:r>
        <w:t>from</w:t>
      </w:r>
      <w:r>
        <w:rPr>
          <w:spacing w:val="-3"/>
        </w:rPr>
        <w:t xml:space="preserve"> </w:t>
      </w:r>
      <w:r>
        <w:t>Rte.</w:t>
      </w:r>
      <w:r>
        <w:rPr>
          <w:spacing w:val="-3"/>
        </w:rPr>
        <w:t xml:space="preserve"> </w:t>
      </w:r>
      <w:r>
        <w:t>5</w:t>
      </w:r>
      <w:r>
        <w:rPr>
          <w:spacing w:val="-3"/>
        </w:rPr>
        <w:t xml:space="preserve"> </w:t>
      </w:r>
      <w:r>
        <w:t>west</w:t>
      </w:r>
      <w:r>
        <w:rPr>
          <w:spacing w:val="-3"/>
        </w:rPr>
        <w:t xml:space="preserve"> </w:t>
      </w:r>
      <w:r>
        <w:t>of</w:t>
      </w:r>
      <w:r>
        <w:rPr>
          <w:spacing w:val="-3"/>
        </w:rPr>
        <w:t xml:space="preserve"> </w:t>
      </w:r>
      <w:r>
        <w:t>Unionville</w:t>
      </w:r>
      <w:r>
        <w:rPr>
          <w:spacing w:val="-3"/>
        </w:rPr>
        <w:t xml:space="preserve"> </w:t>
      </w:r>
      <w:r>
        <w:t>to</w:t>
      </w:r>
      <w:r>
        <w:rPr>
          <w:spacing w:val="-3"/>
        </w:rPr>
        <w:t xml:space="preserve"> </w:t>
      </w:r>
      <w:r>
        <w:t>Rte.</w:t>
      </w:r>
      <w:r>
        <w:rPr>
          <w:spacing w:val="-4"/>
        </w:rPr>
        <w:t xml:space="preserve"> </w:t>
      </w:r>
      <w:r>
        <w:t>N</w:t>
      </w:r>
      <w:r>
        <w:rPr>
          <w:spacing w:val="-3"/>
        </w:rPr>
        <w:t xml:space="preserve"> </w:t>
      </w:r>
      <w:r>
        <w:t>at</w:t>
      </w:r>
      <w:r>
        <w:rPr>
          <w:spacing w:val="-3"/>
        </w:rPr>
        <w:t xml:space="preserve"> </w:t>
      </w:r>
      <w:r>
        <w:t>Livonia</w:t>
      </w:r>
    </w:p>
    <w:p w14:paraId="4DA56E6C" w14:textId="6709D5DD" w:rsidR="00B01898" w:rsidRDefault="004E5816" w:rsidP="00B01898">
      <w:pPr>
        <w:pStyle w:val="ListParagraph"/>
        <w:tabs>
          <w:tab w:val="left" w:pos="1715"/>
        </w:tabs>
        <w:ind w:left="1355" w:right="2167" w:firstLine="0"/>
      </w:pPr>
      <w:r>
        <w:t xml:space="preserve"> </w:t>
      </w:r>
    </w:p>
    <w:p w14:paraId="12B5AE17" w14:textId="2EDC1F31" w:rsidR="00807B74" w:rsidRDefault="004E5816" w:rsidP="00B01898">
      <w:pPr>
        <w:tabs>
          <w:tab w:val="left" w:pos="1715"/>
        </w:tabs>
        <w:ind w:left="995" w:right="2167"/>
      </w:pPr>
      <w:r>
        <w:t>MO 5</w:t>
      </w:r>
    </w:p>
    <w:p w14:paraId="3B57D8A1" w14:textId="02198214" w:rsidR="00B01898" w:rsidRDefault="004E5816" w:rsidP="00B01898">
      <w:pPr>
        <w:pStyle w:val="ListParagraph"/>
        <w:numPr>
          <w:ilvl w:val="0"/>
          <w:numId w:val="15"/>
        </w:numPr>
        <w:tabs>
          <w:tab w:val="left" w:pos="1715"/>
        </w:tabs>
        <w:spacing w:before="1" w:line="237" w:lineRule="auto"/>
        <w:ind w:right="2632"/>
      </w:pPr>
      <w:r>
        <w:t>Pavement</w:t>
      </w:r>
      <w:r w:rsidRPr="00B01898">
        <w:rPr>
          <w:spacing w:val="-4"/>
        </w:rPr>
        <w:t xml:space="preserve"> </w:t>
      </w:r>
      <w:r>
        <w:t>resurfacing</w:t>
      </w:r>
      <w:r w:rsidR="00B01898">
        <w:t xml:space="preserve"> and widening</w:t>
      </w:r>
      <w:r w:rsidRPr="00B01898">
        <w:rPr>
          <w:spacing w:val="-4"/>
        </w:rPr>
        <w:t xml:space="preserve"> </w:t>
      </w:r>
      <w:r>
        <w:t>from</w:t>
      </w:r>
      <w:r w:rsidRPr="00B01898">
        <w:rPr>
          <w:spacing w:val="-4"/>
        </w:rPr>
        <w:t xml:space="preserve"> </w:t>
      </w:r>
      <w:r>
        <w:t>Iowa</w:t>
      </w:r>
      <w:r w:rsidRPr="00B01898">
        <w:rPr>
          <w:spacing w:val="-4"/>
        </w:rPr>
        <w:t xml:space="preserve"> </w:t>
      </w:r>
      <w:r>
        <w:t>State</w:t>
      </w:r>
      <w:r w:rsidRPr="00B01898">
        <w:rPr>
          <w:spacing w:val="-4"/>
        </w:rPr>
        <w:t xml:space="preserve"> </w:t>
      </w:r>
      <w:r>
        <w:t>line</w:t>
      </w:r>
      <w:r w:rsidRPr="00B01898">
        <w:rPr>
          <w:spacing w:val="-4"/>
        </w:rPr>
        <w:t xml:space="preserve"> </w:t>
      </w:r>
      <w:r>
        <w:t>to</w:t>
      </w:r>
      <w:r w:rsidRPr="00B01898">
        <w:rPr>
          <w:spacing w:val="-4"/>
        </w:rPr>
        <w:t xml:space="preserve"> </w:t>
      </w:r>
      <w:r>
        <w:t>Rte.</w:t>
      </w:r>
      <w:r w:rsidRPr="00B01898">
        <w:rPr>
          <w:spacing w:val="-4"/>
        </w:rPr>
        <w:t xml:space="preserve"> </w:t>
      </w:r>
      <w:r>
        <w:t>136</w:t>
      </w:r>
      <w:r w:rsidRPr="00B01898">
        <w:rPr>
          <w:spacing w:val="-4"/>
        </w:rPr>
        <w:t xml:space="preserve"> </w:t>
      </w:r>
      <w:r>
        <w:t>in</w:t>
      </w:r>
      <w:r w:rsidR="00B01898">
        <w:t xml:space="preserve"> </w:t>
      </w:r>
      <w:r>
        <w:t xml:space="preserve">Unionville </w:t>
      </w:r>
    </w:p>
    <w:p w14:paraId="12CB80E5" w14:textId="77777777" w:rsidR="00B01898" w:rsidRDefault="00B01898" w:rsidP="00B01898">
      <w:pPr>
        <w:tabs>
          <w:tab w:val="left" w:pos="1715"/>
        </w:tabs>
        <w:spacing w:before="1" w:line="237" w:lineRule="auto"/>
        <w:ind w:left="995" w:right="2632"/>
      </w:pPr>
    </w:p>
    <w:p w14:paraId="5EE46113" w14:textId="72506F52" w:rsidR="00807B74" w:rsidRDefault="004E5816" w:rsidP="00B01898">
      <w:pPr>
        <w:tabs>
          <w:tab w:val="left" w:pos="1715"/>
        </w:tabs>
        <w:spacing w:before="1" w:line="237" w:lineRule="auto"/>
        <w:ind w:left="995" w:right="2632"/>
      </w:pPr>
      <w:r>
        <w:t>MO 5</w:t>
      </w:r>
    </w:p>
    <w:p w14:paraId="7A6D02FF" w14:textId="77777777" w:rsidR="00807B74" w:rsidRDefault="004E5816">
      <w:pPr>
        <w:pStyle w:val="ListParagraph"/>
        <w:numPr>
          <w:ilvl w:val="1"/>
          <w:numId w:val="4"/>
        </w:numPr>
        <w:tabs>
          <w:tab w:val="left" w:pos="1715"/>
        </w:tabs>
        <w:ind w:right="700" w:hanging="360"/>
      </w:pPr>
      <w:r>
        <w:t>Pavement</w:t>
      </w:r>
      <w:r>
        <w:rPr>
          <w:spacing w:val="-3"/>
        </w:rPr>
        <w:t xml:space="preserve"> </w:t>
      </w:r>
      <w:r>
        <w:t>resurfacing</w:t>
      </w:r>
      <w:r>
        <w:rPr>
          <w:spacing w:val="-3"/>
        </w:rPr>
        <w:t xml:space="preserve"> </w:t>
      </w:r>
      <w:r>
        <w:t>and</w:t>
      </w:r>
      <w:r>
        <w:rPr>
          <w:spacing w:val="-3"/>
        </w:rPr>
        <w:t xml:space="preserve"> </w:t>
      </w:r>
      <w:proofErr w:type="gramStart"/>
      <w:r>
        <w:t>add</w:t>
      </w:r>
      <w:proofErr w:type="gramEnd"/>
      <w:r>
        <w:rPr>
          <w:spacing w:val="-3"/>
        </w:rPr>
        <w:t xml:space="preserve"> </w:t>
      </w:r>
      <w:r>
        <w:t>rumble</w:t>
      </w:r>
      <w:r>
        <w:rPr>
          <w:spacing w:val="-3"/>
        </w:rPr>
        <w:t xml:space="preserve"> </w:t>
      </w:r>
      <w:r>
        <w:t>stripes</w:t>
      </w:r>
      <w:r>
        <w:rPr>
          <w:spacing w:val="-3"/>
        </w:rPr>
        <w:t xml:space="preserve"> </w:t>
      </w:r>
      <w:r>
        <w:t>from</w:t>
      </w:r>
      <w:r>
        <w:rPr>
          <w:spacing w:val="-3"/>
        </w:rPr>
        <w:t xml:space="preserve"> </w:t>
      </w:r>
      <w:r>
        <w:t>Rte.</w:t>
      </w:r>
      <w:r>
        <w:rPr>
          <w:spacing w:val="-3"/>
        </w:rPr>
        <w:t xml:space="preserve"> </w:t>
      </w:r>
      <w:r>
        <w:t>136</w:t>
      </w:r>
      <w:r>
        <w:rPr>
          <w:spacing w:val="-2"/>
        </w:rPr>
        <w:t xml:space="preserve"> </w:t>
      </w:r>
      <w:r>
        <w:t>east</w:t>
      </w:r>
      <w:r>
        <w:rPr>
          <w:spacing w:val="-3"/>
        </w:rPr>
        <w:t xml:space="preserve"> </w:t>
      </w:r>
      <w:r>
        <w:t>of</w:t>
      </w:r>
      <w:r>
        <w:rPr>
          <w:spacing w:val="-3"/>
        </w:rPr>
        <w:t xml:space="preserve"> </w:t>
      </w:r>
      <w:r>
        <w:t>Unionville</w:t>
      </w:r>
      <w:r>
        <w:rPr>
          <w:spacing w:val="-3"/>
        </w:rPr>
        <w:t xml:space="preserve"> </w:t>
      </w:r>
      <w:r>
        <w:t>to</w:t>
      </w:r>
      <w:r>
        <w:rPr>
          <w:spacing w:val="-4"/>
        </w:rPr>
        <w:t xml:space="preserve"> </w:t>
      </w:r>
      <w:r>
        <w:t>Rte.</w:t>
      </w:r>
      <w:r>
        <w:rPr>
          <w:spacing w:val="-3"/>
        </w:rPr>
        <w:t xml:space="preserve"> </w:t>
      </w:r>
      <w:r>
        <w:t>6 north of Milan. $770,000 Open container funds</w:t>
      </w:r>
    </w:p>
    <w:p w14:paraId="26D3BE4B" w14:textId="77777777" w:rsidR="00807B74" w:rsidRDefault="00807B74">
      <w:pPr>
        <w:pStyle w:val="BodyText"/>
        <w:ind w:left="0"/>
        <w:rPr>
          <w:sz w:val="22"/>
        </w:rPr>
      </w:pPr>
    </w:p>
    <w:p w14:paraId="78F7394D" w14:textId="77777777" w:rsidR="00B01898" w:rsidRDefault="00B01898">
      <w:pPr>
        <w:pStyle w:val="BodyText"/>
        <w:ind w:left="0"/>
        <w:rPr>
          <w:sz w:val="22"/>
        </w:rPr>
      </w:pPr>
    </w:p>
    <w:p w14:paraId="1DDE30C5" w14:textId="77777777" w:rsidR="00B01898" w:rsidRDefault="00B01898">
      <w:pPr>
        <w:pStyle w:val="BodyText"/>
        <w:ind w:left="0"/>
        <w:rPr>
          <w:sz w:val="22"/>
        </w:rPr>
      </w:pPr>
    </w:p>
    <w:p w14:paraId="24381A8A" w14:textId="77777777" w:rsidR="00807B74" w:rsidRDefault="00807B74">
      <w:pPr>
        <w:pStyle w:val="BodyText"/>
        <w:spacing w:before="67"/>
        <w:ind w:left="0"/>
        <w:rPr>
          <w:sz w:val="22"/>
        </w:rPr>
      </w:pPr>
    </w:p>
    <w:p w14:paraId="175EEB10" w14:textId="77777777" w:rsidR="00807B74" w:rsidRDefault="004E5816">
      <w:pPr>
        <w:pStyle w:val="Heading2"/>
        <w:ind w:left="996"/>
      </w:pPr>
      <w:bookmarkStart w:id="105" w:name="_Toc228282316"/>
      <w:r>
        <w:rPr>
          <w:spacing w:val="-2"/>
        </w:rPr>
        <w:lastRenderedPageBreak/>
        <w:t>Sullivan</w:t>
      </w:r>
      <w:bookmarkEnd w:id="105"/>
    </w:p>
    <w:p w14:paraId="2F6C90DE" w14:textId="77777777" w:rsidR="00807B74" w:rsidRDefault="004E5816">
      <w:pPr>
        <w:spacing w:before="200"/>
        <w:ind w:left="1104"/>
      </w:pPr>
      <w:r>
        <w:t>MO</w:t>
      </w:r>
      <w:r>
        <w:rPr>
          <w:spacing w:val="-4"/>
        </w:rPr>
        <w:t xml:space="preserve"> </w:t>
      </w:r>
      <w:r>
        <w:rPr>
          <w:spacing w:val="-5"/>
        </w:rPr>
        <w:t>129</w:t>
      </w:r>
    </w:p>
    <w:p w14:paraId="72FE5622" w14:textId="77777777" w:rsidR="00807B74" w:rsidRDefault="004E5816">
      <w:pPr>
        <w:pStyle w:val="ListParagraph"/>
        <w:numPr>
          <w:ilvl w:val="1"/>
          <w:numId w:val="4"/>
        </w:numPr>
        <w:tabs>
          <w:tab w:val="left" w:pos="1779"/>
        </w:tabs>
        <w:spacing w:line="269" w:lineRule="exact"/>
        <w:ind w:left="1779" w:hanging="450"/>
      </w:pPr>
      <w:r>
        <w:t>Upgrade</w:t>
      </w:r>
      <w:r>
        <w:rPr>
          <w:spacing w:val="-6"/>
        </w:rPr>
        <w:t xml:space="preserve"> </w:t>
      </w:r>
      <w:r>
        <w:t>pedestrian</w:t>
      </w:r>
      <w:r>
        <w:rPr>
          <w:spacing w:val="-6"/>
        </w:rPr>
        <w:t xml:space="preserve"> </w:t>
      </w:r>
      <w:r>
        <w:t>facilities</w:t>
      </w:r>
      <w:r>
        <w:rPr>
          <w:spacing w:val="-6"/>
        </w:rPr>
        <w:t xml:space="preserve"> </w:t>
      </w:r>
      <w:r>
        <w:t>to</w:t>
      </w:r>
      <w:r>
        <w:rPr>
          <w:spacing w:val="-6"/>
        </w:rPr>
        <w:t xml:space="preserve"> </w:t>
      </w:r>
      <w:r>
        <w:t>comply</w:t>
      </w:r>
      <w:r>
        <w:rPr>
          <w:spacing w:val="-6"/>
        </w:rPr>
        <w:t xml:space="preserve"> </w:t>
      </w:r>
      <w:r>
        <w:t>with</w:t>
      </w:r>
      <w:r>
        <w:rPr>
          <w:spacing w:val="-6"/>
        </w:rPr>
        <w:t xml:space="preserve"> </w:t>
      </w:r>
      <w:r>
        <w:t>the</w:t>
      </w:r>
      <w:r>
        <w:rPr>
          <w:spacing w:val="-7"/>
        </w:rPr>
        <w:t xml:space="preserve"> </w:t>
      </w:r>
      <w:r>
        <w:t>ADA</w:t>
      </w:r>
      <w:r>
        <w:rPr>
          <w:spacing w:val="-5"/>
        </w:rPr>
        <w:t xml:space="preserve"> </w:t>
      </w:r>
      <w:r>
        <w:t>Transition</w:t>
      </w:r>
      <w:r>
        <w:rPr>
          <w:spacing w:val="-6"/>
        </w:rPr>
        <w:t xml:space="preserve"> </w:t>
      </w:r>
      <w:r>
        <w:t>Plan</w:t>
      </w:r>
      <w:r>
        <w:rPr>
          <w:spacing w:val="-6"/>
        </w:rPr>
        <w:t xml:space="preserve"> </w:t>
      </w:r>
      <w:r>
        <w:t>in</w:t>
      </w:r>
      <w:r>
        <w:rPr>
          <w:spacing w:val="-6"/>
        </w:rPr>
        <w:t xml:space="preserve"> </w:t>
      </w:r>
      <w:r>
        <w:t>Green</w:t>
      </w:r>
      <w:r>
        <w:rPr>
          <w:spacing w:val="-6"/>
        </w:rPr>
        <w:t xml:space="preserve"> </w:t>
      </w:r>
      <w:r>
        <w:rPr>
          <w:spacing w:val="-2"/>
        </w:rPr>
        <w:t>City.</w:t>
      </w:r>
    </w:p>
    <w:p w14:paraId="223B4D1D" w14:textId="77777777" w:rsidR="00807B74" w:rsidRDefault="004E5816">
      <w:pPr>
        <w:spacing w:line="252" w:lineRule="exact"/>
        <w:ind w:left="1779"/>
      </w:pPr>
      <w:r>
        <w:t>$135,000</w:t>
      </w:r>
      <w:r>
        <w:rPr>
          <w:spacing w:val="-12"/>
        </w:rPr>
        <w:t xml:space="preserve"> </w:t>
      </w:r>
      <w:r>
        <w:t>Statewide</w:t>
      </w:r>
      <w:r>
        <w:rPr>
          <w:spacing w:val="-11"/>
        </w:rPr>
        <w:t xml:space="preserve"> </w:t>
      </w:r>
      <w:r>
        <w:t>Transportation</w:t>
      </w:r>
      <w:r>
        <w:rPr>
          <w:spacing w:val="-12"/>
        </w:rPr>
        <w:t xml:space="preserve"> </w:t>
      </w:r>
      <w:r>
        <w:t>Alternatives</w:t>
      </w:r>
      <w:r>
        <w:rPr>
          <w:spacing w:val="-12"/>
        </w:rPr>
        <w:t xml:space="preserve"> </w:t>
      </w:r>
      <w:r>
        <w:rPr>
          <w:spacing w:val="-2"/>
        </w:rPr>
        <w:t>funds.</w:t>
      </w:r>
    </w:p>
    <w:p w14:paraId="0C1AAD06" w14:textId="77777777" w:rsidR="00B01898" w:rsidRDefault="00B01898">
      <w:pPr>
        <w:ind w:left="1104"/>
      </w:pPr>
    </w:p>
    <w:p w14:paraId="580A27A0" w14:textId="7001B21B" w:rsidR="00807B74" w:rsidRDefault="004E5816">
      <w:pPr>
        <w:ind w:left="1104"/>
      </w:pPr>
      <w:r>
        <w:t>MO</w:t>
      </w:r>
      <w:r>
        <w:rPr>
          <w:spacing w:val="-6"/>
        </w:rPr>
        <w:t xml:space="preserve"> </w:t>
      </w:r>
      <w:r>
        <w:rPr>
          <w:spacing w:val="-10"/>
        </w:rPr>
        <w:t>6</w:t>
      </w:r>
    </w:p>
    <w:p w14:paraId="3F5C37F0" w14:textId="77777777" w:rsidR="00B01898" w:rsidRDefault="004E5816">
      <w:pPr>
        <w:pStyle w:val="ListParagraph"/>
        <w:numPr>
          <w:ilvl w:val="1"/>
          <w:numId w:val="4"/>
        </w:numPr>
        <w:tabs>
          <w:tab w:val="left" w:pos="1823"/>
        </w:tabs>
        <w:ind w:left="1104" w:right="860" w:firstLine="225"/>
      </w:pPr>
      <w:r>
        <w:t>Pavement</w:t>
      </w:r>
      <w:r>
        <w:rPr>
          <w:spacing w:val="-3"/>
        </w:rPr>
        <w:t xml:space="preserve"> </w:t>
      </w:r>
      <w:r>
        <w:t>resurfacing</w:t>
      </w:r>
      <w:r>
        <w:rPr>
          <w:spacing w:val="-3"/>
        </w:rPr>
        <w:t xml:space="preserve"> </w:t>
      </w:r>
      <w:r>
        <w:t>from</w:t>
      </w:r>
      <w:r>
        <w:rPr>
          <w:spacing w:val="-3"/>
        </w:rPr>
        <w:t xml:space="preserve"> </w:t>
      </w:r>
      <w:r>
        <w:t>Rte.</w:t>
      </w:r>
      <w:r>
        <w:rPr>
          <w:spacing w:val="-3"/>
        </w:rPr>
        <w:t xml:space="preserve"> </w:t>
      </w:r>
      <w:r>
        <w:t>129</w:t>
      </w:r>
      <w:r>
        <w:rPr>
          <w:spacing w:val="-2"/>
        </w:rPr>
        <w:t xml:space="preserve"> </w:t>
      </w:r>
      <w:r>
        <w:t>in</w:t>
      </w:r>
      <w:r>
        <w:rPr>
          <w:spacing w:val="-3"/>
        </w:rPr>
        <w:t xml:space="preserve"> </w:t>
      </w:r>
      <w:r>
        <w:t>Green</w:t>
      </w:r>
      <w:r>
        <w:rPr>
          <w:spacing w:val="-3"/>
        </w:rPr>
        <w:t xml:space="preserve"> </w:t>
      </w:r>
      <w:r>
        <w:t>City</w:t>
      </w:r>
      <w:r>
        <w:rPr>
          <w:spacing w:val="-3"/>
        </w:rPr>
        <w:t xml:space="preserve"> </w:t>
      </w:r>
      <w:r>
        <w:t>to</w:t>
      </w:r>
      <w:r>
        <w:rPr>
          <w:spacing w:val="-3"/>
        </w:rPr>
        <w:t xml:space="preserve"> </w:t>
      </w:r>
      <w:r>
        <w:t>west</w:t>
      </w:r>
      <w:r>
        <w:rPr>
          <w:spacing w:val="-3"/>
        </w:rPr>
        <w:t xml:space="preserve"> </w:t>
      </w:r>
      <w:r>
        <w:t>city</w:t>
      </w:r>
      <w:r>
        <w:rPr>
          <w:spacing w:val="-3"/>
        </w:rPr>
        <w:t xml:space="preserve"> </w:t>
      </w:r>
      <w:r>
        <w:t>limits</w:t>
      </w:r>
      <w:r>
        <w:rPr>
          <w:spacing w:val="-3"/>
        </w:rPr>
        <w:t xml:space="preserve"> </w:t>
      </w:r>
      <w:r>
        <w:t>of</w:t>
      </w:r>
      <w:r>
        <w:rPr>
          <w:spacing w:val="-3"/>
        </w:rPr>
        <w:t xml:space="preserve"> </w:t>
      </w:r>
      <w:r>
        <w:t>Green</w:t>
      </w:r>
      <w:r>
        <w:rPr>
          <w:spacing w:val="-3"/>
        </w:rPr>
        <w:t xml:space="preserve"> </w:t>
      </w:r>
      <w:r>
        <w:t xml:space="preserve">Castle </w:t>
      </w:r>
    </w:p>
    <w:p w14:paraId="15C9B1A0" w14:textId="77777777" w:rsidR="00B01898" w:rsidRDefault="00B01898" w:rsidP="00B01898">
      <w:pPr>
        <w:pStyle w:val="ListParagraph"/>
        <w:tabs>
          <w:tab w:val="left" w:pos="1823"/>
        </w:tabs>
        <w:ind w:left="1329" w:right="860" w:firstLine="0"/>
      </w:pPr>
    </w:p>
    <w:p w14:paraId="189F1A04" w14:textId="4FDABE77" w:rsidR="00807B74" w:rsidRDefault="004E5816" w:rsidP="00B01898">
      <w:pPr>
        <w:pStyle w:val="Heading3"/>
        <w:ind w:left="1104"/>
      </w:pPr>
      <w:bookmarkStart w:id="106" w:name="_Toc228282317"/>
      <w:r w:rsidRPr="00B01898">
        <w:t>VARIOUS</w:t>
      </w:r>
      <w:bookmarkEnd w:id="106"/>
    </w:p>
    <w:p w14:paraId="54262241" w14:textId="77777777" w:rsidR="00B01898" w:rsidRDefault="00B01898" w:rsidP="00B01898">
      <w:pPr>
        <w:pStyle w:val="ListParagraph"/>
        <w:tabs>
          <w:tab w:val="left" w:pos="1824"/>
        </w:tabs>
        <w:ind w:left="1824" w:right="641" w:firstLine="0"/>
        <w:jc w:val="both"/>
      </w:pPr>
    </w:p>
    <w:p w14:paraId="6307297A" w14:textId="4A7D2EA2" w:rsidR="00B01898" w:rsidRDefault="00B01898">
      <w:pPr>
        <w:pStyle w:val="ListParagraph"/>
        <w:numPr>
          <w:ilvl w:val="1"/>
          <w:numId w:val="4"/>
        </w:numPr>
        <w:tabs>
          <w:tab w:val="left" w:pos="1824"/>
        </w:tabs>
        <w:ind w:left="1824" w:right="641" w:hanging="495"/>
        <w:jc w:val="both"/>
      </w:pPr>
      <w:r>
        <w:t>On-call work zone enforcement at various locations in the Northwest District.</w:t>
      </w:r>
    </w:p>
    <w:p w14:paraId="33B17554" w14:textId="6A32357F" w:rsidR="00B01898" w:rsidRDefault="00B01898">
      <w:pPr>
        <w:pStyle w:val="ListParagraph"/>
        <w:numPr>
          <w:ilvl w:val="1"/>
          <w:numId w:val="4"/>
        </w:numPr>
        <w:tabs>
          <w:tab w:val="left" w:pos="1824"/>
        </w:tabs>
        <w:ind w:left="1824" w:right="641" w:hanging="495"/>
        <w:jc w:val="both"/>
      </w:pPr>
      <w:r>
        <w:t>Payback beginning in SFY 2008 for Safe and Sound bridges in the Northwest District.</w:t>
      </w:r>
    </w:p>
    <w:p w14:paraId="3234BA67" w14:textId="7387E5A3" w:rsidR="00B01898" w:rsidRDefault="00B01898">
      <w:pPr>
        <w:pStyle w:val="ListParagraph"/>
        <w:numPr>
          <w:ilvl w:val="1"/>
          <w:numId w:val="4"/>
        </w:numPr>
        <w:tabs>
          <w:tab w:val="left" w:pos="1824"/>
        </w:tabs>
        <w:ind w:left="1824" w:right="641" w:hanging="495"/>
        <w:jc w:val="both"/>
      </w:pPr>
      <w:r>
        <w:t>On-call work zone enforcement at various locations in the Northwest District.</w:t>
      </w:r>
    </w:p>
    <w:p w14:paraId="2AB5CCB8" w14:textId="0A898FCB" w:rsidR="00807B74" w:rsidRDefault="00B01898">
      <w:pPr>
        <w:pStyle w:val="ListParagraph"/>
        <w:numPr>
          <w:ilvl w:val="1"/>
          <w:numId w:val="4"/>
        </w:numPr>
        <w:tabs>
          <w:tab w:val="left" w:pos="1824"/>
        </w:tabs>
        <w:ind w:left="1824" w:right="641" w:hanging="495"/>
        <w:jc w:val="both"/>
      </w:pPr>
      <w:r>
        <w:t>Job Order Contracting for guardrail and guard cable repair on various major routes in the Northwest District.</w:t>
      </w:r>
    </w:p>
    <w:p w14:paraId="20524007" w14:textId="77777777" w:rsidR="00807B74" w:rsidRDefault="00807B74">
      <w:pPr>
        <w:jc w:val="both"/>
      </w:pPr>
    </w:p>
    <w:p w14:paraId="575A23B5" w14:textId="77777777" w:rsidR="00AE37F8" w:rsidRDefault="00AE37F8">
      <w:pPr>
        <w:jc w:val="both"/>
      </w:pPr>
    </w:p>
    <w:p w14:paraId="26020B7B" w14:textId="77777777" w:rsidR="00AE37F8" w:rsidRDefault="00AE37F8">
      <w:pPr>
        <w:jc w:val="both"/>
      </w:pPr>
    </w:p>
    <w:p w14:paraId="1ED0F64E" w14:textId="77777777" w:rsidR="00AE37F8" w:rsidRDefault="00AE37F8" w:rsidP="00AE37F8">
      <w:pPr>
        <w:pStyle w:val="Heading3"/>
      </w:pPr>
      <w:bookmarkStart w:id="107" w:name="_Toc228282318"/>
      <w:r>
        <w:t>High Priority Unfunded Needs of the Green Hills Region</w:t>
      </w:r>
      <w:bookmarkEnd w:id="107"/>
    </w:p>
    <w:p w14:paraId="13327CB2" w14:textId="77777777" w:rsidR="00AE37F8" w:rsidRDefault="00AE37F8" w:rsidP="00AE37F8">
      <w:pPr>
        <w:pStyle w:val="Heading3"/>
      </w:pPr>
    </w:p>
    <w:p w14:paraId="3251E065" w14:textId="27466B9B" w:rsidR="00410D3B" w:rsidRPr="00410D3B" w:rsidRDefault="00410D3B" w:rsidP="00AE37F8">
      <w:pPr>
        <w:pStyle w:val="Heading3"/>
      </w:pPr>
      <w:bookmarkStart w:id="108" w:name="_Toc228282319"/>
      <w:r>
        <w:t>Tier I - None</w:t>
      </w:r>
      <w:bookmarkEnd w:id="108"/>
    </w:p>
    <w:p w14:paraId="1E289E09" w14:textId="7CC5260E" w:rsidR="00AE37F8" w:rsidRDefault="00AE37F8" w:rsidP="00AE37F8">
      <w:pPr>
        <w:pStyle w:val="Heading3"/>
      </w:pPr>
      <w:bookmarkStart w:id="109" w:name="_Toc228282320"/>
      <w:r>
        <w:t>Tier II</w:t>
      </w:r>
      <w:bookmarkEnd w:id="109"/>
    </w:p>
    <w:p w14:paraId="132E08B3" w14:textId="77777777" w:rsidR="00AE37F8" w:rsidRDefault="00AE37F8" w:rsidP="00AE37F8">
      <w:pPr>
        <w:pStyle w:val="Heading3"/>
      </w:pPr>
    </w:p>
    <w:p w14:paraId="6A920F9B" w14:textId="77777777" w:rsidR="00AE37F8" w:rsidRDefault="00AE37F8" w:rsidP="00AE37F8">
      <w:pPr>
        <w:pStyle w:val="BodyText"/>
      </w:pPr>
      <w:r>
        <w:t>Caldwell County</w:t>
      </w:r>
    </w:p>
    <w:p w14:paraId="0678FC60" w14:textId="77777777" w:rsidR="00AE37F8" w:rsidRDefault="00AE37F8" w:rsidP="00AE37F8">
      <w:pPr>
        <w:pStyle w:val="BodyText"/>
      </w:pPr>
    </w:p>
    <w:p w14:paraId="341767FE" w14:textId="4EC8D2DC" w:rsidR="00AE37F8" w:rsidRDefault="00AE37F8" w:rsidP="00AE37F8">
      <w:pPr>
        <w:pStyle w:val="BodyText"/>
        <w:numPr>
          <w:ilvl w:val="0"/>
          <w:numId w:val="19"/>
        </w:numPr>
      </w:pPr>
      <w:r>
        <w:tab/>
        <w:t>Pavement Resurfacing from Nettleton to RTE. U</w:t>
      </w:r>
    </w:p>
    <w:p w14:paraId="10529B3F" w14:textId="77777777" w:rsidR="00AE37F8" w:rsidRDefault="00AE37F8" w:rsidP="00AE37F8">
      <w:pPr>
        <w:pStyle w:val="BodyText"/>
      </w:pPr>
    </w:p>
    <w:p w14:paraId="19BBE4D5" w14:textId="77777777" w:rsidR="00AE37F8" w:rsidRDefault="00AE37F8" w:rsidP="00AE37F8">
      <w:pPr>
        <w:pStyle w:val="BodyText"/>
      </w:pPr>
      <w:r>
        <w:t>Carroll County</w:t>
      </w:r>
    </w:p>
    <w:p w14:paraId="265A0E91" w14:textId="77777777" w:rsidR="00AE37F8" w:rsidRDefault="00AE37F8" w:rsidP="00AE37F8">
      <w:pPr>
        <w:pStyle w:val="BodyText"/>
      </w:pPr>
    </w:p>
    <w:p w14:paraId="176BB868" w14:textId="77777777" w:rsidR="00AE37F8" w:rsidRDefault="00AE37F8" w:rsidP="00AE37F8">
      <w:pPr>
        <w:pStyle w:val="BodyText"/>
        <w:numPr>
          <w:ilvl w:val="0"/>
          <w:numId w:val="20"/>
        </w:numPr>
      </w:pPr>
      <w:r>
        <w:t xml:space="preserve">   Pavement Resurfacing from US 65 to RTE. F</w:t>
      </w:r>
    </w:p>
    <w:p w14:paraId="5C6D5251" w14:textId="77777777" w:rsidR="00AE37F8" w:rsidRDefault="00AE37F8" w:rsidP="00AE37F8">
      <w:pPr>
        <w:pStyle w:val="BodyText"/>
      </w:pPr>
    </w:p>
    <w:p w14:paraId="210438D2" w14:textId="77777777" w:rsidR="00AE37F8" w:rsidRDefault="00AE37F8" w:rsidP="00AE37F8">
      <w:pPr>
        <w:pStyle w:val="BodyText"/>
      </w:pPr>
      <w:r>
        <w:t>Chariton County</w:t>
      </w:r>
    </w:p>
    <w:p w14:paraId="052BDA0D" w14:textId="77777777" w:rsidR="00AE37F8" w:rsidRDefault="00AE37F8" w:rsidP="00AE37F8">
      <w:pPr>
        <w:pStyle w:val="BodyText"/>
      </w:pPr>
    </w:p>
    <w:p w14:paraId="50D32056" w14:textId="77777777" w:rsidR="00AE37F8" w:rsidRDefault="00AE37F8" w:rsidP="00AE37F8">
      <w:pPr>
        <w:pStyle w:val="BodyText"/>
        <w:numPr>
          <w:ilvl w:val="0"/>
          <w:numId w:val="21"/>
        </w:numPr>
      </w:pPr>
      <w:r>
        <w:t xml:space="preserve">   Bridge Improvements at Hickory Branch</w:t>
      </w:r>
    </w:p>
    <w:p w14:paraId="7C4E641B" w14:textId="77777777" w:rsidR="00AE37F8" w:rsidRDefault="00AE37F8" w:rsidP="00AE37F8">
      <w:pPr>
        <w:pStyle w:val="BodyText"/>
      </w:pPr>
    </w:p>
    <w:p w14:paraId="420ADD30" w14:textId="77777777" w:rsidR="00AE37F8" w:rsidRDefault="00AE37F8" w:rsidP="00AE37F8">
      <w:pPr>
        <w:pStyle w:val="BodyText"/>
      </w:pPr>
      <w:r>
        <w:t>Grundy County</w:t>
      </w:r>
    </w:p>
    <w:p w14:paraId="199F62A7" w14:textId="77777777" w:rsidR="00AE37F8" w:rsidRDefault="00AE37F8" w:rsidP="00AE37F8">
      <w:pPr>
        <w:pStyle w:val="BodyText"/>
      </w:pPr>
    </w:p>
    <w:p w14:paraId="78FD9FD1" w14:textId="67641BCF" w:rsidR="00AE37F8" w:rsidRDefault="00AE37F8" w:rsidP="00AE37F8">
      <w:pPr>
        <w:pStyle w:val="BodyText"/>
        <w:numPr>
          <w:ilvl w:val="0"/>
          <w:numId w:val="22"/>
        </w:numPr>
      </w:pPr>
      <w:r>
        <w:t xml:space="preserve">    Bridge Improvements at Muddy Creek</w:t>
      </w:r>
    </w:p>
    <w:p w14:paraId="38138222" w14:textId="1D5574FA" w:rsidR="00AE37F8" w:rsidRDefault="00AE37F8" w:rsidP="00AE37F8">
      <w:pPr>
        <w:pStyle w:val="BodyText"/>
        <w:numPr>
          <w:ilvl w:val="0"/>
          <w:numId w:val="22"/>
        </w:numPr>
      </w:pPr>
      <w:r>
        <w:t xml:space="preserve">    Intersection Improvements at 20</w:t>
      </w:r>
      <w:r w:rsidRPr="00AE37F8">
        <w:rPr>
          <w:vertAlign w:val="superscript"/>
        </w:rPr>
        <w:t>th</w:t>
      </w:r>
      <w:r>
        <w:t xml:space="preserve"> Street South of Trenton</w:t>
      </w:r>
    </w:p>
    <w:p w14:paraId="18BF917E" w14:textId="77777777" w:rsidR="00AE37F8" w:rsidRDefault="00AE37F8" w:rsidP="00AE37F8">
      <w:pPr>
        <w:pStyle w:val="BodyText"/>
      </w:pPr>
    </w:p>
    <w:p w14:paraId="31FDD918" w14:textId="531E9B6D" w:rsidR="00AE37F8" w:rsidRDefault="00AE37F8" w:rsidP="00AE37F8">
      <w:pPr>
        <w:pStyle w:val="BodyText"/>
      </w:pPr>
      <w:r>
        <w:t>Harrison County</w:t>
      </w:r>
    </w:p>
    <w:p w14:paraId="4DE8752A" w14:textId="77777777" w:rsidR="00AE37F8" w:rsidRDefault="00AE37F8" w:rsidP="00AE37F8">
      <w:pPr>
        <w:pStyle w:val="BodyText"/>
      </w:pPr>
    </w:p>
    <w:p w14:paraId="5E08D783" w14:textId="1B6A3821" w:rsidR="00AE37F8" w:rsidRDefault="00AE37F8" w:rsidP="00AE37F8">
      <w:pPr>
        <w:pStyle w:val="BodyText"/>
        <w:numPr>
          <w:ilvl w:val="0"/>
          <w:numId w:val="26"/>
        </w:numPr>
      </w:pPr>
      <w:r>
        <w:t xml:space="preserve">     Interstate Reconstruction</w:t>
      </w:r>
    </w:p>
    <w:p w14:paraId="4A3EFED5" w14:textId="77777777" w:rsidR="00AE37F8" w:rsidRDefault="00AE37F8" w:rsidP="00AE37F8">
      <w:pPr>
        <w:pStyle w:val="BodyText"/>
      </w:pPr>
    </w:p>
    <w:p w14:paraId="6D7881B0" w14:textId="5AAB378E" w:rsidR="00AE37F8" w:rsidRDefault="00AE37F8" w:rsidP="00AE37F8">
      <w:pPr>
        <w:pStyle w:val="BodyText"/>
      </w:pPr>
      <w:r>
        <w:t>Linn County</w:t>
      </w:r>
    </w:p>
    <w:p w14:paraId="290AAC6B" w14:textId="38C0178D" w:rsidR="00AE37F8" w:rsidRDefault="00AE37F8" w:rsidP="00AE37F8">
      <w:pPr>
        <w:pStyle w:val="BodyText"/>
        <w:numPr>
          <w:ilvl w:val="0"/>
          <w:numId w:val="27"/>
        </w:numPr>
      </w:pPr>
      <w:r>
        <w:t xml:space="preserve">    </w:t>
      </w:r>
      <w:r w:rsidR="00410D3B">
        <w:t>Intersection Improvements at Locking Street</w:t>
      </w:r>
    </w:p>
    <w:p w14:paraId="084BAE73" w14:textId="5F2E42AD" w:rsidR="00410D3B" w:rsidRDefault="00410D3B" w:rsidP="00AE37F8">
      <w:pPr>
        <w:pStyle w:val="BodyText"/>
        <w:numPr>
          <w:ilvl w:val="0"/>
          <w:numId w:val="27"/>
        </w:numPr>
      </w:pPr>
      <w:r>
        <w:t xml:space="preserve">    Interchange Improvements at RTE. 11</w:t>
      </w:r>
    </w:p>
    <w:p w14:paraId="5DCEC204" w14:textId="77777777" w:rsidR="00410D3B" w:rsidRDefault="00410D3B" w:rsidP="00410D3B">
      <w:pPr>
        <w:pStyle w:val="BodyText"/>
      </w:pPr>
    </w:p>
    <w:p w14:paraId="7B3DC9A7" w14:textId="3AD2F04F" w:rsidR="00410D3B" w:rsidRDefault="00410D3B" w:rsidP="00410D3B">
      <w:pPr>
        <w:pStyle w:val="BodyText"/>
        <w:rPr>
          <w:b/>
          <w:bCs/>
        </w:rPr>
      </w:pPr>
      <w:r>
        <w:rPr>
          <w:b/>
          <w:bCs/>
        </w:rPr>
        <w:t>Tier III</w:t>
      </w:r>
    </w:p>
    <w:p w14:paraId="144D8ABE" w14:textId="77777777" w:rsidR="00410D3B" w:rsidRDefault="00410D3B" w:rsidP="00410D3B">
      <w:pPr>
        <w:pStyle w:val="BodyText"/>
        <w:rPr>
          <w:b/>
          <w:bCs/>
        </w:rPr>
      </w:pPr>
    </w:p>
    <w:p w14:paraId="3F206AFA" w14:textId="11ACE901" w:rsidR="00410D3B" w:rsidRDefault="00410D3B" w:rsidP="00410D3B">
      <w:pPr>
        <w:pStyle w:val="BodyText"/>
      </w:pPr>
      <w:r>
        <w:t>Carroll County</w:t>
      </w:r>
    </w:p>
    <w:p w14:paraId="36011959" w14:textId="77777777" w:rsidR="00410D3B" w:rsidRDefault="00410D3B" w:rsidP="00410D3B">
      <w:pPr>
        <w:pStyle w:val="BodyText"/>
      </w:pPr>
    </w:p>
    <w:p w14:paraId="33AC7ECC" w14:textId="47092C2D" w:rsidR="00410D3B" w:rsidRDefault="00410D3B" w:rsidP="00410D3B">
      <w:pPr>
        <w:pStyle w:val="BodyText"/>
        <w:numPr>
          <w:ilvl w:val="0"/>
          <w:numId w:val="28"/>
        </w:numPr>
      </w:pPr>
      <w:r>
        <w:t xml:space="preserve">    Raise 2-mile Section of Roadway to Mitigate Frequent Flooding</w:t>
      </w:r>
    </w:p>
    <w:p w14:paraId="39522888" w14:textId="22E30AD4" w:rsidR="00410D3B" w:rsidRDefault="00410D3B" w:rsidP="00410D3B">
      <w:pPr>
        <w:pStyle w:val="BodyText"/>
        <w:numPr>
          <w:ilvl w:val="0"/>
          <w:numId w:val="28"/>
        </w:numPr>
      </w:pPr>
      <w:r>
        <w:t xml:space="preserve">    Bridge Improvement over Mound Creek</w:t>
      </w:r>
    </w:p>
    <w:p w14:paraId="0FE6C0FB" w14:textId="77777777" w:rsidR="00410D3B" w:rsidRDefault="00410D3B" w:rsidP="00410D3B">
      <w:pPr>
        <w:pStyle w:val="BodyText"/>
      </w:pPr>
    </w:p>
    <w:p w14:paraId="0A79893F" w14:textId="62BE531D" w:rsidR="00410D3B" w:rsidRDefault="00410D3B" w:rsidP="00410D3B">
      <w:pPr>
        <w:pStyle w:val="BodyText"/>
      </w:pPr>
      <w:r>
        <w:t>Chariton County</w:t>
      </w:r>
    </w:p>
    <w:p w14:paraId="777392E9" w14:textId="77777777" w:rsidR="00410D3B" w:rsidRDefault="00410D3B" w:rsidP="00410D3B">
      <w:pPr>
        <w:pStyle w:val="BodyText"/>
      </w:pPr>
    </w:p>
    <w:p w14:paraId="23EFCDF6" w14:textId="479F195E" w:rsidR="00410D3B" w:rsidRDefault="00410D3B" w:rsidP="00410D3B">
      <w:pPr>
        <w:pStyle w:val="BodyText"/>
        <w:numPr>
          <w:ilvl w:val="0"/>
          <w:numId w:val="29"/>
        </w:numPr>
      </w:pPr>
      <w:r>
        <w:t xml:space="preserve">    Bridge Improvement over Cottonwood Creek</w:t>
      </w:r>
    </w:p>
    <w:p w14:paraId="4E87108B" w14:textId="77777777" w:rsidR="00410D3B" w:rsidRDefault="00410D3B" w:rsidP="00410D3B">
      <w:pPr>
        <w:pStyle w:val="BodyText"/>
      </w:pPr>
    </w:p>
    <w:p w14:paraId="46362D35" w14:textId="4D4A2642" w:rsidR="00410D3B" w:rsidRDefault="00410D3B" w:rsidP="00410D3B">
      <w:pPr>
        <w:pStyle w:val="BodyText"/>
      </w:pPr>
      <w:r>
        <w:t>Daviess County</w:t>
      </w:r>
    </w:p>
    <w:p w14:paraId="1863F261" w14:textId="77777777" w:rsidR="00410D3B" w:rsidRDefault="00410D3B" w:rsidP="00410D3B">
      <w:pPr>
        <w:pStyle w:val="BodyText"/>
      </w:pPr>
    </w:p>
    <w:p w14:paraId="7DA205F1" w14:textId="27D9AE01" w:rsidR="00410D3B" w:rsidRDefault="00410D3B" w:rsidP="00410D3B">
      <w:pPr>
        <w:pStyle w:val="BodyText"/>
        <w:numPr>
          <w:ilvl w:val="0"/>
          <w:numId w:val="30"/>
        </w:numPr>
      </w:pPr>
      <w:r>
        <w:t xml:space="preserve">    </w:t>
      </w:r>
      <w:proofErr w:type="gramStart"/>
      <w:r>
        <w:t>Rehabilitate</w:t>
      </w:r>
      <w:proofErr w:type="gramEnd"/>
      <w:r>
        <w:t xml:space="preserve"> I-35 from RTE. C to RTE. 69</w:t>
      </w:r>
    </w:p>
    <w:p w14:paraId="2BC6163D" w14:textId="77777777" w:rsidR="00410D3B" w:rsidRDefault="00410D3B" w:rsidP="00410D3B">
      <w:pPr>
        <w:pStyle w:val="BodyText"/>
      </w:pPr>
    </w:p>
    <w:p w14:paraId="3C60DF39" w14:textId="692A6054" w:rsidR="00410D3B" w:rsidRDefault="00410D3B" w:rsidP="00410D3B">
      <w:pPr>
        <w:pStyle w:val="BodyText"/>
        <w:rPr>
          <w:b/>
          <w:bCs/>
        </w:rPr>
      </w:pPr>
      <w:r>
        <w:rPr>
          <w:b/>
          <w:bCs/>
        </w:rPr>
        <w:t>Multimodal Unfunded Needs</w:t>
      </w:r>
    </w:p>
    <w:p w14:paraId="3587DFF2" w14:textId="77777777" w:rsidR="00410D3B" w:rsidRDefault="00410D3B" w:rsidP="00410D3B">
      <w:pPr>
        <w:pStyle w:val="BodyText"/>
        <w:rPr>
          <w:b/>
          <w:bCs/>
        </w:rPr>
      </w:pPr>
    </w:p>
    <w:p w14:paraId="7EB47CE0" w14:textId="4B1FB7E5" w:rsidR="00410D3B" w:rsidRDefault="00410D3B" w:rsidP="00410D3B">
      <w:pPr>
        <w:pStyle w:val="BodyText"/>
      </w:pPr>
      <w:r>
        <w:t>Linn</w:t>
      </w:r>
    </w:p>
    <w:p w14:paraId="6CFB76E6" w14:textId="77777777" w:rsidR="00410D3B" w:rsidRDefault="00410D3B" w:rsidP="00410D3B">
      <w:pPr>
        <w:pStyle w:val="BodyText"/>
      </w:pPr>
    </w:p>
    <w:p w14:paraId="489FC539" w14:textId="3E106422" w:rsidR="00410D3B" w:rsidRDefault="00410D3B" w:rsidP="00410D3B">
      <w:pPr>
        <w:pStyle w:val="BodyText"/>
        <w:numPr>
          <w:ilvl w:val="0"/>
          <w:numId w:val="31"/>
        </w:numPr>
      </w:pPr>
      <w:r>
        <w:t xml:space="preserve">    City of Marceline – New Sidewalks on Rte. 5, North Kansas St., Ripley Park</w:t>
      </w:r>
    </w:p>
    <w:p w14:paraId="0B73F4C3" w14:textId="77777777" w:rsidR="00410D3B" w:rsidRDefault="00410D3B" w:rsidP="00410D3B">
      <w:pPr>
        <w:pStyle w:val="BodyText"/>
      </w:pPr>
    </w:p>
    <w:p w14:paraId="560076D0" w14:textId="0EE60542" w:rsidR="00410D3B" w:rsidRDefault="00410D3B" w:rsidP="00410D3B">
      <w:pPr>
        <w:pStyle w:val="BodyText"/>
      </w:pPr>
      <w:r>
        <w:t>Putnam</w:t>
      </w:r>
    </w:p>
    <w:p w14:paraId="0AA94B98" w14:textId="77777777" w:rsidR="00410D3B" w:rsidRDefault="00410D3B" w:rsidP="00410D3B">
      <w:pPr>
        <w:pStyle w:val="BodyText"/>
      </w:pPr>
    </w:p>
    <w:p w14:paraId="0BFBAD22" w14:textId="2A48D995" w:rsidR="00410D3B" w:rsidRDefault="00410D3B" w:rsidP="00410D3B">
      <w:pPr>
        <w:pStyle w:val="BodyText"/>
        <w:numPr>
          <w:ilvl w:val="0"/>
          <w:numId w:val="32"/>
        </w:numPr>
      </w:pPr>
      <w:r>
        <w:t xml:space="preserve">    AG Loading Pad/Fuel Systems Pad, Fueling and Jet Fueling Station, </w:t>
      </w:r>
      <w:proofErr w:type="gramStart"/>
      <w:r>
        <w:t xml:space="preserve">Lighting,   </w:t>
      </w:r>
      <w:proofErr w:type="gramEnd"/>
      <w:r>
        <w:t xml:space="preserve"> Navaids, and Signage</w:t>
      </w:r>
    </w:p>
    <w:p w14:paraId="27AAE951" w14:textId="33330178" w:rsidR="00410D3B" w:rsidRDefault="00410D3B" w:rsidP="00410D3B">
      <w:pPr>
        <w:pStyle w:val="BodyText"/>
        <w:numPr>
          <w:ilvl w:val="0"/>
          <w:numId w:val="32"/>
        </w:numPr>
      </w:pPr>
      <w:r>
        <w:t xml:space="preserve">    Runway 17/35 Reconstruction</w:t>
      </w:r>
    </w:p>
    <w:p w14:paraId="104ABBC0" w14:textId="75B90526" w:rsidR="00410D3B" w:rsidRDefault="00410D3B" w:rsidP="00410D3B">
      <w:pPr>
        <w:pStyle w:val="BodyText"/>
        <w:numPr>
          <w:ilvl w:val="0"/>
          <w:numId w:val="32"/>
        </w:numPr>
      </w:pPr>
      <w:r>
        <w:t xml:space="preserve">    Apron Improvements</w:t>
      </w:r>
    </w:p>
    <w:p w14:paraId="78F7985F" w14:textId="2FBD0369" w:rsidR="00410D3B" w:rsidRDefault="00410D3B" w:rsidP="00410D3B">
      <w:pPr>
        <w:pStyle w:val="BodyText"/>
        <w:numPr>
          <w:ilvl w:val="0"/>
          <w:numId w:val="32"/>
        </w:numPr>
      </w:pPr>
      <w:r>
        <w:t xml:space="preserve">    Runway Extension</w:t>
      </w:r>
    </w:p>
    <w:p w14:paraId="751A9F2F" w14:textId="77777777" w:rsidR="00410D3B" w:rsidRDefault="00410D3B" w:rsidP="00410D3B">
      <w:pPr>
        <w:pStyle w:val="BodyText"/>
      </w:pPr>
    </w:p>
    <w:p w14:paraId="22EFB23D" w14:textId="6B89989C" w:rsidR="00410D3B" w:rsidRDefault="00410D3B" w:rsidP="00410D3B">
      <w:pPr>
        <w:pStyle w:val="BodyText"/>
      </w:pPr>
      <w:r>
        <w:t>Carroll</w:t>
      </w:r>
    </w:p>
    <w:p w14:paraId="4A64156E" w14:textId="77777777" w:rsidR="00410D3B" w:rsidRDefault="00410D3B" w:rsidP="00410D3B">
      <w:pPr>
        <w:pStyle w:val="BodyText"/>
      </w:pPr>
    </w:p>
    <w:p w14:paraId="49136ACA" w14:textId="1A2E4977" w:rsidR="00410D3B" w:rsidRPr="00410D3B" w:rsidRDefault="00410D3B" w:rsidP="00410D3B">
      <w:pPr>
        <w:pStyle w:val="BodyText"/>
        <w:numPr>
          <w:ilvl w:val="0"/>
          <w:numId w:val="33"/>
        </w:numPr>
      </w:pPr>
      <w:r>
        <w:t xml:space="preserve">    New Amtrak Stop in Carrollton</w:t>
      </w:r>
    </w:p>
    <w:p w14:paraId="1B7B6A57" w14:textId="1B019B3C" w:rsidR="00AE37F8" w:rsidRDefault="00AE37F8" w:rsidP="00AE37F8">
      <w:pPr>
        <w:pStyle w:val="BodyText"/>
        <w:ind w:left="1608"/>
        <w:sectPr w:rsidR="00AE37F8">
          <w:pgSz w:w="12240" w:h="15840"/>
          <w:pgMar w:top="1360" w:right="700" w:bottom="1200" w:left="660" w:header="0" w:footer="1012" w:gutter="0"/>
          <w:cols w:space="720"/>
        </w:sectPr>
      </w:pPr>
      <w:r>
        <w:tab/>
      </w:r>
    </w:p>
    <w:p w14:paraId="68AB479F" w14:textId="5EFDE0D9" w:rsidR="00807B74" w:rsidRDefault="004E5816">
      <w:pPr>
        <w:pStyle w:val="Heading1"/>
      </w:pPr>
      <w:bookmarkStart w:id="110" w:name="_Toc228282321"/>
      <w:r>
        <w:lastRenderedPageBreak/>
        <w:t>Chapter</w:t>
      </w:r>
      <w:r>
        <w:rPr>
          <w:spacing w:val="-7"/>
        </w:rPr>
        <w:t xml:space="preserve"> </w:t>
      </w:r>
      <w:r w:rsidR="007E756E">
        <w:rPr>
          <w:spacing w:val="-7"/>
        </w:rPr>
        <w:t>8</w:t>
      </w:r>
      <w:bookmarkEnd w:id="110"/>
    </w:p>
    <w:p w14:paraId="0DE78B90" w14:textId="77777777" w:rsidR="00807B74" w:rsidRDefault="00807B74">
      <w:pPr>
        <w:pStyle w:val="BodyText"/>
        <w:spacing w:before="288"/>
        <w:ind w:left="0"/>
        <w:rPr>
          <w:b/>
          <w:sz w:val="44"/>
        </w:rPr>
      </w:pPr>
    </w:p>
    <w:p w14:paraId="06E1BCE7" w14:textId="77777777" w:rsidR="00807B74" w:rsidRDefault="004E5816">
      <w:pPr>
        <w:pStyle w:val="Heading3"/>
        <w:spacing w:before="0"/>
      </w:pPr>
      <w:bookmarkStart w:id="111" w:name="_Toc228282322"/>
      <w:r>
        <w:t xml:space="preserve">Transportation Funding- An </w:t>
      </w:r>
      <w:r>
        <w:rPr>
          <w:spacing w:val="-2"/>
        </w:rPr>
        <w:t>Overview</w:t>
      </w:r>
      <w:bookmarkEnd w:id="111"/>
    </w:p>
    <w:p w14:paraId="1D189621" w14:textId="77777777" w:rsidR="00807B74" w:rsidRDefault="004E5816">
      <w:pPr>
        <w:pStyle w:val="BodyText"/>
        <w:spacing w:before="241" w:line="276" w:lineRule="auto"/>
        <w:ind w:right="835"/>
      </w:pPr>
      <w:r>
        <w:t>Great</w:t>
      </w:r>
      <w:r>
        <w:rPr>
          <w:spacing w:val="-3"/>
        </w:rPr>
        <w:t xml:space="preserve"> </w:t>
      </w:r>
      <w:r>
        <w:t>strides</w:t>
      </w:r>
      <w:r>
        <w:rPr>
          <w:spacing w:val="-3"/>
        </w:rPr>
        <w:t xml:space="preserve"> </w:t>
      </w:r>
      <w:r>
        <w:t>have</w:t>
      </w:r>
      <w:r>
        <w:rPr>
          <w:spacing w:val="-3"/>
        </w:rPr>
        <w:t xml:space="preserve"> </w:t>
      </w:r>
      <w:r>
        <w:t>been</w:t>
      </w:r>
      <w:r>
        <w:rPr>
          <w:spacing w:val="-3"/>
        </w:rPr>
        <w:t xml:space="preserve"> </w:t>
      </w:r>
      <w:r>
        <w:t>made</w:t>
      </w:r>
      <w:r>
        <w:rPr>
          <w:spacing w:val="-3"/>
        </w:rPr>
        <w:t xml:space="preserve"> </w:t>
      </w:r>
      <w:r>
        <w:t>in</w:t>
      </w:r>
      <w:r>
        <w:rPr>
          <w:spacing w:val="-3"/>
        </w:rPr>
        <w:t xml:space="preserve"> </w:t>
      </w:r>
      <w:r>
        <w:t>the</w:t>
      </w:r>
      <w:r>
        <w:rPr>
          <w:spacing w:val="-3"/>
        </w:rPr>
        <w:t xml:space="preserve"> </w:t>
      </w:r>
      <w:r>
        <w:t>past</w:t>
      </w:r>
      <w:r>
        <w:rPr>
          <w:spacing w:val="-3"/>
        </w:rPr>
        <w:t xml:space="preserve"> </w:t>
      </w:r>
      <w:r>
        <w:t>decade</w:t>
      </w:r>
      <w:r>
        <w:rPr>
          <w:spacing w:val="-4"/>
        </w:rPr>
        <w:t xml:space="preserve"> </w:t>
      </w:r>
      <w:r>
        <w:t>to</w:t>
      </w:r>
      <w:r>
        <w:rPr>
          <w:spacing w:val="-3"/>
        </w:rPr>
        <w:t xml:space="preserve"> </w:t>
      </w:r>
      <w:r>
        <w:t>improve</w:t>
      </w:r>
      <w:r>
        <w:rPr>
          <w:spacing w:val="-3"/>
        </w:rPr>
        <w:t xml:space="preserve"> </w:t>
      </w:r>
      <w:r>
        <w:t>the</w:t>
      </w:r>
      <w:r>
        <w:rPr>
          <w:spacing w:val="-3"/>
        </w:rPr>
        <w:t xml:space="preserve"> </w:t>
      </w:r>
      <w:r>
        <w:t>condition</w:t>
      </w:r>
      <w:r>
        <w:rPr>
          <w:spacing w:val="-3"/>
        </w:rPr>
        <w:t xml:space="preserve"> </w:t>
      </w:r>
      <w:r>
        <w:t>of</w:t>
      </w:r>
      <w:r>
        <w:rPr>
          <w:spacing w:val="-3"/>
        </w:rPr>
        <w:t xml:space="preserve"> </w:t>
      </w:r>
      <w:r>
        <w:t>Missouri’s roads and bridges while decreasing roadway fatalities to their lowest level since the 1940’s.</w:t>
      </w:r>
      <w:r>
        <w:rPr>
          <w:spacing w:val="80"/>
        </w:rPr>
        <w:t xml:space="preserve"> </w:t>
      </w:r>
      <w:r>
        <w:t>However, those improvements were funded with temporary revenue sources-</w:t>
      </w:r>
      <w:r>
        <w:rPr>
          <w:spacing w:val="40"/>
        </w:rPr>
        <w:t xml:space="preserve"> </w:t>
      </w:r>
      <w:r>
        <w:t>a bonding program made possible by the passage of Amendment 3 in 2004 and the American Recovery and Reinvestment Act in 2009.</w:t>
      </w:r>
      <w:r>
        <w:rPr>
          <w:spacing w:val="40"/>
        </w:rPr>
        <w:t xml:space="preserve"> </w:t>
      </w:r>
      <w:r>
        <w:t>While those funds supported a booming</w:t>
      </w:r>
      <w:r>
        <w:rPr>
          <w:spacing w:val="-3"/>
        </w:rPr>
        <w:t xml:space="preserve"> </w:t>
      </w:r>
      <w:r>
        <w:t>construction</w:t>
      </w:r>
      <w:r>
        <w:rPr>
          <w:spacing w:val="-3"/>
        </w:rPr>
        <w:t xml:space="preserve"> </w:t>
      </w:r>
      <w:r>
        <w:t>program</w:t>
      </w:r>
      <w:r>
        <w:rPr>
          <w:spacing w:val="-3"/>
        </w:rPr>
        <w:t xml:space="preserve"> </w:t>
      </w:r>
      <w:r>
        <w:t>between</w:t>
      </w:r>
      <w:r>
        <w:rPr>
          <w:spacing w:val="-3"/>
        </w:rPr>
        <w:t xml:space="preserve"> </w:t>
      </w:r>
      <w:r>
        <w:t>2005</w:t>
      </w:r>
      <w:r>
        <w:rPr>
          <w:spacing w:val="-3"/>
        </w:rPr>
        <w:t xml:space="preserve"> </w:t>
      </w:r>
      <w:r>
        <w:t>and</w:t>
      </w:r>
      <w:r>
        <w:rPr>
          <w:spacing w:val="-1"/>
        </w:rPr>
        <w:t xml:space="preserve"> </w:t>
      </w:r>
      <w:r>
        <w:t>2010.</w:t>
      </w:r>
      <w:r>
        <w:rPr>
          <w:spacing w:val="40"/>
        </w:rPr>
        <w:t xml:space="preserve"> </w:t>
      </w:r>
      <w:r>
        <w:t>MoDOT’s</w:t>
      </w:r>
      <w:r>
        <w:rPr>
          <w:spacing w:val="-3"/>
        </w:rPr>
        <w:t xml:space="preserve"> </w:t>
      </w:r>
      <w:r>
        <w:t>construction</w:t>
      </w:r>
      <w:r>
        <w:rPr>
          <w:spacing w:val="-3"/>
        </w:rPr>
        <w:t xml:space="preserve"> </w:t>
      </w:r>
      <w:r>
        <w:t>budget has been on a consistent decline since that time.</w:t>
      </w:r>
      <w:r>
        <w:rPr>
          <w:spacing w:val="40"/>
        </w:rPr>
        <w:t xml:space="preserve"> </w:t>
      </w:r>
      <w:r>
        <w:t>Dwindling funds will continue to be a change during the 2016-2020 transportation planning cycle.</w:t>
      </w:r>
    </w:p>
    <w:p w14:paraId="534429E8" w14:textId="77777777" w:rsidR="00807B74" w:rsidRDefault="004E5816">
      <w:pPr>
        <w:pStyle w:val="BodyText"/>
        <w:spacing w:before="200" w:line="276" w:lineRule="auto"/>
        <w:ind w:right="812"/>
      </w:pPr>
      <w:r>
        <w:t>About 63 percent of every dollar MoDOT receives comes from fuel taxes, but the fuel tax rate at the state level hasn’t changed since 1992 and the federal level hasn’t changed since 1993.</w:t>
      </w:r>
      <w:r>
        <w:rPr>
          <w:spacing w:val="80"/>
        </w:rPr>
        <w:t xml:space="preserve"> </w:t>
      </w:r>
      <w:r>
        <w:t>In addition, cars are becoming more fuel efficient.</w:t>
      </w:r>
      <w:r>
        <w:rPr>
          <w:spacing w:val="80"/>
        </w:rPr>
        <w:t xml:space="preserve"> </w:t>
      </w:r>
      <w:r>
        <w:t>With the cost of</w:t>
      </w:r>
      <w:r>
        <w:rPr>
          <w:spacing w:val="-3"/>
        </w:rPr>
        <w:t xml:space="preserve"> </w:t>
      </w:r>
      <w:r>
        <w:t>concrete</w:t>
      </w:r>
      <w:r>
        <w:rPr>
          <w:spacing w:val="-3"/>
        </w:rPr>
        <w:t xml:space="preserve"> </w:t>
      </w:r>
      <w:r>
        <w:t>tripled,</w:t>
      </w:r>
      <w:r>
        <w:rPr>
          <w:spacing w:val="-3"/>
        </w:rPr>
        <w:t xml:space="preserve"> </w:t>
      </w:r>
      <w:r>
        <w:t>steel</w:t>
      </w:r>
      <w:r>
        <w:rPr>
          <w:spacing w:val="-3"/>
        </w:rPr>
        <w:t xml:space="preserve"> </w:t>
      </w:r>
      <w:r>
        <w:t>prices</w:t>
      </w:r>
      <w:r>
        <w:rPr>
          <w:spacing w:val="-3"/>
        </w:rPr>
        <w:t xml:space="preserve"> </w:t>
      </w:r>
      <w:r>
        <w:t>doubled,</w:t>
      </w:r>
      <w:r>
        <w:rPr>
          <w:spacing w:val="-6"/>
        </w:rPr>
        <w:t xml:space="preserve"> </w:t>
      </w:r>
      <w:r>
        <w:t>and</w:t>
      </w:r>
      <w:r>
        <w:rPr>
          <w:spacing w:val="-3"/>
        </w:rPr>
        <w:t xml:space="preserve"> </w:t>
      </w:r>
      <w:r>
        <w:t>asphalt</w:t>
      </w:r>
      <w:r>
        <w:rPr>
          <w:spacing w:val="-3"/>
        </w:rPr>
        <w:t xml:space="preserve"> </w:t>
      </w:r>
      <w:r>
        <w:t>costing</w:t>
      </w:r>
      <w:r>
        <w:rPr>
          <w:spacing w:val="-3"/>
        </w:rPr>
        <w:t xml:space="preserve"> </w:t>
      </w:r>
      <w:r>
        <w:t>more</w:t>
      </w:r>
      <w:r>
        <w:rPr>
          <w:spacing w:val="-3"/>
        </w:rPr>
        <w:t xml:space="preserve"> </w:t>
      </w:r>
      <w:r>
        <w:t>than</w:t>
      </w:r>
      <w:r>
        <w:rPr>
          <w:spacing w:val="-3"/>
        </w:rPr>
        <w:t xml:space="preserve"> </w:t>
      </w:r>
      <w:r>
        <w:t>twice</w:t>
      </w:r>
      <w:r>
        <w:rPr>
          <w:spacing w:val="-3"/>
        </w:rPr>
        <w:t xml:space="preserve"> </w:t>
      </w:r>
      <w:r>
        <w:t>what</w:t>
      </w:r>
      <w:r>
        <w:rPr>
          <w:spacing w:val="-3"/>
        </w:rPr>
        <w:t xml:space="preserve"> </w:t>
      </w:r>
      <w:r>
        <w:t>it</w:t>
      </w:r>
      <w:r>
        <w:rPr>
          <w:spacing w:val="-3"/>
        </w:rPr>
        <w:t xml:space="preserve"> </w:t>
      </w:r>
      <w:r>
        <w:t>did 20 years ago, this means Missouri is trying to fund its current transportation needs with a budget that is almost two decades out of date.</w:t>
      </w:r>
      <w:r>
        <w:rPr>
          <w:spacing w:val="40"/>
        </w:rPr>
        <w:t xml:space="preserve"> </w:t>
      </w:r>
      <w:r>
        <w:t>What was 17 cents of purchasing power in 1996 is now about 8 cents and decreasing each year.</w:t>
      </w:r>
    </w:p>
    <w:p w14:paraId="790892C7" w14:textId="05D31620" w:rsidR="00807B74" w:rsidRDefault="004E5816">
      <w:pPr>
        <w:pStyle w:val="BodyText"/>
        <w:spacing w:before="199" w:line="276" w:lineRule="auto"/>
        <w:ind w:right="745"/>
      </w:pPr>
      <w:r>
        <w:t>Other sources of state revenue for transportation include sales tax, vehicle, and driver licensing</w:t>
      </w:r>
      <w:r>
        <w:rPr>
          <w:spacing w:val="-4"/>
        </w:rPr>
        <w:t xml:space="preserve"> </w:t>
      </w:r>
      <w:r>
        <w:t>fees,</w:t>
      </w:r>
      <w:r>
        <w:rPr>
          <w:spacing w:val="-4"/>
        </w:rPr>
        <w:t xml:space="preserve"> </w:t>
      </w:r>
      <w:r>
        <w:t>interest</w:t>
      </w:r>
      <w:r>
        <w:rPr>
          <w:spacing w:val="-4"/>
        </w:rPr>
        <w:t xml:space="preserve"> </w:t>
      </w:r>
      <w:r>
        <w:t>earned</w:t>
      </w:r>
      <w:r>
        <w:rPr>
          <w:spacing w:val="-4"/>
        </w:rPr>
        <w:t xml:space="preserve"> </w:t>
      </w:r>
      <w:r>
        <w:t>on</w:t>
      </w:r>
      <w:r>
        <w:rPr>
          <w:spacing w:val="-4"/>
        </w:rPr>
        <w:t xml:space="preserve"> </w:t>
      </w:r>
      <w:r>
        <w:t>invested</w:t>
      </w:r>
      <w:r>
        <w:rPr>
          <w:spacing w:val="-4"/>
        </w:rPr>
        <w:t xml:space="preserve"> </w:t>
      </w:r>
      <w:r>
        <w:t>funds</w:t>
      </w:r>
      <w:r>
        <w:rPr>
          <w:spacing w:val="-4"/>
        </w:rPr>
        <w:t xml:space="preserve"> </w:t>
      </w:r>
      <w:r>
        <w:t>and</w:t>
      </w:r>
      <w:r>
        <w:rPr>
          <w:spacing w:val="-4"/>
        </w:rPr>
        <w:t xml:space="preserve"> </w:t>
      </w:r>
      <w:r>
        <w:t>other</w:t>
      </w:r>
      <w:r>
        <w:rPr>
          <w:spacing w:val="-4"/>
        </w:rPr>
        <w:t xml:space="preserve"> </w:t>
      </w:r>
      <w:r>
        <w:t>miscellaneous</w:t>
      </w:r>
      <w:r>
        <w:rPr>
          <w:spacing w:val="-4"/>
        </w:rPr>
        <w:t xml:space="preserve"> </w:t>
      </w:r>
      <w:r>
        <w:t>collections, and a small portion of general revenue funds.</w:t>
      </w:r>
      <w:r>
        <w:rPr>
          <w:spacing w:val="80"/>
        </w:rPr>
        <w:t xml:space="preserve"> </w:t>
      </w:r>
      <w:r>
        <w:t>Revenue collected through these avenues has remained relatively flat in recent</w:t>
      </w:r>
      <w:r>
        <w:rPr>
          <w:spacing w:val="-3"/>
        </w:rPr>
        <w:t xml:space="preserve"> </w:t>
      </w:r>
      <w:r>
        <w:t>years, and the forecast for future revenue remains stagnant.</w:t>
      </w:r>
    </w:p>
    <w:p w14:paraId="58F3D2E7" w14:textId="77777777" w:rsidR="00807B74" w:rsidRDefault="004E5816">
      <w:pPr>
        <w:pStyle w:val="BodyText"/>
        <w:spacing w:before="200" w:line="276" w:lineRule="auto"/>
        <w:ind w:right="745"/>
      </w:pPr>
      <w:r>
        <w:t>Without any growth in state revenues, Missouri will not be able to match the federal funds by fiscal year 2023. With $1 of state funds, Missouri can use it to match $4 of federal</w:t>
      </w:r>
      <w:r>
        <w:rPr>
          <w:spacing w:val="-3"/>
        </w:rPr>
        <w:t xml:space="preserve"> </w:t>
      </w:r>
      <w:r>
        <w:t>funds.</w:t>
      </w:r>
      <w:r>
        <w:rPr>
          <w:spacing w:val="-3"/>
        </w:rPr>
        <w:t xml:space="preserve"> </w:t>
      </w:r>
      <w:r>
        <w:t>By</w:t>
      </w:r>
      <w:r>
        <w:rPr>
          <w:spacing w:val="-3"/>
        </w:rPr>
        <w:t xml:space="preserve"> </w:t>
      </w:r>
      <w:r>
        <w:t>2024</w:t>
      </w:r>
      <w:r>
        <w:rPr>
          <w:spacing w:val="-3"/>
        </w:rPr>
        <w:t xml:space="preserve"> </w:t>
      </w:r>
      <w:r>
        <w:t>there</w:t>
      </w:r>
      <w:r>
        <w:rPr>
          <w:spacing w:val="-3"/>
        </w:rPr>
        <w:t xml:space="preserve"> </w:t>
      </w:r>
      <w:r>
        <w:t>will</w:t>
      </w:r>
      <w:r>
        <w:rPr>
          <w:spacing w:val="-4"/>
        </w:rPr>
        <w:t xml:space="preserve"> </w:t>
      </w:r>
      <w:r>
        <w:t>be</w:t>
      </w:r>
      <w:r>
        <w:rPr>
          <w:spacing w:val="-3"/>
        </w:rPr>
        <w:t xml:space="preserve"> </w:t>
      </w:r>
      <w:r>
        <w:t>$400</w:t>
      </w:r>
      <w:r>
        <w:rPr>
          <w:spacing w:val="-3"/>
        </w:rPr>
        <w:t xml:space="preserve"> </w:t>
      </w:r>
      <w:r>
        <w:t>million</w:t>
      </w:r>
      <w:r>
        <w:rPr>
          <w:spacing w:val="-3"/>
        </w:rPr>
        <w:t xml:space="preserve"> </w:t>
      </w:r>
      <w:r>
        <w:t>per</w:t>
      </w:r>
      <w:r>
        <w:rPr>
          <w:spacing w:val="-3"/>
        </w:rPr>
        <w:t xml:space="preserve"> </w:t>
      </w:r>
      <w:r>
        <w:t>year</w:t>
      </w:r>
      <w:r>
        <w:rPr>
          <w:spacing w:val="-3"/>
        </w:rPr>
        <w:t xml:space="preserve"> </w:t>
      </w:r>
      <w:r>
        <w:t>in</w:t>
      </w:r>
      <w:r>
        <w:rPr>
          <w:spacing w:val="-3"/>
        </w:rPr>
        <w:t xml:space="preserve"> </w:t>
      </w:r>
      <w:r>
        <w:t>potentially</w:t>
      </w:r>
      <w:r>
        <w:rPr>
          <w:spacing w:val="-3"/>
        </w:rPr>
        <w:t xml:space="preserve"> </w:t>
      </w:r>
      <w:r>
        <w:t>lost</w:t>
      </w:r>
      <w:r>
        <w:rPr>
          <w:spacing w:val="-3"/>
        </w:rPr>
        <w:t xml:space="preserve"> </w:t>
      </w:r>
      <w:r>
        <w:t>federal</w:t>
      </w:r>
      <w:r>
        <w:rPr>
          <w:spacing w:val="-3"/>
        </w:rPr>
        <w:t xml:space="preserve"> </w:t>
      </w:r>
      <w:r>
        <w:t>funds that Missouri will be unable to use.</w:t>
      </w:r>
      <w:r>
        <w:rPr>
          <w:spacing w:val="40"/>
        </w:rPr>
        <w:t xml:space="preserve"> </w:t>
      </w:r>
      <w:r>
        <w:t>Those are transportation dollars Missourians paid through federal fuel taxes that could go to other states instead.</w:t>
      </w:r>
    </w:p>
    <w:p w14:paraId="1CEED671" w14:textId="77777777" w:rsidR="00807B74" w:rsidRDefault="004E5816">
      <w:pPr>
        <w:pStyle w:val="BodyText"/>
        <w:spacing w:before="200" w:line="276" w:lineRule="auto"/>
        <w:ind w:right="812"/>
      </w:pPr>
      <w:r>
        <w:t>Federal funding continues to be uncertain.</w:t>
      </w:r>
      <w:r>
        <w:rPr>
          <w:spacing w:val="40"/>
        </w:rPr>
        <w:t xml:space="preserve"> </w:t>
      </w:r>
      <w:r>
        <w:t>On June 29, 2012, Congress passed “Moving Ahead for Progress in the 21st Century Act, MAP-21, aa two-year act set to expire</w:t>
      </w:r>
      <w:r>
        <w:rPr>
          <w:spacing w:val="-1"/>
        </w:rPr>
        <w:t xml:space="preserve"> </w:t>
      </w:r>
      <w:r>
        <w:t>September</w:t>
      </w:r>
      <w:r>
        <w:rPr>
          <w:spacing w:val="-1"/>
        </w:rPr>
        <w:t xml:space="preserve"> </w:t>
      </w:r>
      <w:r>
        <w:t>30,</w:t>
      </w:r>
      <w:r>
        <w:rPr>
          <w:spacing w:val="-1"/>
        </w:rPr>
        <w:t xml:space="preserve"> </w:t>
      </w:r>
      <w:r>
        <w:t>2014.</w:t>
      </w:r>
      <w:r>
        <w:rPr>
          <w:spacing w:val="40"/>
        </w:rPr>
        <w:t xml:space="preserve"> </w:t>
      </w:r>
      <w:r>
        <w:t>After</w:t>
      </w:r>
      <w:r>
        <w:rPr>
          <w:spacing w:val="-1"/>
        </w:rPr>
        <w:t xml:space="preserve"> </w:t>
      </w:r>
      <w:r>
        <w:t>many</w:t>
      </w:r>
      <w:r>
        <w:rPr>
          <w:spacing w:val="-1"/>
        </w:rPr>
        <w:t xml:space="preserve"> </w:t>
      </w:r>
      <w:r>
        <w:t>months</w:t>
      </w:r>
      <w:r>
        <w:rPr>
          <w:spacing w:val="-1"/>
        </w:rPr>
        <w:t xml:space="preserve"> </w:t>
      </w:r>
      <w:r>
        <w:t>of</w:t>
      </w:r>
      <w:r>
        <w:rPr>
          <w:spacing w:val="-1"/>
        </w:rPr>
        <w:t xml:space="preserve"> </w:t>
      </w:r>
      <w:r>
        <w:t>discussion</w:t>
      </w:r>
      <w:r>
        <w:rPr>
          <w:spacing w:val="-1"/>
        </w:rPr>
        <w:t xml:space="preserve"> </w:t>
      </w:r>
      <w:r>
        <w:t>regarding</w:t>
      </w:r>
      <w:r>
        <w:rPr>
          <w:spacing w:val="-1"/>
        </w:rPr>
        <w:t xml:space="preserve"> </w:t>
      </w:r>
      <w:r>
        <w:t>the</w:t>
      </w:r>
      <w:r>
        <w:rPr>
          <w:spacing w:val="-1"/>
        </w:rPr>
        <w:t xml:space="preserve"> </w:t>
      </w:r>
      <w:r>
        <w:t>insolvency of the Highway Trust Fund, on July 31, 2014, Congress provided $10.8 billion from the General Fund and the Leaking Underground Storage Tank Trust Fund to the Highway Trust Fund and extended MAP-21 until May 31, 2015.</w:t>
      </w:r>
      <w:r>
        <w:rPr>
          <w:spacing w:val="80"/>
        </w:rPr>
        <w:t xml:space="preserve"> </w:t>
      </w:r>
      <w:r>
        <w:t>Congress extended MAP-21 until</w:t>
      </w:r>
      <w:r>
        <w:rPr>
          <w:spacing w:val="-3"/>
        </w:rPr>
        <w:t xml:space="preserve"> </w:t>
      </w:r>
      <w:r>
        <w:t>July</w:t>
      </w:r>
      <w:r>
        <w:rPr>
          <w:spacing w:val="-3"/>
        </w:rPr>
        <w:t xml:space="preserve"> </w:t>
      </w:r>
      <w:r>
        <w:t>31,</w:t>
      </w:r>
      <w:r>
        <w:rPr>
          <w:spacing w:val="-3"/>
        </w:rPr>
        <w:t xml:space="preserve"> </w:t>
      </w:r>
      <w:r>
        <w:t>2015.</w:t>
      </w:r>
      <w:r>
        <w:rPr>
          <w:spacing w:val="40"/>
        </w:rPr>
        <w:t xml:space="preserve"> </w:t>
      </w:r>
      <w:r>
        <w:t>Because</w:t>
      </w:r>
      <w:r>
        <w:rPr>
          <w:spacing w:val="-3"/>
        </w:rPr>
        <w:t xml:space="preserve"> </w:t>
      </w:r>
      <w:r>
        <w:t>of</w:t>
      </w:r>
      <w:r>
        <w:rPr>
          <w:spacing w:val="-3"/>
        </w:rPr>
        <w:t xml:space="preserve"> </w:t>
      </w:r>
      <w:r>
        <w:t>Missouri’s</w:t>
      </w:r>
      <w:r>
        <w:rPr>
          <w:spacing w:val="-3"/>
        </w:rPr>
        <w:t xml:space="preserve"> </w:t>
      </w:r>
      <w:r>
        <w:t>inability</w:t>
      </w:r>
      <w:r>
        <w:rPr>
          <w:spacing w:val="-3"/>
        </w:rPr>
        <w:t xml:space="preserve"> </w:t>
      </w:r>
      <w:r>
        <w:t>to</w:t>
      </w:r>
      <w:r>
        <w:rPr>
          <w:spacing w:val="-3"/>
        </w:rPr>
        <w:t xml:space="preserve"> </w:t>
      </w:r>
      <w:r>
        <w:t>match</w:t>
      </w:r>
      <w:r>
        <w:rPr>
          <w:spacing w:val="-3"/>
        </w:rPr>
        <w:t xml:space="preserve"> </w:t>
      </w:r>
      <w:r>
        <w:t>some</w:t>
      </w:r>
      <w:r>
        <w:rPr>
          <w:spacing w:val="-3"/>
        </w:rPr>
        <w:t xml:space="preserve"> </w:t>
      </w:r>
      <w:r>
        <w:t>of</w:t>
      </w:r>
      <w:r>
        <w:rPr>
          <w:spacing w:val="-2"/>
        </w:rPr>
        <w:t xml:space="preserve"> </w:t>
      </w:r>
      <w:r>
        <w:t>the</w:t>
      </w:r>
      <w:r>
        <w:rPr>
          <w:spacing w:val="-3"/>
        </w:rPr>
        <w:t xml:space="preserve"> </w:t>
      </w:r>
      <w:r>
        <w:t>current</w:t>
      </w:r>
      <w:r>
        <w:rPr>
          <w:spacing w:val="-3"/>
        </w:rPr>
        <w:t xml:space="preserve"> </w:t>
      </w:r>
      <w:r>
        <w:t>federal</w:t>
      </w:r>
    </w:p>
    <w:p w14:paraId="11A55D75" w14:textId="77777777" w:rsidR="00807B74" w:rsidRDefault="00807B74">
      <w:pPr>
        <w:spacing w:line="276" w:lineRule="auto"/>
        <w:sectPr w:rsidR="00807B74">
          <w:pgSz w:w="12240" w:h="15840"/>
          <w:pgMar w:top="1380" w:right="700" w:bottom="1200" w:left="660" w:header="0" w:footer="1012" w:gutter="0"/>
          <w:cols w:space="720"/>
        </w:sectPr>
      </w:pPr>
    </w:p>
    <w:p w14:paraId="0FFF1205" w14:textId="77777777" w:rsidR="00807B74" w:rsidRDefault="004E5816">
      <w:pPr>
        <w:pStyle w:val="BodyText"/>
        <w:spacing w:before="80" w:line="276" w:lineRule="auto"/>
        <w:ind w:right="745"/>
      </w:pPr>
      <w:r>
        <w:lastRenderedPageBreak/>
        <w:t>funding, any increases would not be able to be matched as well.</w:t>
      </w:r>
      <w:r>
        <w:rPr>
          <w:spacing w:val="40"/>
        </w:rPr>
        <w:t xml:space="preserve"> </w:t>
      </w:r>
      <w:r>
        <w:t>MAP-21 reduced the amount of funding for all state transportation departments, and Missouri received $71 million</w:t>
      </w:r>
      <w:r>
        <w:rPr>
          <w:spacing w:val="-3"/>
        </w:rPr>
        <w:t xml:space="preserve"> </w:t>
      </w:r>
      <w:r>
        <w:t>less</w:t>
      </w:r>
      <w:r>
        <w:rPr>
          <w:spacing w:val="-2"/>
        </w:rPr>
        <w:t xml:space="preserve"> </w:t>
      </w:r>
      <w:r>
        <w:t>per</w:t>
      </w:r>
      <w:r>
        <w:rPr>
          <w:spacing w:val="-3"/>
        </w:rPr>
        <w:t xml:space="preserve"> </w:t>
      </w:r>
      <w:r>
        <w:t>year</w:t>
      </w:r>
      <w:r>
        <w:rPr>
          <w:spacing w:val="-3"/>
        </w:rPr>
        <w:t xml:space="preserve"> </w:t>
      </w:r>
      <w:r>
        <w:t>for</w:t>
      </w:r>
      <w:r>
        <w:rPr>
          <w:spacing w:val="-3"/>
        </w:rPr>
        <w:t xml:space="preserve"> </w:t>
      </w:r>
      <w:r>
        <w:t>fiscal</w:t>
      </w:r>
      <w:r>
        <w:rPr>
          <w:spacing w:val="-3"/>
        </w:rPr>
        <w:t xml:space="preserve"> </w:t>
      </w:r>
      <w:r>
        <w:t>years</w:t>
      </w:r>
      <w:r>
        <w:rPr>
          <w:spacing w:val="-3"/>
        </w:rPr>
        <w:t xml:space="preserve"> </w:t>
      </w:r>
      <w:r>
        <w:t>2012,</w:t>
      </w:r>
      <w:r>
        <w:rPr>
          <w:spacing w:val="-2"/>
        </w:rPr>
        <w:t xml:space="preserve"> </w:t>
      </w:r>
      <w:r>
        <w:t>2013,</w:t>
      </w:r>
      <w:r>
        <w:rPr>
          <w:spacing w:val="-3"/>
        </w:rPr>
        <w:t xml:space="preserve"> </w:t>
      </w:r>
      <w:r>
        <w:t>and</w:t>
      </w:r>
      <w:r>
        <w:rPr>
          <w:spacing w:val="-3"/>
        </w:rPr>
        <w:t xml:space="preserve"> </w:t>
      </w:r>
      <w:r>
        <w:t>2014</w:t>
      </w:r>
      <w:r>
        <w:rPr>
          <w:spacing w:val="-3"/>
        </w:rPr>
        <w:t xml:space="preserve"> </w:t>
      </w:r>
      <w:r>
        <w:t>compared</w:t>
      </w:r>
      <w:r>
        <w:rPr>
          <w:spacing w:val="-3"/>
        </w:rPr>
        <w:t xml:space="preserve"> </w:t>
      </w:r>
      <w:r>
        <w:t>to</w:t>
      </w:r>
      <w:r>
        <w:rPr>
          <w:spacing w:val="-3"/>
        </w:rPr>
        <w:t xml:space="preserve"> </w:t>
      </w:r>
      <w:r>
        <w:t>fiscal</w:t>
      </w:r>
      <w:r>
        <w:rPr>
          <w:spacing w:val="-3"/>
        </w:rPr>
        <w:t xml:space="preserve"> </w:t>
      </w:r>
      <w:r>
        <w:t>year</w:t>
      </w:r>
      <w:r>
        <w:rPr>
          <w:spacing w:val="-3"/>
        </w:rPr>
        <w:t xml:space="preserve"> </w:t>
      </w:r>
      <w:r>
        <w:t>2011. The federal assumptions for fiscal years 2016 and beyond are based on the reduced funding levels received during MAP-21.</w:t>
      </w:r>
    </w:p>
    <w:p w14:paraId="47630C5A" w14:textId="5ECEEA58" w:rsidR="00807B74" w:rsidRDefault="004E5816">
      <w:pPr>
        <w:pStyle w:val="BodyText"/>
        <w:spacing w:before="200" w:line="276" w:lineRule="auto"/>
        <w:ind w:left="779" w:right="896"/>
      </w:pPr>
      <w:r>
        <w:t>MoDOT continues to be one of the most efficient state agencies in difficult economic times.</w:t>
      </w:r>
      <w:r>
        <w:rPr>
          <w:spacing w:val="40"/>
        </w:rPr>
        <w:t xml:space="preserve"> </w:t>
      </w:r>
      <w:r>
        <w:t>The department’s operating expenses remain flat, in addition to minimal increases</w:t>
      </w:r>
      <w:r>
        <w:rPr>
          <w:spacing w:val="-3"/>
        </w:rPr>
        <w:t xml:space="preserve"> </w:t>
      </w:r>
      <w:r>
        <w:t>related</w:t>
      </w:r>
      <w:r>
        <w:rPr>
          <w:spacing w:val="-3"/>
        </w:rPr>
        <w:t xml:space="preserve"> </w:t>
      </w:r>
      <w:r>
        <w:t>to</w:t>
      </w:r>
      <w:r>
        <w:rPr>
          <w:spacing w:val="-3"/>
        </w:rPr>
        <w:t xml:space="preserve"> </w:t>
      </w:r>
      <w:r>
        <w:t>healthcare</w:t>
      </w:r>
      <w:r>
        <w:rPr>
          <w:spacing w:val="-3"/>
        </w:rPr>
        <w:t xml:space="preserve"> </w:t>
      </w:r>
      <w:r>
        <w:t>and</w:t>
      </w:r>
      <w:r>
        <w:rPr>
          <w:spacing w:val="-3"/>
        </w:rPr>
        <w:t xml:space="preserve"> </w:t>
      </w:r>
      <w:r>
        <w:t>retirement</w:t>
      </w:r>
      <w:r>
        <w:rPr>
          <w:spacing w:val="-4"/>
        </w:rPr>
        <w:t xml:space="preserve"> </w:t>
      </w:r>
      <w:r w:rsidR="00063118">
        <w:t>costs</w:t>
      </w:r>
      <w:r>
        <w:t>.</w:t>
      </w:r>
      <w:r>
        <w:rPr>
          <w:spacing w:val="40"/>
        </w:rPr>
        <w:t xml:space="preserve"> </w:t>
      </w:r>
      <w:r>
        <w:t>In</w:t>
      </w:r>
      <w:r>
        <w:rPr>
          <w:spacing w:val="-4"/>
        </w:rPr>
        <w:t xml:space="preserve"> </w:t>
      </w:r>
      <w:r>
        <w:t>the</w:t>
      </w:r>
      <w:r>
        <w:rPr>
          <w:spacing w:val="-4"/>
        </w:rPr>
        <w:t xml:space="preserve"> </w:t>
      </w:r>
      <w:r>
        <w:t>past</w:t>
      </w:r>
      <w:r>
        <w:rPr>
          <w:spacing w:val="-3"/>
        </w:rPr>
        <w:t xml:space="preserve"> </w:t>
      </w:r>
      <w:r>
        <w:t>ten</w:t>
      </w:r>
      <w:r>
        <w:rPr>
          <w:spacing w:val="-3"/>
        </w:rPr>
        <w:t xml:space="preserve"> </w:t>
      </w:r>
      <w:r>
        <w:t>years,</w:t>
      </w:r>
      <w:r>
        <w:rPr>
          <w:spacing w:val="-3"/>
        </w:rPr>
        <w:t xml:space="preserve"> </w:t>
      </w:r>
      <w:r>
        <w:t>MoDOT</w:t>
      </w:r>
      <w:r>
        <w:rPr>
          <w:spacing w:val="-3"/>
        </w:rPr>
        <w:t xml:space="preserve"> </w:t>
      </w:r>
      <w:r>
        <w:t>has completed 4606 projects worth $12.2 billion, 6 percent under budget.</w:t>
      </w:r>
      <w:r>
        <w:rPr>
          <w:spacing w:val="40"/>
        </w:rPr>
        <w:t xml:space="preserve"> </w:t>
      </w:r>
      <w:r>
        <w:t>Since 2011, MoDOT has reduced its workforce by 20 percent, disposed of more than 750 pieces of equipment, and sold 124 facilities.</w:t>
      </w:r>
      <w:r>
        <w:rPr>
          <w:spacing w:val="40"/>
        </w:rPr>
        <w:t xml:space="preserve"> </w:t>
      </w:r>
      <w:r>
        <w:t>Those efforts have saved more than $605 million and bolstered the construction program to enable critical roadway improvements.</w:t>
      </w:r>
      <w:r>
        <w:rPr>
          <w:spacing w:val="40"/>
        </w:rPr>
        <w:t xml:space="preserve"> </w:t>
      </w:r>
      <w:r>
        <w:t>But the department cannot cut its way to an improved transportation system and a solution to its funding constraints.</w:t>
      </w:r>
    </w:p>
    <w:p w14:paraId="3DDDBDED" w14:textId="1EC680FB" w:rsidR="00807B74" w:rsidRDefault="004E5816">
      <w:pPr>
        <w:pStyle w:val="BodyText"/>
        <w:spacing w:before="200" w:line="276" w:lineRule="auto"/>
        <w:ind w:right="781"/>
      </w:pPr>
      <w:r>
        <w:t>Even</w:t>
      </w:r>
      <w:r>
        <w:rPr>
          <w:spacing w:val="-4"/>
        </w:rPr>
        <w:t xml:space="preserve"> </w:t>
      </w:r>
      <w:r>
        <w:t>with</w:t>
      </w:r>
      <w:r>
        <w:rPr>
          <w:spacing w:val="-4"/>
        </w:rPr>
        <w:t xml:space="preserve"> </w:t>
      </w:r>
      <w:r>
        <w:t>these</w:t>
      </w:r>
      <w:r>
        <w:rPr>
          <w:spacing w:val="-4"/>
        </w:rPr>
        <w:t xml:space="preserve"> </w:t>
      </w:r>
      <w:r>
        <w:t>savings,</w:t>
      </w:r>
      <w:r>
        <w:rPr>
          <w:spacing w:val="-4"/>
        </w:rPr>
        <w:t xml:space="preserve"> </w:t>
      </w:r>
      <w:r>
        <w:t>Missouri</w:t>
      </w:r>
      <w:r>
        <w:rPr>
          <w:spacing w:val="-4"/>
        </w:rPr>
        <w:t xml:space="preserve"> </w:t>
      </w:r>
      <w:r>
        <w:t>has</w:t>
      </w:r>
      <w:r>
        <w:rPr>
          <w:spacing w:val="-4"/>
        </w:rPr>
        <w:t xml:space="preserve"> </w:t>
      </w:r>
      <w:r>
        <w:t>some</w:t>
      </w:r>
      <w:r>
        <w:rPr>
          <w:spacing w:val="-4"/>
        </w:rPr>
        <w:t xml:space="preserve"> </w:t>
      </w:r>
      <w:r>
        <w:t>rough</w:t>
      </w:r>
      <w:r>
        <w:rPr>
          <w:spacing w:val="-4"/>
        </w:rPr>
        <w:t xml:space="preserve"> </w:t>
      </w:r>
      <w:r>
        <w:t>roads</w:t>
      </w:r>
      <w:r>
        <w:rPr>
          <w:spacing w:val="-4"/>
        </w:rPr>
        <w:t xml:space="preserve"> </w:t>
      </w:r>
      <w:r>
        <w:t>ahead.</w:t>
      </w:r>
      <w:r>
        <w:rPr>
          <w:spacing w:val="40"/>
        </w:rPr>
        <w:t xml:space="preserve"> </w:t>
      </w:r>
      <w:r>
        <w:t>Missouri’s</w:t>
      </w:r>
      <w:r>
        <w:rPr>
          <w:spacing w:val="-4"/>
        </w:rPr>
        <w:t xml:space="preserve"> </w:t>
      </w:r>
      <w:r>
        <w:t>2016-2020 STIP was primarily maintenance-focused with little room for anything else.</w:t>
      </w:r>
      <w:r>
        <w:rPr>
          <w:spacing w:val="40"/>
        </w:rPr>
        <w:t xml:space="preserve"> </w:t>
      </w:r>
      <w:r>
        <w:t>In previous years,</w:t>
      </w:r>
      <w:r>
        <w:rPr>
          <w:spacing w:val="-2"/>
        </w:rPr>
        <w:t xml:space="preserve"> </w:t>
      </w:r>
      <w:r>
        <w:t>the</w:t>
      </w:r>
      <w:r>
        <w:rPr>
          <w:spacing w:val="-2"/>
        </w:rPr>
        <w:t xml:space="preserve"> </w:t>
      </w:r>
      <w:r>
        <w:t>annual</w:t>
      </w:r>
      <w:r>
        <w:rPr>
          <w:spacing w:val="-2"/>
        </w:rPr>
        <w:t xml:space="preserve"> </w:t>
      </w:r>
      <w:r>
        <w:t>contractor</w:t>
      </w:r>
      <w:r>
        <w:rPr>
          <w:spacing w:val="-2"/>
        </w:rPr>
        <w:t xml:space="preserve"> </w:t>
      </w:r>
      <w:r>
        <w:t>awards</w:t>
      </w:r>
      <w:r>
        <w:rPr>
          <w:spacing w:val="-2"/>
        </w:rPr>
        <w:t xml:space="preserve"> </w:t>
      </w:r>
      <w:r>
        <w:t>in</w:t>
      </w:r>
      <w:r>
        <w:rPr>
          <w:spacing w:val="-2"/>
        </w:rPr>
        <w:t xml:space="preserve"> </w:t>
      </w:r>
      <w:r w:rsidR="00063118">
        <w:rPr>
          <w:spacing w:val="-2"/>
        </w:rPr>
        <w:t>T</w:t>
      </w:r>
      <w:r>
        <w:t>he</w:t>
      </w:r>
      <w:r>
        <w:rPr>
          <w:spacing w:val="-2"/>
        </w:rPr>
        <w:t xml:space="preserve"> </w:t>
      </w:r>
      <w:r>
        <w:t>STIP</w:t>
      </w:r>
      <w:r>
        <w:rPr>
          <w:spacing w:val="-2"/>
        </w:rPr>
        <w:t xml:space="preserve"> </w:t>
      </w:r>
      <w:r>
        <w:t>were</w:t>
      </w:r>
      <w:r>
        <w:rPr>
          <w:spacing w:val="-2"/>
        </w:rPr>
        <w:t xml:space="preserve"> </w:t>
      </w:r>
      <w:r>
        <w:t>as</w:t>
      </w:r>
      <w:r>
        <w:rPr>
          <w:spacing w:val="-2"/>
        </w:rPr>
        <w:t xml:space="preserve"> </w:t>
      </w:r>
      <w:r>
        <w:t>high</w:t>
      </w:r>
      <w:r>
        <w:rPr>
          <w:spacing w:val="-2"/>
        </w:rPr>
        <w:t xml:space="preserve"> </w:t>
      </w:r>
      <w:r>
        <w:t>as</w:t>
      </w:r>
      <w:r>
        <w:rPr>
          <w:spacing w:val="-2"/>
        </w:rPr>
        <w:t xml:space="preserve"> </w:t>
      </w:r>
      <w:r>
        <w:t>$1.2</w:t>
      </w:r>
      <w:r>
        <w:rPr>
          <w:spacing w:val="-2"/>
        </w:rPr>
        <w:t xml:space="preserve"> </w:t>
      </w:r>
      <w:r>
        <w:t>billion,</w:t>
      </w:r>
      <w:r>
        <w:rPr>
          <w:spacing w:val="-2"/>
        </w:rPr>
        <w:t xml:space="preserve"> </w:t>
      </w:r>
      <w:r>
        <w:t>with</w:t>
      </w:r>
      <w:r>
        <w:rPr>
          <w:spacing w:val="-2"/>
        </w:rPr>
        <w:t xml:space="preserve"> </w:t>
      </w:r>
      <w:r>
        <w:t>about 50 percent used for taking care of the system.</w:t>
      </w:r>
      <w:r>
        <w:rPr>
          <w:spacing w:val="40"/>
        </w:rPr>
        <w:t xml:space="preserve"> </w:t>
      </w:r>
      <w:r>
        <w:t>In this STIP, the contractor awards an average of $382 million, and nearly 85 percent is aimed at taking care of the existing system.</w:t>
      </w:r>
      <w:r>
        <w:rPr>
          <w:spacing w:val="40"/>
        </w:rPr>
        <w:t xml:space="preserve"> </w:t>
      </w:r>
      <w:r>
        <w:t>To keep Missouri’s roads and bridges in the condition they are today requires</w:t>
      </w:r>
    </w:p>
    <w:p w14:paraId="7ECBEFC8" w14:textId="0C11BCAA" w:rsidR="00807B74" w:rsidRDefault="004E5816">
      <w:pPr>
        <w:pStyle w:val="BodyText"/>
        <w:spacing w:line="276" w:lineRule="auto"/>
        <w:ind w:right="747"/>
      </w:pPr>
      <w:r>
        <w:t>$485 million per year.</w:t>
      </w:r>
      <w:r>
        <w:rPr>
          <w:spacing w:val="40"/>
        </w:rPr>
        <w:t xml:space="preserve"> </w:t>
      </w:r>
      <w:r>
        <w:t>During this STIP cycle, Missouri’s construction awards are projected to fall far below that – to $325 million.</w:t>
      </w:r>
      <w:r>
        <w:rPr>
          <w:spacing w:val="80"/>
        </w:rPr>
        <w:t xml:space="preserve"> </w:t>
      </w:r>
      <w:r>
        <w:t>The opportunities to expand the system</w:t>
      </w:r>
      <w:r w:rsidR="00063118">
        <w:t>:</w:t>
      </w:r>
      <w:r>
        <w:t xml:space="preserve"> widening a busy two-lane road to four lanes to reduce congestion and improve</w:t>
      </w:r>
      <w:r w:rsidR="00063118">
        <w:t xml:space="preserve"> </w:t>
      </w:r>
      <w:proofErr w:type="gramStart"/>
      <w:r>
        <w:t>safety,</w:t>
      </w:r>
      <w:r>
        <w:rPr>
          <w:spacing w:val="-4"/>
        </w:rPr>
        <w:t xml:space="preserve"> </w:t>
      </w:r>
      <w:r>
        <w:t>or</w:t>
      </w:r>
      <w:proofErr w:type="gramEnd"/>
      <w:r>
        <w:rPr>
          <w:spacing w:val="-4"/>
        </w:rPr>
        <w:t xml:space="preserve"> </w:t>
      </w:r>
      <w:r>
        <w:t>building</w:t>
      </w:r>
      <w:r>
        <w:rPr>
          <w:spacing w:val="-4"/>
        </w:rPr>
        <w:t xml:space="preserve"> </w:t>
      </w:r>
      <w:r>
        <w:t>a</w:t>
      </w:r>
      <w:r>
        <w:rPr>
          <w:spacing w:val="-4"/>
        </w:rPr>
        <w:t xml:space="preserve"> </w:t>
      </w:r>
      <w:r>
        <w:t>new</w:t>
      </w:r>
      <w:r>
        <w:rPr>
          <w:spacing w:val="-4"/>
        </w:rPr>
        <w:t xml:space="preserve"> </w:t>
      </w:r>
      <w:r>
        <w:t>roadway</w:t>
      </w:r>
      <w:r>
        <w:rPr>
          <w:spacing w:val="-4"/>
        </w:rPr>
        <w:t xml:space="preserve"> </w:t>
      </w:r>
      <w:r>
        <w:t>or</w:t>
      </w:r>
      <w:r>
        <w:rPr>
          <w:spacing w:val="-4"/>
        </w:rPr>
        <w:t xml:space="preserve"> </w:t>
      </w:r>
      <w:r>
        <w:t>interchange</w:t>
      </w:r>
      <w:r>
        <w:rPr>
          <w:spacing w:val="-4"/>
        </w:rPr>
        <w:t xml:space="preserve"> </w:t>
      </w:r>
      <w:r>
        <w:t>to</w:t>
      </w:r>
      <w:r>
        <w:rPr>
          <w:spacing w:val="-4"/>
        </w:rPr>
        <w:t xml:space="preserve"> </w:t>
      </w:r>
      <w:r>
        <w:t>help</w:t>
      </w:r>
      <w:r>
        <w:rPr>
          <w:spacing w:val="-4"/>
        </w:rPr>
        <w:t xml:space="preserve"> </w:t>
      </w:r>
      <w:r>
        <w:t>promote</w:t>
      </w:r>
      <w:r>
        <w:rPr>
          <w:spacing w:val="-4"/>
        </w:rPr>
        <w:t xml:space="preserve"> </w:t>
      </w:r>
      <w:r>
        <w:t>business</w:t>
      </w:r>
      <w:r>
        <w:rPr>
          <w:spacing w:val="-4"/>
        </w:rPr>
        <w:t xml:space="preserve"> </w:t>
      </w:r>
      <w:r>
        <w:t>development and bring jobs to the state are disappearing.</w:t>
      </w:r>
    </w:p>
    <w:p w14:paraId="70BABED2" w14:textId="77777777" w:rsidR="00807B74" w:rsidRDefault="004E5816">
      <w:pPr>
        <w:pStyle w:val="BodyText"/>
        <w:spacing w:before="200" w:line="276" w:lineRule="auto"/>
        <w:ind w:right="781"/>
      </w:pPr>
      <w:r>
        <w:t>When the construction awards hit $325 million, MoDOT will have to adjust how it takes care of Missouri’s highway system.</w:t>
      </w:r>
      <w:r>
        <w:rPr>
          <w:spacing w:val="40"/>
        </w:rPr>
        <w:t xml:space="preserve"> </w:t>
      </w:r>
      <w:r>
        <w:t>In February 2015, the commission approved “Missouri’s 325 System,” which will focus the limited resources in an effort equitable way.</w:t>
      </w:r>
      <w:r>
        <w:rPr>
          <w:spacing w:val="40"/>
        </w:rPr>
        <w:t xml:space="preserve"> </w:t>
      </w:r>
      <w:r>
        <w:t>The state-maintained highway system will be divided into primary and supplementary</w:t>
      </w:r>
      <w:r>
        <w:rPr>
          <w:spacing w:val="-4"/>
        </w:rPr>
        <w:t xml:space="preserve"> </w:t>
      </w:r>
      <w:r>
        <w:t>routes.</w:t>
      </w:r>
      <w:r>
        <w:rPr>
          <w:spacing w:val="40"/>
        </w:rPr>
        <w:t xml:space="preserve"> </w:t>
      </w:r>
      <w:r>
        <w:t>Primary</w:t>
      </w:r>
      <w:r>
        <w:rPr>
          <w:spacing w:val="-4"/>
        </w:rPr>
        <w:t xml:space="preserve"> </w:t>
      </w:r>
      <w:r>
        <w:t>routes</w:t>
      </w:r>
      <w:r>
        <w:rPr>
          <w:spacing w:val="-4"/>
        </w:rPr>
        <w:t xml:space="preserve"> </w:t>
      </w:r>
      <w:r>
        <w:t>include</w:t>
      </w:r>
      <w:r>
        <w:rPr>
          <w:spacing w:val="-4"/>
        </w:rPr>
        <w:t xml:space="preserve"> </w:t>
      </w:r>
      <w:r>
        <w:t>approximately</w:t>
      </w:r>
      <w:r>
        <w:rPr>
          <w:spacing w:val="-4"/>
        </w:rPr>
        <w:t xml:space="preserve"> </w:t>
      </w:r>
      <w:r>
        <w:t>8,000</w:t>
      </w:r>
      <w:r>
        <w:rPr>
          <w:spacing w:val="-4"/>
        </w:rPr>
        <w:t xml:space="preserve"> </w:t>
      </w:r>
      <w:r>
        <w:t>miles</w:t>
      </w:r>
      <w:r>
        <w:rPr>
          <w:spacing w:val="-4"/>
        </w:rPr>
        <w:t xml:space="preserve"> </w:t>
      </w:r>
      <w:r>
        <w:t>of</w:t>
      </w:r>
      <w:r>
        <w:rPr>
          <w:spacing w:val="-4"/>
        </w:rPr>
        <w:t xml:space="preserve"> </w:t>
      </w:r>
      <w:r>
        <w:t>the</w:t>
      </w:r>
      <w:r>
        <w:rPr>
          <w:spacing w:val="-4"/>
        </w:rPr>
        <w:t xml:space="preserve"> </w:t>
      </w:r>
      <w:r>
        <w:t>34,000- mile system and are the roads that connect cities across the state.</w:t>
      </w:r>
      <w:r>
        <w:rPr>
          <w:spacing w:val="40"/>
        </w:rPr>
        <w:t xml:space="preserve"> </w:t>
      </w:r>
      <w:r>
        <w:t>Supplementary routes are the remaining miles used mostly for local travel.</w:t>
      </w:r>
    </w:p>
    <w:p w14:paraId="47375F2C" w14:textId="77777777" w:rsidR="00807B74" w:rsidRDefault="004E5816">
      <w:pPr>
        <w:pStyle w:val="BodyText"/>
        <w:spacing w:before="200" w:line="276" w:lineRule="auto"/>
        <w:ind w:right="896"/>
      </w:pPr>
      <w:r>
        <w:t>Nearly all of Missouri’s “major” roadways are part of the primary system.</w:t>
      </w:r>
      <w:r>
        <w:rPr>
          <w:spacing w:val="40"/>
        </w:rPr>
        <w:t xml:space="preserve"> </w:t>
      </w:r>
      <w:r>
        <w:t>Only those major routes that function as business routes or loops or more like local roadways are excluded.</w:t>
      </w:r>
      <w:r>
        <w:rPr>
          <w:spacing w:val="40"/>
        </w:rPr>
        <w:t xml:space="preserve"> </w:t>
      </w:r>
      <w:r>
        <w:t>MoDOT has decided to focus its limited resources on the primary system because</w:t>
      </w:r>
      <w:r>
        <w:rPr>
          <w:spacing w:val="-3"/>
        </w:rPr>
        <w:t xml:space="preserve"> </w:t>
      </w:r>
      <w:r>
        <w:t>it</w:t>
      </w:r>
      <w:r>
        <w:rPr>
          <w:spacing w:val="-3"/>
        </w:rPr>
        <w:t xml:space="preserve"> </w:t>
      </w:r>
      <w:r>
        <w:t>offers</w:t>
      </w:r>
      <w:r>
        <w:rPr>
          <w:spacing w:val="-3"/>
        </w:rPr>
        <w:t xml:space="preserve"> </w:t>
      </w:r>
      <w:r>
        <w:t>equity</w:t>
      </w:r>
      <w:r>
        <w:rPr>
          <w:spacing w:val="-3"/>
        </w:rPr>
        <w:t xml:space="preserve"> </w:t>
      </w:r>
      <w:r>
        <w:t>across</w:t>
      </w:r>
      <w:r>
        <w:rPr>
          <w:spacing w:val="-3"/>
        </w:rPr>
        <w:t xml:space="preserve"> </w:t>
      </w:r>
      <w:r>
        <w:t>the</w:t>
      </w:r>
      <w:r>
        <w:rPr>
          <w:spacing w:val="-3"/>
        </w:rPr>
        <w:t xml:space="preserve"> </w:t>
      </w:r>
      <w:r>
        <w:t>state</w:t>
      </w:r>
      <w:r>
        <w:rPr>
          <w:spacing w:val="-3"/>
        </w:rPr>
        <w:t xml:space="preserve"> </w:t>
      </w:r>
      <w:r>
        <w:t>between</w:t>
      </w:r>
      <w:r>
        <w:rPr>
          <w:spacing w:val="-3"/>
        </w:rPr>
        <w:t xml:space="preserve"> </w:t>
      </w:r>
      <w:r>
        <w:t>urban</w:t>
      </w:r>
      <w:r>
        <w:rPr>
          <w:spacing w:val="-3"/>
        </w:rPr>
        <w:t xml:space="preserve"> </w:t>
      </w:r>
      <w:r>
        <w:t>and</w:t>
      </w:r>
      <w:r>
        <w:rPr>
          <w:spacing w:val="-3"/>
        </w:rPr>
        <w:t xml:space="preserve"> </w:t>
      </w:r>
      <w:r>
        <w:t>rural</w:t>
      </w:r>
      <w:r>
        <w:rPr>
          <w:spacing w:val="-3"/>
        </w:rPr>
        <w:t xml:space="preserve"> </w:t>
      </w:r>
      <w:r>
        <w:t>areas.</w:t>
      </w:r>
      <w:r>
        <w:rPr>
          <w:spacing w:val="40"/>
        </w:rPr>
        <w:t xml:space="preserve"> </w:t>
      </w:r>
      <w:r>
        <w:t>Every</w:t>
      </w:r>
      <w:r>
        <w:rPr>
          <w:spacing w:val="-3"/>
        </w:rPr>
        <w:t xml:space="preserve"> </w:t>
      </w:r>
      <w:r>
        <w:t>county in the state has at least one highway on the primary system.</w:t>
      </w:r>
    </w:p>
    <w:p w14:paraId="324AEF94" w14:textId="77777777" w:rsidR="00807B74" w:rsidRDefault="00807B74">
      <w:pPr>
        <w:spacing w:line="276" w:lineRule="auto"/>
        <w:sectPr w:rsidR="00807B74">
          <w:pgSz w:w="12240" w:h="15840"/>
          <w:pgMar w:top="1360" w:right="700" w:bottom="1200" w:left="660" w:header="0" w:footer="1012" w:gutter="0"/>
          <w:cols w:space="720"/>
        </w:sectPr>
      </w:pPr>
    </w:p>
    <w:p w14:paraId="7FD5DD60" w14:textId="77777777" w:rsidR="00807B74" w:rsidRDefault="004E5816">
      <w:pPr>
        <w:pStyle w:val="BodyText"/>
        <w:spacing w:before="80" w:line="276" w:lineRule="auto"/>
        <w:ind w:left="779" w:right="745"/>
      </w:pPr>
      <w:r>
        <w:lastRenderedPageBreak/>
        <w:t>The</w:t>
      </w:r>
      <w:r>
        <w:rPr>
          <w:spacing w:val="-4"/>
        </w:rPr>
        <w:t xml:space="preserve"> </w:t>
      </w:r>
      <w:r>
        <w:t>primary</w:t>
      </w:r>
      <w:r>
        <w:rPr>
          <w:spacing w:val="-4"/>
        </w:rPr>
        <w:t xml:space="preserve"> </w:t>
      </w:r>
      <w:r>
        <w:t>system</w:t>
      </w:r>
      <w:r>
        <w:rPr>
          <w:spacing w:val="-4"/>
        </w:rPr>
        <w:t xml:space="preserve"> </w:t>
      </w:r>
      <w:r>
        <w:t>differs</w:t>
      </w:r>
      <w:r>
        <w:rPr>
          <w:spacing w:val="-4"/>
        </w:rPr>
        <w:t xml:space="preserve"> </w:t>
      </w:r>
      <w:r>
        <w:t>from</w:t>
      </w:r>
      <w:r>
        <w:rPr>
          <w:spacing w:val="-4"/>
        </w:rPr>
        <w:t xml:space="preserve"> </w:t>
      </w:r>
      <w:r>
        <w:t>MoDOT’s</w:t>
      </w:r>
      <w:r>
        <w:rPr>
          <w:spacing w:val="-3"/>
        </w:rPr>
        <w:t xml:space="preserve"> </w:t>
      </w:r>
      <w:r>
        <w:t>current</w:t>
      </w:r>
      <w:r>
        <w:rPr>
          <w:spacing w:val="-4"/>
        </w:rPr>
        <w:t xml:space="preserve"> </w:t>
      </w:r>
      <w:r>
        <w:t>focus</w:t>
      </w:r>
      <w:r>
        <w:rPr>
          <w:spacing w:val="-4"/>
        </w:rPr>
        <w:t xml:space="preserve"> </w:t>
      </w:r>
      <w:r>
        <w:t>major</w:t>
      </w:r>
      <w:r>
        <w:rPr>
          <w:spacing w:val="-4"/>
        </w:rPr>
        <w:t xml:space="preserve"> </w:t>
      </w:r>
      <w:r>
        <w:t>and</w:t>
      </w:r>
      <w:r>
        <w:rPr>
          <w:spacing w:val="-4"/>
        </w:rPr>
        <w:t xml:space="preserve"> </w:t>
      </w:r>
      <w:r>
        <w:t>minor</w:t>
      </w:r>
      <w:r>
        <w:rPr>
          <w:spacing w:val="-4"/>
        </w:rPr>
        <w:t xml:space="preserve"> </w:t>
      </w:r>
      <w:r>
        <w:t>roads</w:t>
      </w:r>
      <w:r>
        <w:rPr>
          <w:spacing w:val="-4"/>
        </w:rPr>
        <w:t xml:space="preserve"> </w:t>
      </w:r>
      <w:r>
        <w:t>because the major roads, which make up 20 percent of the system and carry 80 percent of the traffic, are confined to limited areas of the state.</w:t>
      </w:r>
      <w:r>
        <w:rPr>
          <w:spacing w:val="40"/>
        </w:rPr>
        <w:t xml:space="preserve"> </w:t>
      </w:r>
      <w:r>
        <w:t>It will take all $325 million to keep the primary routes in their current condition.</w:t>
      </w:r>
      <w:r>
        <w:rPr>
          <w:spacing w:val="80"/>
        </w:rPr>
        <w:t xml:space="preserve"> </w:t>
      </w:r>
      <w:r>
        <w:t>MoDOT will only do limited routine maintenance on supplementary roads, which means their condition will deteriorate.</w:t>
      </w:r>
    </w:p>
    <w:p w14:paraId="4A9A9932" w14:textId="645DAA85" w:rsidR="00807B74" w:rsidRDefault="004E5816">
      <w:pPr>
        <w:pStyle w:val="BodyText"/>
        <w:spacing w:before="200" w:line="276" w:lineRule="auto"/>
        <w:ind w:left="779" w:right="896"/>
      </w:pPr>
      <w:r>
        <w:t>These</w:t>
      </w:r>
      <w:r>
        <w:rPr>
          <w:spacing w:val="-3"/>
        </w:rPr>
        <w:t xml:space="preserve"> </w:t>
      </w:r>
      <w:r>
        <w:t>facts</w:t>
      </w:r>
      <w:r>
        <w:rPr>
          <w:spacing w:val="-3"/>
        </w:rPr>
        <w:t xml:space="preserve"> </w:t>
      </w:r>
      <w:r>
        <w:t>mean</w:t>
      </w:r>
      <w:r>
        <w:rPr>
          <w:spacing w:val="-3"/>
        </w:rPr>
        <w:t xml:space="preserve"> </w:t>
      </w:r>
      <w:r>
        <w:t>Missourians</w:t>
      </w:r>
      <w:r>
        <w:rPr>
          <w:spacing w:val="-3"/>
        </w:rPr>
        <w:t xml:space="preserve"> </w:t>
      </w:r>
      <w:r>
        <w:t>have</w:t>
      </w:r>
      <w:r>
        <w:rPr>
          <w:spacing w:val="-3"/>
        </w:rPr>
        <w:t xml:space="preserve"> </w:t>
      </w:r>
      <w:r>
        <w:t>some</w:t>
      </w:r>
      <w:r>
        <w:rPr>
          <w:spacing w:val="-3"/>
        </w:rPr>
        <w:t xml:space="preserve"> </w:t>
      </w:r>
      <w:r>
        <w:t>tough</w:t>
      </w:r>
      <w:r>
        <w:rPr>
          <w:spacing w:val="-3"/>
        </w:rPr>
        <w:t xml:space="preserve"> </w:t>
      </w:r>
      <w:r>
        <w:t>choices</w:t>
      </w:r>
      <w:r>
        <w:rPr>
          <w:spacing w:val="-3"/>
        </w:rPr>
        <w:t xml:space="preserve"> </w:t>
      </w:r>
      <w:r>
        <w:t>ahead</w:t>
      </w:r>
      <w:r>
        <w:rPr>
          <w:spacing w:val="-3"/>
        </w:rPr>
        <w:t xml:space="preserve"> </w:t>
      </w:r>
      <w:r>
        <w:t>of</w:t>
      </w:r>
      <w:r>
        <w:rPr>
          <w:spacing w:val="-3"/>
        </w:rPr>
        <w:t xml:space="preserve"> </w:t>
      </w:r>
      <w:r>
        <w:t>them.</w:t>
      </w:r>
      <w:r>
        <w:rPr>
          <w:spacing w:val="40"/>
        </w:rPr>
        <w:t xml:space="preserve"> </w:t>
      </w:r>
      <w:r>
        <w:t>They</w:t>
      </w:r>
      <w:r>
        <w:rPr>
          <w:spacing w:val="-3"/>
        </w:rPr>
        <w:t xml:space="preserve"> </w:t>
      </w:r>
      <w:r>
        <w:t>rely</w:t>
      </w:r>
      <w:r>
        <w:rPr>
          <w:spacing w:val="-3"/>
        </w:rPr>
        <w:t xml:space="preserve"> </w:t>
      </w:r>
      <w:r>
        <w:t>on a modern and safe transportation system to get to work, school and everywhere in between.</w:t>
      </w:r>
      <w:r>
        <w:rPr>
          <w:spacing w:val="40"/>
        </w:rPr>
        <w:t xml:space="preserve"> </w:t>
      </w:r>
      <w:r>
        <w:t>A healthy transportation infrastructure ensures businesses can operate and grow.</w:t>
      </w:r>
      <w:r>
        <w:rPr>
          <w:spacing w:val="40"/>
        </w:rPr>
        <w:t xml:space="preserve"> </w:t>
      </w:r>
      <w:r>
        <w:t>It ensures the state can prosper and jobs can be created.</w:t>
      </w:r>
      <w:r>
        <w:rPr>
          <w:spacing w:val="40"/>
        </w:rPr>
        <w:t xml:space="preserve"> </w:t>
      </w:r>
      <w:r>
        <w:t>Essentially, transportation is what keeps Missouri moving</w:t>
      </w:r>
      <w:r w:rsidR="00063118">
        <w:t>. Missourians</w:t>
      </w:r>
      <w:r>
        <w:t xml:space="preserve"> must work together and recognize that investments in transportation are part of the solution for the state’s growth and prosperity.</w:t>
      </w:r>
    </w:p>
    <w:p w14:paraId="27F3ED9B" w14:textId="77777777" w:rsidR="00807B74" w:rsidRDefault="004E5816">
      <w:pPr>
        <w:pStyle w:val="Heading3"/>
      </w:pPr>
      <w:bookmarkStart w:id="112" w:name="_Toc228282323"/>
      <w:r>
        <w:t xml:space="preserve">Federal </w:t>
      </w:r>
      <w:r>
        <w:rPr>
          <w:spacing w:val="-2"/>
        </w:rPr>
        <w:t>Revenue</w:t>
      </w:r>
      <w:bookmarkEnd w:id="112"/>
    </w:p>
    <w:p w14:paraId="53EF1000" w14:textId="77777777" w:rsidR="00807B74" w:rsidRDefault="004E5816">
      <w:pPr>
        <w:pStyle w:val="BodyText"/>
        <w:spacing w:before="241" w:line="276" w:lineRule="auto"/>
        <w:ind w:left="779" w:right="812"/>
      </w:pPr>
      <w:r>
        <w:t>The largest source of transportation revenue is from the federal government including the 18.4-cents per gallon tax on gasoline and 24.4-cents per gallon tax on diesel fuel. The last time either tax was increased was in 1993.</w:t>
      </w:r>
      <w:r>
        <w:rPr>
          <w:spacing w:val="80"/>
        </w:rPr>
        <w:t xml:space="preserve"> </w:t>
      </w:r>
      <w:r>
        <w:t>Other sources include various taxes on tires, truck and trailer sales, and heavy vehicle use.</w:t>
      </w:r>
      <w:r>
        <w:rPr>
          <w:spacing w:val="40"/>
        </w:rPr>
        <w:t xml:space="preserve"> </w:t>
      </w:r>
      <w:r>
        <w:t>These highway user fees are</w:t>
      </w:r>
      <w:r>
        <w:rPr>
          <w:spacing w:val="-3"/>
        </w:rPr>
        <w:t xml:space="preserve"> </w:t>
      </w:r>
      <w:r>
        <w:t>deposited</w:t>
      </w:r>
      <w:r>
        <w:rPr>
          <w:spacing w:val="-3"/>
        </w:rPr>
        <w:t xml:space="preserve"> </w:t>
      </w:r>
      <w:r>
        <w:t>in</w:t>
      </w:r>
      <w:r>
        <w:rPr>
          <w:spacing w:val="-3"/>
        </w:rPr>
        <w:t xml:space="preserve"> </w:t>
      </w:r>
      <w:r>
        <w:t>the</w:t>
      </w:r>
      <w:r>
        <w:rPr>
          <w:spacing w:val="-3"/>
        </w:rPr>
        <w:t xml:space="preserve"> </w:t>
      </w:r>
      <w:r>
        <w:t>Federal</w:t>
      </w:r>
      <w:r>
        <w:rPr>
          <w:spacing w:val="-3"/>
        </w:rPr>
        <w:t xml:space="preserve"> </w:t>
      </w:r>
      <w:r>
        <w:t>Highway</w:t>
      </w:r>
      <w:r>
        <w:rPr>
          <w:spacing w:val="-3"/>
        </w:rPr>
        <w:t xml:space="preserve"> </w:t>
      </w:r>
      <w:r>
        <w:t>Trust</w:t>
      </w:r>
      <w:r>
        <w:rPr>
          <w:spacing w:val="-5"/>
        </w:rPr>
        <w:t xml:space="preserve"> </w:t>
      </w:r>
      <w:r>
        <w:t>Fund</w:t>
      </w:r>
      <w:r>
        <w:rPr>
          <w:spacing w:val="-3"/>
        </w:rPr>
        <w:t xml:space="preserve"> </w:t>
      </w:r>
      <w:r>
        <w:t>and</w:t>
      </w:r>
      <w:r>
        <w:rPr>
          <w:spacing w:val="-3"/>
        </w:rPr>
        <w:t xml:space="preserve"> </w:t>
      </w:r>
      <w:r>
        <w:t>distributed</w:t>
      </w:r>
      <w:r>
        <w:rPr>
          <w:spacing w:val="-3"/>
        </w:rPr>
        <w:t xml:space="preserve"> </w:t>
      </w:r>
      <w:r>
        <w:t>to</w:t>
      </w:r>
      <w:r>
        <w:rPr>
          <w:spacing w:val="-3"/>
        </w:rPr>
        <w:t xml:space="preserve"> </w:t>
      </w:r>
      <w:r>
        <w:t>the</w:t>
      </w:r>
      <w:r>
        <w:rPr>
          <w:spacing w:val="-3"/>
        </w:rPr>
        <w:t xml:space="preserve"> </w:t>
      </w:r>
      <w:r>
        <w:t>states</w:t>
      </w:r>
      <w:r>
        <w:rPr>
          <w:spacing w:val="-3"/>
        </w:rPr>
        <w:t xml:space="preserve"> </w:t>
      </w:r>
      <w:r>
        <w:t>based</w:t>
      </w:r>
      <w:r>
        <w:rPr>
          <w:spacing w:val="-3"/>
        </w:rPr>
        <w:t xml:space="preserve"> </w:t>
      </w:r>
      <w:r>
        <w:t>on formulas prescribed by federal law through transportation funding acts.</w:t>
      </w:r>
      <w:r>
        <w:rPr>
          <w:spacing w:val="40"/>
        </w:rPr>
        <w:t xml:space="preserve"> </w:t>
      </w:r>
      <w:r>
        <w:t>This revenue source also includes multimodal and highway safety grants (see Section 7 for a summary of all multimodal operations).</w:t>
      </w:r>
      <w:r>
        <w:rPr>
          <w:spacing w:val="40"/>
        </w:rPr>
        <w:t xml:space="preserve"> </w:t>
      </w:r>
      <w:r>
        <w:t>Approximately 33 percent of Missouri’s transportation revenue comes from the federal government.</w:t>
      </w:r>
    </w:p>
    <w:p w14:paraId="1545AECA" w14:textId="77777777" w:rsidR="00807B74" w:rsidRDefault="004E5816">
      <w:pPr>
        <w:pStyle w:val="Heading3"/>
        <w:ind w:left="779"/>
      </w:pPr>
      <w:bookmarkStart w:id="113" w:name="_Toc228282324"/>
      <w:r>
        <w:rPr>
          <w:spacing w:val="-2"/>
        </w:rPr>
        <w:t>State</w:t>
      </w:r>
      <w:bookmarkEnd w:id="113"/>
    </w:p>
    <w:p w14:paraId="2D4F263E" w14:textId="00F21EA3" w:rsidR="00807B74" w:rsidRDefault="004E5816">
      <w:pPr>
        <w:pStyle w:val="BodyText"/>
        <w:spacing w:before="242" w:line="276" w:lineRule="auto"/>
        <w:ind w:left="779" w:right="761"/>
      </w:pPr>
      <w:r>
        <w:t>The next largest source of transportation revenue is from the state fuel tax.</w:t>
      </w:r>
      <w:r>
        <w:rPr>
          <w:spacing w:val="40"/>
        </w:rPr>
        <w:t xml:space="preserve"> </w:t>
      </w:r>
      <w:r>
        <w:t>Fuel taxes represent</w:t>
      </w:r>
      <w:r>
        <w:rPr>
          <w:spacing w:val="-1"/>
        </w:rPr>
        <w:t xml:space="preserve"> </w:t>
      </w:r>
      <w:r>
        <w:t>the</w:t>
      </w:r>
      <w:r>
        <w:rPr>
          <w:spacing w:val="-1"/>
        </w:rPr>
        <w:t xml:space="preserve"> </w:t>
      </w:r>
      <w:r>
        <w:t>state</w:t>
      </w:r>
      <w:r>
        <w:rPr>
          <w:spacing w:val="-1"/>
        </w:rPr>
        <w:t xml:space="preserve"> </w:t>
      </w:r>
      <w:r>
        <w:t>share</w:t>
      </w:r>
      <w:r>
        <w:rPr>
          <w:spacing w:val="-1"/>
        </w:rPr>
        <w:t xml:space="preserve"> </w:t>
      </w:r>
      <w:r>
        <w:t>(approximately</w:t>
      </w:r>
      <w:r>
        <w:rPr>
          <w:spacing w:val="-1"/>
        </w:rPr>
        <w:t xml:space="preserve"> </w:t>
      </w:r>
      <w:r>
        <w:t>27</w:t>
      </w:r>
      <w:r>
        <w:rPr>
          <w:spacing w:val="-1"/>
        </w:rPr>
        <w:t xml:space="preserve"> </w:t>
      </w:r>
      <w:r>
        <w:t>percent</w:t>
      </w:r>
      <w:r>
        <w:rPr>
          <w:spacing w:val="-1"/>
        </w:rPr>
        <w:t xml:space="preserve"> </w:t>
      </w:r>
      <w:r>
        <w:t>is</w:t>
      </w:r>
      <w:r>
        <w:rPr>
          <w:spacing w:val="-1"/>
        </w:rPr>
        <w:t xml:space="preserve"> </w:t>
      </w:r>
      <w:r>
        <w:t>distributed</w:t>
      </w:r>
      <w:r>
        <w:rPr>
          <w:spacing w:val="-1"/>
        </w:rPr>
        <w:t xml:space="preserve"> </w:t>
      </w:r>
      <w:r>
        <w:t>to</w:t>
      </w:r>
      <w:r>
        <w:rPr>
          <w:spacing w:val="-1"/>
        </w:rPr>
        <w:t xml:space="preserve"> </w:t>
      </w:r>
      <w:r>
        <w:t>cities</w:t>
      </w:r>
      <w:r>
        <w:rPr>
          <w:spacing w:val="-1"/>
        </w:rPr>
        <w:t xml:space="preserve"> </w:t>
      </w:r>
      <w:r>
        <w:t>and</w:t>
      </w:r>
      <w:r>
        <w:rPr>
          <w:spacing w:val="-1"/>
        </w:rPr>
        <w:t xml:space="preserve"> </w:t>
      </w:r>
      <w:r>
        <w:t>counties) of revenue received from the state’s 17-cent per gallon tax on gasoline and diesel fuels which must be spent on highways and bridges.</w:t>
      </w:r>
      <w:r>
        <w:rPr>
          <w:spacing w:val="79"/>
        </w:rPr>
        <w:t xml:space="preserve"> </w:t>
      </w:r>
      <w:r>
        <w:t xml:space="preserve">The last time the gasoline and diesel tax </w:t>
      </w:r>
      <w:r w:rsidR="00063118">
        <w:t>were</w:t>
      </w:r>
      <w:r>
        <w:t xml:space="preserve"> changed was in 1992.</w:t>
      </w:r>
      <w:r>
        <w:rPr>
          <w:spacing w:val="80"/>
        </w:rPr>
        <w:t xml:space="preserve"> </w:t>
      </w:r>
      <w:r>
        <w:t>This revenue source also includes a 9-cent per gallon tax on aviation fuel which must be spent on airport projects (see Section 7).</w:t>
      </w:r>
      <w:r>
        <w:rPr>
          <w:spacing w:val="40"/>
        </w:rPr>
        <w:t xml:space="preserve"> </w:t>
      </w:r>
      <w:r>
        <w:t>These tax revenues</w:t>
      </w:r>
      <w:r>
        <w:rPr>
          <w:spacing w:val="-3"/>
        </w:rPr>
        <w:t xml:space="preserve"> </w:t>
      </w:r>
      <w:r>
        <w:t>provide</w:t>
      </w:r>
      <w:r>
        <w:rPr>
          <w:spacing w:val="-3"/>
        </w:rPr>
        <w:t xml:space="preserve"> </w:t>
      </w:r>
      <w:r>
        <w:t>approximately</w:t>
      </w:r>
      <w:r>
        <w:rPr>
          <w:spacing w:val="-3"/>
        </w:rPr>
        <w:t xml:space="preserve"> </w:t>
      </w:r>
      <w:r>
        <w:t>30</w:t>
      </w:r>
      <w:r>
        <w:rPr>
          <w:spacing w:val="-4"/>
        </w:rPr>
        <w:t xml:space="preserve"> </w:t>
      </w:r>
      <w:r>
        <w:t>percent</w:t>
      </w:r>
      <w:r>
        <w:rPr>
          <w:spacing w:val="-3"/>
        </w:rPr>
        <w:t xml:space="preserve"> </w:t>
      </w:r>
      <w:r>
        <w:t>of</w:t>
      </w:r>
      <w:r>
        <w:rPr>
          <w:spacing w:val="-5"/>
        </w:rPr>
        <w:t xml:space="preserve"> </w:t>
      </w:r>
      <w:r>
        <w:t>transportation</w:t>
      </w:r>
      <w:r>
        <w:rPr>
          <w:spacing w:val="-3"/>
        </w:rPr>
        <w:t xml:space="preserve"> </w:t>
      </w:r>
      <w:r>
        <w:t>revenues.</w:t>
      </w:r>
      <w:r>
        <w:rPr>
          <w:spacing w:val="40"/>
        </w:rPr>
        <w:t xml:space="preserve"> </w:t>
      </w:r>
      <w:r>
        <w:t>The</w:t>
      </w:r>
      <w:r>
        <w:rPr>
          <w:spacing w:val="-3"/>
        </w:rPr>
        <w:t xml:space="preserve"> </w:t>
      </w:r>
      <w:r>
        <w:t>state</w:t>
      </w:r>
      <w:r>
        <w:rPr>
          <w:spacing w:val="-3"/>
        </w:rPr>
        <w:t xml:space="preserve"> </w:t>
      </w:r>
      <w:r>
        <w:t>motor fuel tax is not indexed to keep pace with inflation, and no rate increase has occurred since 1996.</w:t>
      </w:r>
    </w:p>
    <w:p w14:paraId="507AEE77" w14:textId="77777777" w:rsidR="00807B74" w:rsidRDefault="004E5816">
      <w:pPr>
        <w:pStyle w:val="BodyText"/>
        <w:spacing w:before="200" w:line="276" w:lineRule="auto"/>
        <w:ind w:left="779" w:right="781"/>
      </w:pPr>
      <w:r>
        <w:t>MoDOT receives a portion of the state sales tax paid upon the purchase of lease of motor</w:t>
      </w:r>
      <w:r>
        <w:rPr>
          <w:spacing w:val="-3"/>
        </w:rPr>
        <w:t xml:space="preserve"> </w:t>
      </w:r>
      <w:r>
        <w:t>vehicles.</w:t>
      </w:r>
      <w:r>
        <w:rPr>
          <w:spacing w:val="40"/>
        </w:rPr>
        <w:t xml:space="preserve"> </w:t>
      </w:r>
      <w:r>
        <w:t>This</w:t>
      </w:r>
      <w:r>
        <w:rPr>
          <w:spacing w:val="-3"/>
        </w:rPr>
        <w:t xml:space="preserve"> </w:t>
      </w:r>
      <w:r>
        <w:t>revenue</w:t>
      </w:r>
      <w:r>
        <w:rPr>
          <w:spacing w:val="-3"/>
        </w:rPr>
        <w:t xml:space="preserve"> </w:t>
      </w:r>
      <w:r>
        <w:t>source</w:t>
      </w:r>
      <w:r>
        <w:rPr>
          <w:spacing w:val="-3"/>
        </w:rPr>
        <w:t xml:space="preserve"> </w:t>
      </w:r>
      <w:r>
        <w:t>also</w:t>
      </w:r>
      <w:r>
        <w:rPr>
          <w:spacing w:val="-6"/>
        </w:rPr>
        <w:t xml:space="preserve"> </w:t>
      </w:r>
      <w:r>
        <w:t>includes</w:t>
      </w:r>
      <w:r>
        <w:rPr>
          <w:spacing w:val="-3"/>
        </w:rPr>
        <w:t xml:space="preserve"> </w:t>
      </w:r>
      <w:r>
        <w:t>the</w:t>
      </w:r>
      <w:r>
        <w:rPr>
          <w:spacing w:val="-3"/>
        </w:rPr>
        <w:t xml:space="preserve"> </w:t>
      </w:r>
      <w:r>
        <w:t>sales</w:t>
      </w:r>
      <w:r>
        <w:rPr>
          <w:spacing w:val="-3"/>
        </w:rPr>
        <w:t xml:space="preserve"> </w:t>
      </w:r>
      <w:r>
        <w:t>tax</w:t>
      </w:r>
      <w:r>
        <w:rPr>
          <w:spacing w:val="-3"/>
        </w:rPr>
        <w:t xml:space="preserve"> </w:t>
      </w:r>
      <w:r>
        <w:t>paid</w:t>
      </w:r>
      <w:r>
        <w:rPr>
          <w:spacing w:val="-3"/>
        </w:rPr>
        <w:t xml:space="preserve"> </w:t>
      </w:r>
      <w:r>
        <w:t>on</w:t>
      </w:r>
      <w:r>
        <w:rPr>
          <w:spacing w:val="-3"/>
        </w:rPr>
        <w:t xml:space="preserve"> </w:t>
      </w:r>
      <w:r>
        <w:t>aviation</w:t>
      </w:r>
      <w:r>
        <w:rPr>
          <w:spacing w:val="-3"/>
        </w:rPr>
        <w:t xml:space="preserve"> </w:t>
      </w:r>
      <w:r>
        <w:t>fuel which is dedicated to airport projects.</w:t>
      </w:r>
      <w:r>
        <w:rPr>
          <w:spacing w:val="40"/>
        </w:rPr>
        <w:t xml:space="preserve"> </w:t>
      </w:r>
      <w:r>
        <w:t>These tax revenues provide approximately 16 percent of transportation revenues.</w:t>
      </w:r>
    </w:p>
    <w:p w14:paraId="171B322F" w14:textId="77777777" w:rsidR="00807B74" w:rsidRDefault="00807B74">
      <w:pPr>
        <w:spacing w:line="276" w:lineRule="auto"/>
        <w:sectPr w:rsidR="00807B74">
          <w:pgSz w:w="12240" w:h="15840"/>
          <w:pgMar w:top="1360" w:right="700" w:bottom="1200" w:left="660" w:header="0" w:footer="1012" w:gutter="0"/>
          <w:cols w:space="720"/>
        </w:sectPr>
      </w:pPr>
    </w:p>
    <w:p w14:paraId="0960FE95" w14:textId="77777777" w:rsidR="00807B74" w:rsidRDefault="004E5816">
      <w:pPr>
        <w:pStyle w:val="BodyText"/>
        <w:spacing w:before="80" w:line="276" w:lineRule="auto"/>
        <w:ind w:right="945"/>
      </w:pPr>
      <w:r>
        <w:lastRenderedPageBreak/>
        <w:t>In November 2004, voters passed constitutional Amendment 3, which set in motion a four-year phase in redirecting motor vehicle sales taxes previously deposited in the state’s</w:t>
      </w:r>
      <w:r>
        <w:rPr>
          <w:spacing w:val="-3"/>
        </w:rPr>
        <w:t xml:space="preserve"> </w:t>
      </w:r>
      <w:r>
        <w:t>general</w:t>
      </w:r>
      <w:r>
        <w:rPr>
          <w:spacing w:val="-3"/>
        </w:rPr>
        <w:t xml:space="preserve"> </w:t>
      </w:r>
      <w:r>
        <w:t>revenue</w:t>
      </w:r>
      <w:r>
        <w:rPr>
          <w:spacing w:val="-3"/>
        </w:rPr>
        <w:t xml:space="preserve"> </w:t>
      </w:r>
      <w:r>
        <w:t>fund</w:t>
      </w:r>
      <w:r>
        <w:rPr>
          <w:spacing w:val="-3"/>
        </w:rPr>
        <w:t xml:space="preserve"> </w:t>
      </w:r>
      <w:r>
        <w:t>to</w:t>
      </w:r>
      <w:r>
        <w:rPr>
          <w:spacing w:val="-3"/>
        </w:rPr>
        <w:t xml:space="preserve"> </w:t>
      </w:r>
      <w:r>
        <w:t>a</w:t>
      </w:r>
      <w:r>
        <w:rPr>
          <w:spacing w:val="-3"/>
        </w:rPr>
        <w:t xml:space="preserve"> </w:t>
      </w:r>
      <w:r>
        <w:t>newly</w:t>
      </w:r>
      <w:r>
        <w:rPr>
          <w:spacing w:val="-3"/>
        </w:rPr>
        <w:t xml:space="preserve"> </w:t>
      </w:r>
      <w:r>
        <w:t>created</w:t>
      </w:r>
      <w:r>
        <w:rPr>
          <w:spacing w:val="-3"/>
        </w:rPr>
        <w:t xml:space="preserve"> </w:t>
      </w:r>
      <w:r>
        <w:t>State</w:t>
      </w:r>
      <w:r>
        <w:rPr>
          <w:spacing w:val="-3"/>
        </w:rPr>
        <w:t xml:space="preserve"> </w:t>
      </w:r>
      <w:r>
        <w:t>Road</w:t>
      </w:r>
      <w:r>
        <w:rPr>
          <w:spacing w:val="-3"/>
        </w:rPr>
        <w:t xml:space="preserve"> </w:t>
      </w:r>
      <w:r>
        <w:t>Bond</w:t>
      </w:r>
      <w:r>
        <w:rPr>
          <w:spacing w:val="-3"/>
        </w:rPr>
        <w:t xml:space="preserve"> </w:t>
      </w:r>
      <w:r>
        <w:t>Fund.</w:t>
      </w:r>
      <w:r>
        <w:rPr>
          <w:spacing w:val="40"/>
        </w:rPr>
        <w:t xml:space="preserve"> </w:t>
      </w:r>
      <w:r>
        <w:t>In</w:t>
      </w:r>
      <w:r>
        <w:rPr>
          <w:spacing w:val="-3"/>
        </w:rPr>
        <w:t xml:space="preserve"> </w:t>
      </w:r>
      <w:r>
        <w:t>state</w:t>
      </w:r>
      <w:r>
        <w:rPr>
          <w:spacing w:val="-3"/>
        </w:rPr>
        <w:t xml:space="preserve"> </w:t>
      </w:r>
      <w:r>
        <w:t>fiscal year 2009, the process of redirecting motor vehicle sales taxes to transportation was fully phased in, and the rate of growth in this revenue source slowed dramatically.</w:t>
      </w:r>
    </w:p>
    <w:p w14:paraId="691354DF" w14:textId="77777777" w:rsidR="00807B74" w:rsidRDefault="004E5816">
      <w:pPr>
        <w:pStyle w:val="BodyText"/>
        <w:spacing w:before="200" w:line="276" w:lineRule="auto"/>
        <w:ind w:left="779" w:right="784"/>
      </w:pPr>
      <w:r>
        <w:t>Starting July 2013, state legislation eliminated the state motor vehicle use tax.</w:t>
      </w:r>
      <w:r>
        <w:rPr>
          <w:spacing w:val="80"/>
        </w:rPr>
        <w:t xml:space="preserve"> </w:t>
      </w:r>
      <w:r>
        <w:t>The state motor vehicle use tax was replaced with the state motor vehicle sales tax which directs a greater portion of the tax to local government agencies.</w:t>
      </w:r>
      <w:r>
        <w:rPr>
          <w:spacing w:val="40"/>
        </w:rPr>
        <w:t xml:space="preserve"> </w:t>
      </w:r>
      <w:r>
        <w:t>Future projected growth</w:t>
      </w:r>
      <w:r>
        <w:rPr>
          <w:spacing w:val="-3"/>
        </w:rPr>
        <w:t xml:space="preserve"> </w:t>
      </w:r>
      <w:r>
        <w:t>in</w:t>
      </w:r>
      <w:r>
        <w:rPr>
          <w:spacing w:val="-3"/>
        </w:rPr>
        <w:t xml:space="preserve"> </w:t>
      </w:r>
      <w:r>
        <w:t>this</w:t>
      </w:r>
      <w:r>
        <w:rPr>
          <w:spacing w:val="-3"/>
        </w:rPr>
        <w:t xml:space="preserve"> </w:t>
      </w:r>
      <w:r>
        <w:t>category</w:t>
      </w:r>
      <w:r>
        <w:rPr>
          <w:spacing w:val="-3"/>
        </w:rPr>
        <w:t xml:space="preserve"> </w:t>
      </w:r>
      <w:r>
        <w:t>is</w:t>
      </w:r>
      <w:r>
        <w:rPr>
          <w:spacing w:val="-3"/>
        </w:rPr>
        <w:t xml:space="preserve"> </w:t>
      </w:r>
      <w:r>
        <w:t>less</w:t>
      </w:r>
      <w:r>
        <w:rPr>
          <w:spacing w:val="-3"/>
        </w:rPr>
        <w:t xml:space="preserve"> </w:t>
      </w:r>
      <w:r>
        <w:t>than</w:t>
      </w:r>
      <w:r>
        <w:rPr>
          <w:spacing w:val="-3"/>
        </w:rPr>
        <w:t xml:space="preserve"> </w:t>
      </w:r>
      <w:r>
        <w:t>the</w:t>
      </w:r>
      <w:r>
        <w:rPr>
          <w:spacing w:val="-3"/>
        </w:rPr>
        <w:t xml:space="preserve"> </w:t>
      </w:r>
      <w:r>
        <w:t>rate</w:t>
      </w:r>
      <w:r>
        <w:rPr>
          <w:spacing w:val="-5"/>
        </w:rPr>
        <w:t xml:space="preserve"> </w:t>
      </w:r>
      <w:r>
        <w:t>of</w:t>
      </w:r>
      <w:r>
        <w:rPr>
          <w:spacing w:val="-3"/>
        </w:rPr>
        <w:t xml:space="preserve"> </w:t>
      </w:r>
      <w:r>
        <w:t>increase</w:t>
      </w:r>
      <w:r>
        <w:rPr>
          <w:spacing w:val="-3"/>
        </w:rPr>
        <w:t xml:space="preserve"> </w:t>
      </w:r>
      <w:r>
        <w:t>in</w:t>
      </w:r>
      <w:r>
        <w:rPr>
          <w:spacing w:val="-3"/>
        </w:rPr>
        <w:t xml:space="preserve"> </w:t>
      </w:r>
      <w:r>
        <w:t>construction</w:t>
      </w:r>
      <w:r>
        <w:rPr>
          <w:spacing w:val="-3"/>
        </w:rPr>
        <w:t xml:space="preserve"> </w:t>
      </w:r>
      <w:r>
        <w:t>and</w:t>
      </w:r>
      <w:r>
        <w:rPr>
          <w:spacing w:val="-3"/>
        </w:rPr>
        <w:t xml:space="preserve"> </w:t>
      </w:r>
      <w:r>
        <w:t>maintenance costs; therefore, not keeping pace with inflation.</w:t>
      </w:r>
      <w:r>
        <w:rPr>
          <w:spacing w:val="40"/>
        </w:rPr>
        <w:t xml:space="preserve"> </w:t>
      </w:r>
      <w:r>
        <w:t>Vehicle and driver licensing fees include the state share of revenue received from licensing motor vehicles and drivers.</w:t>
      </w:r>
    </w:p>
    <w:p w14:paraId="25ABD870" w14:textId="77777777" w:rsidR="00807B74" w:rsidRDefault="004E5816">
      <w:pPr>
        <w:pStyle w:val="BodyText"/>
        <w:spacing w:line="276" w:lineRule="auto"/>
        <w:ind w:right="781"/>
      </w:pPr>
      <w:r>
        <w:t>This revenue source also includes fees for railroad regulation which are dedicated to multimodal</w:t>
      </w:r>
      <w:r>
        <w:rPr>
          <w:spacing w:val="-3"/>
        </w:rPr>
        <w:t xml:space="preserve"> </w:t>
      </w:r>
      <w:r>
        <w:t>programs.</w:t>
      </w:r>
      <w:r>
        <w:rPr>
          <w:spacing w:val="40"/>
        </w:rPr>
        <w:t xml:space="preserve"> </w:t>
      </w:r>
      <w:r>
        <w:t>These</w:t>
      </w:r>
      <w:r>
        <w:rPr>
          <w:spacing w:val="-3"/>
        </w:rPr>
        <w:t xml:space="preserve"> </w:t>
      </w:r>
      <w:r>
        <w:t>fees</w:t>
      </w:r>
      <w:r>
        <w:rPr>
          <w:spacing w:val="-4"/>
        </w:rPr>
        <w:t xml:space="preserve"> </w:t>
      </w:r>
      <w:r>
        <w:t>provide</w:t>
      </w:r>
      <w:r>
        <w:rPr>
          <w:spacing w:val="-4"/>
        </w:rPr>
        <w:t xml:space="preserve"> </w:t>
      </w:r>
      <w:r>
        <w:t>approximately</w:t>
      </w:r>
      <w:r>
        <w:rPr>
          <w:spacing w:val="-3"/>
        </w:rPr>
        <w:t xml:space="preserve"> </w:t>
      </w:r>
      <w:r>
        <w:t>15</w:t>
      </w:r>
      <w:r>
        <w:rPr>
          <w:spacing w:val="-4"/>
        </w:rPr>
        <w:t xml:space="preserve"> </w:t>
      </w:r>
      <w:r>
        <w:t>percent</w:t>
      </w:r>
      <w:r>
        <w:rPr>
          <w:spacing w:val="-4"/>
        </w:rPr>
        <w:t xml:space="preserve"> </w:t>
      </w:r>
      <w:r>
        <w:t>of</w:t>
      </w:r>
      <w:r>
        <w:rPr>
          <w:spacing w:val="-4"/>
        </w:rPr>
        <w:t xml:space="preserve"> </w:t>
      </w:r>
      <w:r>
        <w:t>transportation revenues.</w:t>
      </w:r>
      <w:r>
        <w:rPr>
          <w:spacing w:val="40"/>
        </w:rPr>
        <w:t xml:space="preserve"> </w:t>
      </w:r>
      <w:r>
        <w:t>Like motor fuel tax, the motor vehicle and driver licensing fees are not indexed to keep pace with inflation, and no registration fee increases have occurred since 1984.</w:t>
      </w:r>
    </w:p>
    <w:p w14:paraId="4C9B09F8" w14:textId="77777777" w:rsidR="00807B74" w:rsidRDefault="004E5816">
      <w:pPr>
        <w:pStyle w:val="BodyText"/>
        <w:spacing w:before="200" w:line="276" w:lineRule="auto"/>
        <w:ind w:right="745"/>
      </w:pPr>
      <w:r>
        <w:t>The interest earned on invested funds and other miscellaneous collections provides approximately 3 percent of transportation revenues.</w:t>
      </w:r>
      <w:r>
        <w:rPr>
          <w:spacing w:val="40"/>
        </w:rPr>
        <w:t xml:space="preserve"> </w:t>
      </w:r>
      <w:r>
        <w:t>Cash balances in state transportation funds are declining.</w:t>
      </w:r>
      <w:r>
        <w:rPr>
          <w:spacing w:val="40"/>
        </w:rPr>
        <w:t xml:space="preserve"> </w:t>
      </w:r>
      <w:r>
        <w:t>As referenced in Table 1 in Section 5-13, the cash balance of all state transportation funds is expected to decline from $853 million at the beginning of fiscal year 2016 to approximately $208 million by the end of fiscal year 2020.</w:t>
      </w:r>
      <w:r>
        <w:rPr>
          <w:spacing w:val="40"/>
        </w:rPr>
        <w:t xml:space="preserve"> </w:t>
      </w:r>
      <w:r>
        <w:t>Other miscellaneous collections include construction cost reimbursements from local</w:t>
      </w:r>
      <w:r>
        <w:rPr>
          <w:spacing w:val="-3"/>
        </w:rPr>
        <w:t xml:space="preserve"> </w:t>
      </w:r>
      <w:r>
        <w:t>governments</w:t>
      </w:r>
      <w:r>
        <w:rPr>
          <w:spacing w:val="-3"/>
        </w:rPr>
        <w:t xml:space="preserve"> </w:t>
      </w:r>
      <w:r>
        <w:t>and</w:t>
      </w:r>
      <w:r>
        <w:rPr>
          <w:spacing w:val="-3"/>
        </w:rPr>
        <w:t xml:space="preserve"> </w:t>
      </w:r>
      <w:r>
        <w:t>other</w:t>
      </w:r>
      <w:r>
        <w:rPr>
          <w:spacing w:val="-3"/>
        </w:rPr>
        <w:t xml:space="preserve"> </w:t>
      </w:r>
      <w:r>
        <w:t>states,</w:t>
      </w:r>
      <w:r>
        <w:rPr>
          <w:spacing w:val="-3"/>
        </w:rPr>
        <w:t xml:space="preserve"> </w:t>
      </w:r>
      <w:proofErr w:type="gramStart"/>
      <w:r>
        <w:t>proceeds</w:t>
      </w:r>
      <w:proofErr w:type="gramEnd"/>
      <w:r>
        <w:rPr>
          <w:spacing w:val="-3"/>
        </w:rPr>
        <w:t xml:space="preserve"> </w:t>
      </w:r>
      <w:r>
        <w:t>from</w:t>
      </w:r>
      <w:r>
        <w:rPr>
          <w:spacing w:val="-3"/>
        </w:rPr>
        <w:t xml:space="preserve"> </w:t>
      </w:r>
      <w:r>
        <w:t>the</w:t>
      </w:r>
      <w:r>
        <w:rPr>
          <w:spacing w:val="-3"/>
        </w:rPr>
        <w:t xml:space="preserve"> </w:t>
      </w:r>
      <w:r>
        <w:t>sale</w:t>
      </w:r>
      <w:r>
        <w:rPr>
          <w:spacing w:val="-3"/>
        </w:rPr>
        <w:t xml:space="preserve"> </w:t>
      </w:r>
      <w:r>
        <w:t>of</w:t>
      </w:r>
      <w:r>
        <w:rPr>
          <w:spacing w:val="-3"/>
        </w:rPr>
        <w:t xml:space="preserve"> </w:t>
      </w:r>
      <w:r>
        <w:t>surplus</w:t>
      </w:r>
      <w:r>
        <w:rPr>
          <w:spacing w:val="-3"/>
        </w:rPr>
        <w:t xml:space="preserve"> </w:t>
      </w:r>
      <w:r>
        <w:t>property</w:t>
      </w:r>
      <w:r>
        <w:rPr>
          <w:spacing w:val="-3"/>
        </w:rPr>
        <w:t xml:space="preserve"> </w:t>
      </w:r>
      <w:r>
        <w:t>and</w:t>
      </w:r>
      <w:r>
        <w:rPr>
          <w:spacing w:val="-3"/>
        </w:rPr>
        <w:t xml:space="preserve"> </w:t>
      </w:r>
      <w:r>
        <w:t>fees associated with the Missouri logo-signing program.</w:t>
      </w:r>
    </w:p>
    <w:p w14:paraId="72DA3B4B" w14:textId="77777777" w:rsidR="00807B74" w:rsidRDefault="004E5816">
      <w:pPr>
        <w:pStyle w:val="BodyText"/>
        <w:spacing w:before="200" w:line="276" w:lineRule="auto"/>
        <w:ind w:right="781"/>
      </w:pPr>
      <w:r>
        <w:t>The</w:t>
      </w:r>
      <w:r>
        <w:rPr>
          <w:spacing w:val="-4"/>
        </w:rPr>
        <w:t xml:space="preserve"> </w:t>
      </w:r>
      <w:r>
        <w:t>state</w:t>
      </w:r>
      <w:r>
        <w:rPr>
          <w:spacing w:val="-4"/>
        </w:rPr>
        <w:t xml:space="preserve"> </w:t>
      </w:r>
      <w:r>
        <w:t>General</w:t>
      </w:r>
      <w:r>
        <w:rPr>
          <w:spacing w:val="-4"/>
        </w:rPr>
        <w:t xml:space="preserve"> </w:t>
      </w:r>
      <w:r>
        <w:t>Revenue</w:t>
      </w:r>
      <w:r>
        <w:rPr>
          <w:spacing w:val="-4"/>
        </w:rPr>
        <w:t xml:space="preserve"> </w:t>
      </w:r>
      <w:r>
        <w:t>Fund</w:t>
      </w:r>
      <w:r>
        <w:rPr>
          <w:spacing w:val="-4"/>
        </w:rPr>
        <w:t xml:space="preserve"> </w:t>
      </w:r>
      <w:r>
        <w:t>provides</w:t>
      </w:r>
      <w:r>
        <w:rPr>
          <w:spacing w:val="-4"/>
        </w:rPr>
        <w:t xml:space="preserve"> </w:t>
      </w:r>
      <w:r>
        <w:t>approximately</w:t>
      </w:r>
      <w:r>
        <w:rPr>
          <w:spacing w:val="-4"/>
        </w:rPr>
        <w:t xml:space="preserve"> </w:t>
      </w:r>
      <w:r>
        <w:t>1</w:t>
      </w:r>
      <w:r>
        <w:rPr>
          <w:spacing w:val="-4"/>
        </w:rPr>
        <w:t xml:space="preserve"> </w:t>
      </w:r>
      <w:r>
        <w:t>percent</w:t>
      </w:r>
      <w:r>
        <w:rPr>
          <w:spacing w:val="-4"/>
        </w:rPr>
        <w:t xml:space="preserve"> </w:t>
      </w:r>
      <w:r>
        <w:t>of</w:t>
      </w:r>
      <w:r>
        <w:rPr>
          <w:spacing w:val="-4"/>
        </w:rPr>
        <w:t xml:space="preserve"> </w:t>
      </w:r>
      <w:r>
        <w:t>transportation revenue.</w:t>
      </w:r>
      <w:r>
        <w:rPr>
          <w:spacing w:val="40"/>
        </w:rPr>
        <w:t xml:space="preserve"> </w:t>
      </w:r>
      <w:r>
        <w:t>The Missouri General Assembly appropriates it for multimodal programs.</w:t>
      </w:r>
    </w:p>
    <w:p w14:paraId="3921A209" w14:textId="77777777" w:rsidR="00807B74" w:rsidRDefault="004E5816">
      <w:pPr>
        <w:pStyle w:val="Heading3"/>
      </w:pPr>
      <w:bookmarkStart w:id="114" w:name="_Toc228282325"/>
      <w:r>
        <w:rPr>
          <w:spacing w:val="-2"/>
        </w:rPr>
        <w:t>Other</w:t>
      </w:r>
      <w:bookmarkEnd w:id="114"/>
    </w:p>
    <w:p w14:paraId="5A51FB6D" w14:textId="586D3F73" w:rsidR="00807B74" w:rsidRDefault="004E5816">
      <w:pPr>
        <w:pStyle w:val="BodyText"/>
        <w:spacing w:before="241" w:line="276" w:lineRule="auto"/>
        <w:ind w:right="781"/>
      </w:pPr>
      <w:r>
        <w:t xml:space="preserve">While not </w:t>
      </w:r>
      <w:r w:rsidR="00063118">
        <w:t>true</w:t>
      </w:r>
      <w:r>
        <w:t xml:space="preserve"> revenue, bonding is a method of financing used by the Missouri Highways and Transportation Commission (MHTC) to receive the best value for every dollar</w:t>
      </w:r>
      <w:r>
        <w:rPr>
          <w:spacing w:val="-3"/>
        </w:rPr>
        <w:t xml:space="preserve"> </w:t>
      </w:r>
      <w:r>
        <w:t>spent.</w:t>
      </w:r>
      <w:r>
        <w:rPr>
          <w:spacing w:val="40"/>
        </w:rPr>
        <w:t xml:space="preserve"> </w:t>
      </w:r>
      <w:r>
        <w:t>Statutory</w:t>
      </w:r>
      <w:r>
        <w:rPr>
          <w:spacing w:val="-3"/>
        </w:rPr>
        <w:t xml:space="preserve"> </w:t>
      </w:r>
      <w:r>
        <w:t>authority</w:t>
      </w:r>
      <w:r>
        <w:rPr>
          <w:spacing w:val="-3"/>
        </w:rPr>
        <w:t xml:space="preserve"> </w:t>
      </w:r>
      <w:r>
        <w:t>was</w:t>
      </w:r>
      <w:r>
        <w:rPr>
          <w:spacing w:val="-3"/>
        </w:rPr>
        <w:t xml:space="preserve"> </w:t>
      </w:r>
      <w:r>
        <w:t>established</w:t>
      </w:r>
      <w:r>
        <w:rPr>
          <w:spacing w:val="-3"/>
        </w:rPr>
        <w:t xml:space="preserve"> </w:t>
      </w:r>
      <w:r>
        <w:t>in</w:t>
      </w:r>
      <w:r>
        <w:rPr>
          <w:spacing w:val="-3"/>
        </w:rPr>
        <w:t xml:space="preserve"> </w:t>
      </w:r>
      <w:r>
        <w:t>May</w:t>
      </w:r>
      <w:r>
        <w:rPr>
          <w:spacing w:val="-3"/>
        </w:rPr>
        <w:t xml:space="preserve"> </w:t>
      </w:r>
      <w:r>
        <w:t>2000</w:t>
      </w:r>
      <w:r>
        <w:rPr>
          <w:spacing w:val="-3"/>
        </w:rPr>
        <w:t xml:space="preserve"> </w:t>
      </w:r>
      <w:r>
        <w:t>for</w:t>
      </w:r>
      <w:r>
        <w:rPr>
          <w:spacing w:val="-3"/>
        </w:rPr>
        <w:t xml:space="preserve"> </w:t>
      </w:r>
      <w:r>
        <w:t>MHTC</w:t>
      </w:r>
      <w:r>
        <w:rPr>
          <w:spacing w:val="-3"/>
        </w:rPr>
        <w:t xml:space="preserve"> </w:t>
      </w:r>
      <w:r>
        <w:t>to</w:t>
      </w:r>
      <w:r>
        <w:rPr>
          <w:spacing w:val="-3"/>
        </w:rPr>
        <w:t xml:space="preserve"> </w:t>
      </w:r>
      <w:r>
        <w:t>begin</w:t>
      </w:r>
      <w:r>
        <w:rPr>
          <w:spacing w:val="-3"/>
        </w:rPr>
        <w:t xml:space="preserve"> </w:t>
      </w:r>
      <w:r>
        <w:t>selling bonds, now called senior lien bonds.</w:t>
      </w:r>
    </w:p>
    <w:p w14:paraId="16275B5E" w14:textId="77777777" w:rsidR="00807B74" w:rsidRDefault="004E5816">
      <w:pPr>
        <w:pStyle w:val="BodyText"/>
        <w:spacing w:before="201" w:line="276" w:lineRule="auto"/>
        <w:ind w:right="896"/>
      </w:pPr>
      <w:r>
        <w:t>The senior lien bonds were limited to a total issuance of not more than $2.25 billion. The</w:t>
      </w:r>
      <w:r>
        <w:rPr>
          <w:spacing w:val="-3"/>
        </w:rPr>
        <w:t xml:space="preserve"> </w:t>
      </w:r>
      <w:r>
        <w:t>lien</w:t>
      </w:r>
      <w:r>
        <w:rPr>
          <w:spacing w:val="-3"/>
        </w:rPr>
        <w:t xml:space="preserve"> </w:t>
      </w:r>
      <w:r>
        <w:t>was</w:t>
      </w:r>
      <w:r>
        <w:rPr>
          <w:spacing w:val="-3"/>
        </w:rPr>
        <w:t xml:space="preserve"> </w:t>
      </w:r>
      <w:r>
        <w:t>closed</w:t>
      </w:r>
      <w:r>
        <w:rPr>
          <w:spacing w:val="-3"/>
        </w:rPr>
        <w:t xml:space="preserve"> </w:t>
      </w:r>
      <w:r>
        <w:t>after</w:t>
      </w:r>
      <w:r>
        <w:rPr>
          <w:spacing w:val="-3"/>
        </w:rPr>
        <w:t xml:space="preserve"> </w:t>
      </w:r>
      <w:r>
        <w:t>$907</w:t>
      </w:r>
      <w:r>
        <w:rPr>
          <w:spacing w:val="-3"/>
        </w:rPr>
        <w:t xml:space="preserve"> </w:t>
      </w:r>
      <w:r>
        <w:t>million</w:t>
      </w:r>
      <w:r>
        <w:rPr>
          <w:spacing w:val="-3"/>
        </w:rPr>
        <w:t xml:space="preserve"> </w:t>
      </w:r>
      <w:r>
        <w:t>was</w:t>
      </w:r>
      <w:r>
        <w:rPr>
          <w:spacing w:val="-3"/>
        </w:rPr>
        <w:t xml:space="preserve"> </w:t>
      </w:r>
      <w:r>
        <w:t>issued</w:t>
      </w:r>
      <w:r>
        <w:rPr>
          <w:spacing w:val="-3"/>
        </w:rPr>
        <w:t xml:space="preserve"> </w:t>
      </w:r>
      <w:r>
        <w:t>from</w:t>
      </w:r>
      <w:r>
        <w:rPr>
          <w:spacing w:val="-3"/>
        </w:rPr>
        <w:t xml:space="preserve"> </w:t>
      </w:r>
      <w:r>
        <w:t>2000</w:t>
      </w:r>
      <w:r>
        <w:rPr>
          <w:spacing w:val="-3"/>
        </w:rPr>
        <w:t xml:space="preserve"> </w:t>
      </w:r>
      <w:r>
        <w:t>to</w:t>
      </w:r>
      <w:r>
        <w:rPr>
          <w:spacing w:val="-3"/>
        </w:rPr>
        <w:t xml:space="preserve"> </w:t>
      </w:r>
      <w:r>
        <w:t>2003.</w:t>
      </w:r>
      <w:r>
        <w:rPr>
          <w:spacing w:val="40"/>
        </w:rPr>
        <w:t xml:space="preserve"> </w:t>
      </w:r>
      <w:r>
        <w:t>The</w:t>
      </w:r>
      <w:r>
        <w:rPr>
          <w:spacing w:val="-3"/>
        </w:rPr>
        <w:t xml:space="preserve"> </w:t>
      </w:r>
      <w:r>
        <w:t>MHTC</w:t>
      </w:r>
      <w:r>
        <w:rPr>
          <w:spacing w:val="-3"/>
        </w:rPr>
        <w:t xml:space="preserve"> </w:t>
      </w:r>
      <w:r>
        <w:t>will issue no additional bonds under this lien.</w:t>
      </w:r>
      <w:r>
        <w:rPr>
          <w:spacing w:val="40"/>
        </w:rPr>
        <w:t xml:space="preserve"> </w:t>
      </w:r>
      <w:r>
        <w:t>In November 2004, Constitutional Amendment 3 was approved by Missouri voters.</w:t>
      </w:r>
    </w:p>
    <w:p w14:paraId="7EE8E5A8" w14:textId="77777777" w:rsidR="00807B74" w:rsidRDefault="00807B74">
      <w:pPr>
        <w:spacing w:line="276" w:lineRule="auto"/>
        <w:sectPr w:rsidR="00807B74">
          <w:pgSz w:w="12240" w:h="15840"/>
          <w:pgMar w:top="1360" w:right="700" w:bottom="1200" w:left="660" w:header="0" w:footer="1012" w:gutter="0"/>
          <w:cols w:space="720"/>
        </w:sectPr>
      </w:pPr>
    </w:p>
    <w:p w14:paraId="47BF6D4B" w14:textId="77777777" w:rsidR="00807B74" w:rsidRDefault="004E5816">
      <w:pPr>
        <w:pStyle w:val="BodyText"/>
        <w:spacing w:before="80" w:line="276" w:lineRule="auto"/>
        <w:ind w:left="779" w:right="840"/>
      </w:pPr>
      <w:r>
        <w:lastRenderedPageBreak/>
        <w:t>Amendment</w:t>
      </w:r>
      <w:r>
        <w:rPr>
          <w:spacing w:val="-4"/>
        </w:rPr>
        <w:t xml:space="preserve"> </w:t>
      </w:r>
      <w:r>
        <w:t>3</w:t>
      </w:r>
      <w:r>
        <w:rPr>
          <w:spacing w:val="-4"/>
        </w:rPr>
        <w:t xml:space="preserve"> </w:t>
      </w:r>
      <w:r>
        <w:t>redirects</w:t>
      </w:r>
      <w:r>
        <w:rPr>
          <w:spacing w:val="-4"/>
        </w:rPr>
        <w:t xml:space="preserve"> </w:t>
      </w:r>
      <w:r>
        <w:t>motor</w:t>
      </w:r>
      <w:r>
        <w:rPr>
          <w:spacing w:val="-4"/>
        </w:rPr>
        <w:t xml:space="preserve"> </w:t>
      </w:r>
      <w:r>
        <w:t>vehicle</w:t>
      </w:r>
      <w:r>
        <w:rPr>
          <w:spacing w:val="-4"/>
        </w:rPr>
        <w:t xml:space="preserve"> </w:t>
      </w:r>
      <w:r>
        <w:t>sales</w:t>
      </w:r>
      <w:r>
        <w:rPr>
          <w:spacing w:val="-4"/>
        </w:rPr>
        <w:t xml:space="preserve"> </w:t>
      </w:r>
      <w:r>
        <w:t>taxes</w:t>
      </w:r>
      <w:r>
        <w:rPr>
          <w:spacing w:val="-4"/>
        </w:rPr>
        <w:t xml:space="preserve"> </w:t>
      </w:r>
      <w:r>
        <w:t>to</w:t>
      </w:r>
      <w:r>
        <w:rPr>
          <w:spacing w:val="-4"/>
        </w:rPr>
        <w:t xml:space="preserve"> </w:t>
      </w:r>
      <w:r>
        <w:t>transportation.</w:t>
      </w:r>
      <w:r>
        <w:rPr>
          <w:spacing w:val="40"/>
        </w:rPr>
        <w:t xml:space="preserve"> </w:t>
      </w:r>
      <w:r>
        <w:t>In</w:t>
      </w:r>
      <w:r>
        <w:rPr>
          <w:spacing w:val="-4"/>
        </w:rPr>
        <w:t xml:space="preserve"> </w:t>
      </w:r>
      <w:r>
        <w:t>accordance</w:t>
      </w:r>
      <w:r>
        <w:rPr>
          <w:spacing w:val="-4"/>
        </w:rPr>
        <w:t xml:space="preserve"> </w:t>
      </w:r>
      <w:r>
        <w:t>with this constitutional change, MoDOT began selling bonds and dedicated the funds to the Smoother, Safer, Sooner Program.</w:t>
      </w:r>
      <w:r>
        <w:rPr>
          <w:spacing w:val="40"/>
        </w:rPr>
        <w:t xml:space="preserve"> </w:t>
      </w:r>
      <w:r>
        <w:t>Amendment 3 revenues are used for principal and interest payments on Amendment 3 debt. MoDOT sold $2 billion of Amendment 3 bonds and has completed all planned Amendment 3 bond sales.</w:t>
      </w:r>
    </w:p>
    <w:p w14:paraId="15D0BB7A" w14:textId="77777777" w:rsidR="00807B74" w:rsidRDefault="004E5816">
      <w:pPr>
        <w:pStyle w:val="BodyText"/>
        <w:spacing w:before="200" w:line="276" w:lineRule="auto"/>
        <w:ind w:left="779" w:right="769"/>
      </w:pPr>
      <w:r>
        <w:t>In</w:t>
      </w:r>
      <w:r>
        <w:rPr>
          <w:spacing w:val="-3"/>
        </w:rPr>
        <w:t xml:space="preserve"> </w:t>
      </w:r>
      <w:r>
        <w:t>fiscal</w:t>
      </w:r>
      <w:r>
        <w:rPr>
          <w:spacing w:val="-3"/>
        </w:rPr>
        <w:t xml:space="preserve"> </w:t>
      </w:r>
      <w:r>
        <w:t>year</w:t>
      </w:r>
      <w:r>
        <w:rPr>
          <w:spacing w:val="-3"/>
        </w:rPr>
        <w:t xml:space="preserve"> </w:t>
      </w:r>
      <w:r>
        <w:t>2009,</w:t>
      </w:r>
      <w:r>
        <w:rPr>
          <w:spacing w:val="-3"/>
        </w:rPr>
        <w:t xml:space="preserve"> </w:t>
      </w:r>
      <w:r>
        <w:t>MoDOT</w:t>
      </w:r>
      <w:r>
        <w:rPr>
          <w:spacing w:val="-3"/>
        </w:rPr>
        <w:t xml:space="preserve"> </w:t>
      </w:r>
      <w:r>
        <w:t>sold</w:t>
      </w:r>
      <w:r>
        <w:rPr>
          <w:spacing w:val="-3"/>
        </w:rPr>
        <w:t xml:space="preserve"> </w:t>
      </w:r>
      <w:r>
        <w:t>$143</w:t>
      </w:r>
      <w:r>
        <w:rPr>
          <w:spacing w:val="-3"/>
        </w:rPr>
        <w:t xml:space="preserve"> </w:t>
      </w:r>
      <w:r>
        <w:t>million</w:t>
      </w:r>
      <w:r>
        <w:rPr>
          <w:spacing w:val="-3"/>
        </w:rPr>
        <w:t xml:space="preserve"> </w:t>
      </w:r>
      <w:r>
        <w:t>of</w:t>
      </w:r>
      <w:r>
        <w:rPr>
          <w:spacing w:val="-3"/>
        </w:rPr>
        <w:t xml:space="preserve"> </w:t>
      </w:r>
      <w:r>
        <w:t>bonds</w:t>
      </w:r>
      <w:r>
        <w:rPr>
          <w:spacing w:val="-3"/>
        </w:rPr>
        <w:t xml:space="preserve"> </w:t>
      </w:r>
      <w:r>
        <w:t>for</w:t>
      </w:r>
      <w:r>
        <w:rPr>
          <w:spacing w:val="-3"/>
        </w:rPr>
        <w:t xml:space="preserve"> </w:t>
      </w:r>
      <w:r>
        <w:t>a</w:t>
      </w:r>
      <w:r>
        <w:rPr>
          <w:spacing w:val="-3"/>
        </w:rPr>
        <w:t xml:space="preserve"> </w:t>
      </w:r>
      <w:r>
        <w:t>portion</w:t>
      </w:r>
      <w:r>
        <w:rPr>
          <w:spacing w:val="-3"/>
        </w:rPr>
        <w:t xml:space="preserve"> </w:t>
      </w:r>
      <w:r>
        <w:t>of</w:t>
      </w:r>
      <w:r>
        <w:rPr>
          <w:spacing w:val="-3"/>
        </w:rPr>
        <w:t xml:space="preserve"> </w:t>
      </w:r>
      <w:r>
        <w:t>the</w:t>
      </w:r>
      <w:r>
        <w:rPr>
          <w:spacing w:val="-3"/>
        </w:rPr>
        <w:t xml:space="preserve"> </w:t>
      </w:r>
      <w:r>
        <w:t>new</w:t>
      </w:r>
      <w:r>
        <w:rPr>
          <w:spacing w:val="-3"/>
        </w:rPr>
        <w:t xml:space="preserve"> </w:t>
      </w:r>
      <w:r>
        <w:t>interstate 64, a design-build project in the St. Louis region.</w:t>
      </w:r>
      <w:r>
        <w:rPr>
          <w:spacing w:val="40"/>
        </w:rPr>
        <w:t xml:space="preserve"> </w:t>
      </w:r>
      <w:r>
        <w:t>For the first time, MoDOT secured bonds primarily with federal funds, rather than state funds.</w:t>
      </w:r>
      <w:r>
        <w:rPr>
          <w:spacing w:val="40"/>
        </w:rPr>
        <w:t xml:space="preserve"> </w:t>
      </w:r>
      <w:r>
        <w:t>These bonds are called Grant Anticipation Revenue Vehicle (GARVEE) bonds.</w:t>
      </w:r>
      <w:r>
        <w:rPr>
          <w:spacing w:val="80"/>
        </w:rPr>
        <w:t xml:space="preserve"> </w:t>
      </w:r>
      <w:r>
        <w:t>In fiscal year 2010, MoDOT</w:t>
      </w:r>
      <w:r>
        <w:rPr>
          <w:spacing w:val="40"/>
        </w:rPr>
        <w:t xml:space="preserve"> </w:t>
      </w:r>
      <w:r>
        <w:t>sold</w:t>
      </w:r>
      <w:r>
        <w:rPr>
          <w:spacing w:val="-2"/>
        </w:rPr>
        <w:t xml:space="preserve"> </w:t>
      </w:r>
      <w:r>
        <w:t>$100</w:t>
      </w:r>
      <w:r>
        <w:rPr>
          <w:spacing w:val="-2"/>
        </w:rPr>
        <w:t xml:space="preserve"> </w:t>
      </w:r>
      <w:r>
        <w:t>million</w:t>
      </w:r>
      <w:r>
        <w:rPr>
          <w:spacing w:val="-2"/>
        </w:rPr>
        <w:t xml:space="preserve"> </w:t>
      </w:r>
      <w:r>
        <w:t>additional</w:t>
      </w:r>
      <w:r>
        <w:rPr>
          <w:spacing w:val="-2"/>
        </w:rPr>
        <w:t xml:space="preserve"> </w:t>
      </w:r>
      <w:r>
        <w:t>GARVEE</w:t>
      </w:r>
      <w:r>
        <w:rPr>
          <w:spacing w:val="-2"/>
        </w:rPr>
        <w:t xml:space="preserve"> </w:t>
      </w:r>
      <w:r>
        <w:t>bonds</w:t>
      </w:r>
      <w:r>
        <w:rPr>
          <w:spacing w:val="-1"/>
        </w:rPr>
        <w:t xml:space="preserve"> </w:t>
      </w:r>
      <w:r>
        <w:t>for</w:t>
      </w:r>
      <w:r>
        <w:rPr>
          <w:spacing w:val="-2"/>
        </w:rPr>
        <w:t xml:space="preserve"> </w:t>
      </w:r>
      <w:r>
        <w:t>the</w:t>
      </w:r>
      <w:r>
        <w:rPr>
          <w:spacing w:val="-2"/>
        </w:rPr>
        <w:t xml:space="preserve"> </w:t>
      </w:r>
      <w:r>
        <w:t>new</w:t>
      </w:r>
      <w:r>
        <w:rPr>
          <w:spacing w:val="-2"/>
        </w:rPr>
        <w:t xml:space="preserve"> </w:t>
      </w:r>
      <w:r>
        <w:t>Mississippi</w:t>
      </w:r>
      <w:r>
        <w:rPr>
          <w:spacing w:val="-2"/>
        </w:rPr>
        <w:t xml:space="preserve"> </w:t>
      </w:r>
      <w:r>
        <w:t>River</w:t>
      </w:r>
      <w:r>
        <w:rPr>
          <w:spacing w:val="-2"/>
        </w:rPr>
        <w:t xml:space="preserve"> </w:t>
      </w:r>
      <w:r>
        <w:t>Bridge</w:t>
      </w:r>
      <w:r>
        <w:rPr>
          <w:spacing w:val="-2"/>
        </w:rPr>
        <w:t xml:space="preserve"> </w:t>
      </w:r>
      <w:r>
        <w:t>project and $685 million for the Safe and Sound Bridge improvement Program.</w:t>
      </w:r>
      <w:r>
        <w:rPr>
          <w:spacing w:val="40"/>
        </w:rPr>
        <w:t xml:space="preserve"> </w:t>
      </w:r>
      <w:r>
        <w:t>GARVEE principal and interest is scheduled to be repaid through the state fiscal year 2033.</w:t>
      </w:r>
    </w:p>
    <w:p w14:paraId="03B4FA03" w14:textId="77777777" w:rsidR="00807B74" w:rsidRDefault="004E5816">
      <w:pPr>
        <w:pStyle w:val="BodyText"/>
        <w:spacing w:line="276" w:lineRule="auto"/>
        <w:ind w:right="781"/>
      </w:pPr>
      <w:r>
        <w:t>MoDOT</w:t>
      </w:r>
      <w:r>
        <w:rPr>
          <w:spacing w:val="-4"/>
        </w:rPr>
        <w:t xml:space="preserve"> </w:t>
      </w:r>
      <w:r>
        <w:t>sold</w:t>
      </w:r>
      <w:r>
        <w:rPr>
          <w:spacing w:val="-4"/>
        </w:rPr>
        <w:t xml:space="preserve"> </w:t>
      </w:r>
      <w:r>
        <w:t>$928</w:t>
      </w:r>
      <w:r>
        <w:rPr>
          <w:spacing w:val="-4"/>
        </w:rPr>
        <w:t xml:space="preserve"> </w:t>
      </w:r>
      <w:r>
        <w:t>million</w:t>
      </w:r>
      <w:r>
        <w:rPr>
          <w:spacing w:val="-4"/>
        </w:rPr>
        <w:t xml:space="preserve"> </w:t>
      </w:r>
      <w:r>
        <w:t>of</w:t>
      </w:r>
      <w:r>
        <w:rPr>
          <w:spacing w:val="-4"/>
        </w:rPr>
        <w:t xml:space="preserve"> </w:t>
      </w:r>
      <w:r>
        <w:t>GARVEE</w:t>
      </w:r>
      <w:r>
        <w:rPr>
          <w:spacing w:val="-4"/>
        </w:rPr>
        <w:t xml:space="preserve"> </w:t>
      </w:r>
      <w:r>
        <w:t>bonds</w:t>
      </w:r>
      <w:r>
        <w:rPr>
          <w:spacing w:val="-3"/>
        </w:rPr>
        <w:t xml:space="preserve"> </w:t>
      </w:r>
      <w:r>
        <w:t>and</w:t>
      </w:r>
      <w:r>
        <w:rPr>
          <w:spacing w:val="-4"/>
        </w:rPr>
        <w:t xml:space="preserve"> </w:t>
      </w:r>
      <w:r>
        <w:t>has</w:t>
      </w:r>
      <w:r>
        <w:rPr>
          <w:spacing w:val="-4"/>
        </w:rPr>
        <w:t xml:space="preserve"> </w:t>
      </w:r>
      <w:r>
        <w:t>completed</w:t>
      </w:r>
      <w:r>
        <w:rPr>
          <w:spacing w:val="-4"/>
        </w:rPr>
        <w:t xml:space="preserve"> </w:t>
      </w:r>
      <w:r>
        <w:t>all</w:t>
      </w:r>
      <w:r>
        <w:rPr>
          <w:spacing w:val="-4"/>
        </w:rPr>
        <w:t xml:space="preserve"> </w:t>
      </w:r>
      <w:r>
        <w:t>planned</w:t>
      </w:r>
      <w:r>
        <w:rPr>
          <w:spacing w:val="-4"/>
        </w:rPr>
        <w:t xml:space="preserve"> </w:t>
      </w:r>
      <w:r>
        <w:t>GARVEE bond sales.</w:t>
      </w:r>
    </w:p>
    <w:p w14:paraId="50E7EB87" w14:textId="77777777" w:rsidR="00807B74" w:rsidRDefault="004E5816">
      <w:pPr>
        <w:pStyle w:val="BodyText"/>
        <w:spacing w:before="200" w:line="276" w:lineRule="auto"/>
        <w:ind w:right="760"/>
      </w:pPr>
      <w:r>
        <w:t>Along with federal and state revenue, existing cash balances are used each year to remain</w:t>
      </w:r>
      <w:r>
        <w:rPr>
          <w:spacing w:val="-3"/>
        </w:rPr>
        <w:t xml:space="preserve"> </w:t>
      </w:r>
      <w:r>
        <w:t>fiscally</w:t>
      </w:r>
      <w:r>
        <w:rPr>
          <w:spacing w:val="-3"/>
        </w:rPr>
        <w:t xml:space="preserve"> </w:t>
      </w:r>
      <w:r>
        <w:t>constrained.</w:t>
      </w:r>
      <w:r>
        <w:rPr>
          <w:spacing w:val="40"/>
        </w:rPr>
        <w:t xml:space="preserve"> </w:t>
      </w:r>
      <w:r>
        <w:t>The</w:t>
      </w:r>
      <w:r>
        <w:rPr>
          <w:spacing w:val="-3"/>
        </w:rPr>
        <w:t xml:space="preserve"> </w:t>
      </w:r>
      <w:r>
        <w:t>existing</w:t>
      </w:r>
      <w:r>
        <w:rPr>
          <w:spacing w:val="-3"/>
        </w:rPr>
        <w:t xml:space="preserve"> </w:t>
      </w:r>
      <w:r>
        <w:t>cash</w:t>
      </w:r>
      <w:r>
        <w:rPr>
          <w:spacing w:val="-3"/>
        </w:rPr>
        <w:t xml:space="preserve"> </w:t>
      </w:r>
      <w:r>
        <w:t>balances</w:t>
      </w:r>
      <w:r>
        <w:rPr>
          <w:spacing w:val="-3"/>
        </w:rPr>
        <w:t xml:space="preserve"> </w:t>
      </w:r>
      <w:r>
        <w:t>are</w:t>
      </w:r>
      <w:r>
        <w:rPr>
          <w:spacing w:val="-3"/>
        </w:rPr>
        <w:t xml:space="preserve"> </w:t>
      </w:r>
      <w:r>
        <w:t>made</w:t>
      </w:r>
      <w:r>
        <w:rPr>
          <w:spacing w:val="-3"/>
        </w:rPr>
        <w:t xml:space="preserve"> </w:t>
      </w:r>
      <w:r>
        <w:t>up</w:t>
      </w:r>
      <w:r>
        <w:rPr>
          <w:spacing w:val="-3"/>
        </w:rPr>
        <w:t xml:space="preserve"> </w:t>
      </w:r>
      <w:r>
        <w:t>of</w:t>
      </w:r>
      <w:r>
        <w:rPr>
          <w:spacing w:val="-3"/>
        </w:rPr>
        <w:t xml:space="preserve"> </w:t>
      </w:r>
      <w:r>
        <w:t>federal</w:t>
      </w:r>
      <w:r>
        <w:rPr>
          <w:spacing w:val="-3"/>
        </w:rPr>
        <w:t xml:space="preserve"> </w:t>
      </w:r>
      <w:r>
        <w:t>revenue and state revenue that have been deposited into MoDOT funds such as the State Road Fund, State Highways and Transportation Department Fund, and the State Road Bond Fund- These funds are considered available for funding highway and bridge construction projects.</w:t>
      </w:r>
    </w:p>
    <w:p w14:paraId="6C437AD9" w14:textId="77777777" w:rsidR="00807B74" w:rsidRDefault="004E5816">
      <w:pPr>
        <w:pStyle w:val="Heading3"/>
        <w:spacing w:before="201"/>
      </w:pPr>
      <w:bookmarkStart w:id="115" w:name="_Toc228282326"/>
      <w:proofErr w:type="gramStart"/>
      <w:r>
        <w:rPr>
          <w:spacing w:val="-2"/>
        </w:rPr>
        <w:t>Expenditures</w:t>
      </w:r>
      <w:bookmarkEnd w:id="115"/>
      <w:proofErr w:type="gramEnd"/>
    </w:p>
    <w:p w14:paraId="73CCCABE" w14:textId="77777777" w:rsidR="00807B74" w:rsidRDefault="004E5816">
      <w:pPr>
        <w:pStyle w:val="BodyText"/>
        <w:spacing w:before="241" w:line="276" w:lineRule="auto"/>
        <w:ind w:right="781"/>
      </w:pPr>
      <w:r>
        <w:t>Other</w:t>
      </w:r>
      <w:r>
        <w:rPr>
          <w:spacing w:val="-3"/>
        </w:rPr>
        <w:t xml:space="preserve"> </w:t>
      </w:r>
      <w:r>
        <w:t>State</w:t>
      </w:r>
      <w:r>
        <w:rPr>
          <w:spacing w:val="-3"/>
        </w:rPr>
        <w:t xml:space="preserve"> </w:t>
      </w:r>
      <w:r>
        <w:t>Agencies</w:t>
      </w:r>
      <w:r>
        <w:rPr>
          <w:spacing w:val="-3"/>
        </w:rPr>
        <w:t xml:space="preserve"> </w:t>
      </w:r>
      <w:r>
        <w:t>Projections</w:t>
      </w:r>
      <w:r>
        <w:rPr>
          <w:spacing w:val="-2"/>
        </w:rPr>
        <w:t xml:space="preserve"> </w:t>
      </w:r>
      <w:r>
        <w:t>are</w:t>
      </w:r>
      <w:r>
        <w:rPr>
          <w:spacing w:val="-3"/>
        </w:rPr>
        <w:t xml:space="preserve"> </w:t>
      </w:r>
      <w:r>
        <w:t>based</w:t>
      </w:r>
      <w:r>
        <w:rPr>
          <w:spacing w:val="-3"/>
        </w:rPr>
        <w:t xml:space="preserve"> </w:t>
      </w:r>
      <w:r>
        <w:t>on</w:t>
      </w:r>
      <w:r>
        <w:rPr>
          <w:spacing w:val="-3"/>
        </w:rPr>
        <w:t xml:space="preserve"> </w:t>
      </w:r>
      <w:r>
        <w:t>fiscal</w:t>
      </w:r>
      <w:r>
        <w:rPr>
          <w:spacing w:val="-3"/>
        </w:rPr>
        <w:t xml:space="preserve"> </w:t>
      </w:r>
      <w:r>
        <w:t>year</w:t>
      </w:r>
      <w:r>
        <w:rPr>
          <w:spacing w:val="-3"/>
        </w:rPr>
        <w:t xml:space="preserve"> </w:t>
      </w:r>
      <w:r>
        <w:t>2015</w:t>
      </w:r>
      <w:r>
        <w:rPr>
          <w:spacing w:val="-3"/>
        </w:rPr>
        <w:t xml:space="preserve"> </w:t>
      </w:r>
      <w:r>
        <w:t>appropriation</w:t>
      </w:r>
      <w:r>
        <w:rPr>
          <w:spacing w:val="-3"/>
        </w:rPr>
        <w:t xml:space="preserve"> </w:t>
      </w:r>
      <w:r>
        <w:t>amounts; the personal service and fringe benefits growth rate assumption is 0 percent in fiscal years</w:t>
      </w:r>
      <w:r>
        <w:rPr>
          <w:spacing w:val="-3"/>
        </w:rPr>
        <w:t xml:space="preserve"> </w:t>
      </w:r>
      <w:r>
        <w:t>2017,</w:t>
      </w:r>
      <w:r>
        <w:rPr>
          <w:spacing w:val="-3"/>
        </w:rPr>
        <w:t xml:space="preserve"> </w:t>
      </w:r>
      <w:r>
        <w:t>2018,</w:t>
      </w:r>
      <w:r>
        <w:rPr>
          <w:spacing w:val="-3"/>
        </w:rPr>
        <w:t xml:space="preserve"> </w:t>
      </w:r>
      <w:r>
        <w:t>and</w:t>
      </w:r>
      <w:r>
        <w:rPr>
          <w:spacing w:val="-3"/>
        </w:rPr>
        <w:t xml:space="preserve"> </w:t>
      </w:r>
      <w:r>
        <w:t>2020;</w:t>
      </w:r>
      <w:r>
        <w:rPr>
          <w:spacing w:val="-3"/>
        </w:rPr>
        <w:t xml:space="preserve"> </w:t>
      </w:r>
      <w:r>
        <w:t>2</w:t>
      </w:r>
      <w:r>
        <w:rPr>
          <w:spacing w:val="-3"/>
        </w:rPr>
        <w:t xml:space="preserve"> </w:t>
      </w:r>
      <w:r>
        <w:t>percent</w:t>
      </w:r>
      <w:r>
        <w:rPr>
          <w:spacing w:val="-3"/>
        </w:rPr>
        <w:t xml:space="preserve"> </w:t>
      </w:r>
      <w:r>
        <w:t>in</w:t>
      </w:r>
      <w:r>
        <w:rPr>
          <w:spacing w:val="-3"/>
        </w:rPr>
        <w:t xml:space="preserve"> </w:t>
      </w:r>
      <w:r>
        <w:t>fiscal</w:t>
      </w:r>
      <w:r>
        <w:rPr>
          <w:spacing w:val="-7"/>
        </w:rPr>
        <w:t xml:space="preserve"> </w:t>
      </w:r>
      <w:r>
        <w:t>years</w:t>
      </w:r>
      <w:r>
        <w:rPr>
          <w:spacing w:val="-3"/>
        </w:rPr>
        <w:t xml:space="preserve"> </w:t>
      </w:r>
      <w:r>
        <w:t>2016</w:t>
      </w:r>
      <w:r>
        <w:rPr>
          <w:spacing w:val="-3"/>
        </w:rPr>
        <w:t xml:space="preserve"> </w:t>
      </w:r>
      <w:r>
        <w:t>and</w:t>
      </w:r>
      <w:r>
        <w:rPr>
          <w:spacing w:val="-3"/>
        </w:rPr>
        <w:t xml:space="preserve"> </w:t>
      </w:r>
      <w:r>
        <w:t>2019;</w:t>
      </w:r>
      <w:r>
        <w:rPr>
          <w:spacing w:val="-3"/>
        </w:rPr>
        <w:t xml:space="preserve"> </w:t>
      </w:r>
      <w:r>
        <w:t>and</w:t>
      </w:r>
      <w:r>
        <w:rPr>
          <w:spacing w:val="-3"/>
        </w:rPr>
        <w:t xml:space="preserve"> </w:t>
      </w:r>
      <w:r>
        <w:t>expense</w:t>
      </w:r>
      <w:r>
        <w:rPr>
          <w:spacing w:val="-3"/>
        </w:rPr>
        <w:t xml:space="preserve"> </w:t>
      </w:r>
      <w:r>
        <w:t>and equipment growth rates are 0 percent for fiscal years 2016-2016-2020.</w:t>
      </w:r>
    </w:p>
    <w:p w14:paraId="128ADB3B" w14:textId="77777777" w:rsidR="00807B74" w:rsidRDefault="004E5816">
      <w:pPr>
        <w:pStyle w:val="BodyText"/>
        <w:spacing w:before="199" w:line="276" w:lineRule="auto"/>
        <w:ind w:right="781"/>
      </w:pPr>
      <w:r>
        <w:t>In</w:t>
      </w:r>
      <w:r>
        <w:rPr>
          <w:spacing w:val="-4"/>
        </w:rPr>
        <w:t xml:space="preserve"> </w:t>
      </w:r>
      <w:r>
        <w:t>fiscal</w:t>
      </w:r>
      <w:r>
        <w:rPr>
          <w:spacing w:val="-4"/>
        </w:rPr>
        <w:t xml:space="preserve"> </w:t>
      </w:r>
      <w:r>
        <w:t>year</w:t>
      </w:r>
      <w:r>
        <w:rPr>
          <w:spacing w:val="-4"/>
        </w:rPr>
        <w:t xml:space="preserve"> </w:t>
      </w:r>
      <w:r>
        <w:t>2016,</w:t>
      </w:r>
      <w:r>
        <w:rPr>
          <w:spacing w:val="-4"/>
        </w:rPr>
        <w:t xml:space="preserve"> </w:t>
      </w:r>
      <w:r>
        <w:t>MoDOT</w:t>
      </w:r>
      <w:r>
        <w:rPr>
          <w:spacing w:val="-4"/>
        </w:rPr>
        <w:t xml:space="preserve"> </w:t>
      </w:r>
      <w:r>
        <w:t>estimates</w:t>
      </w:r>
      <w:r>
        <w:rPr>
          <w:spacing w:val="-4"/>
        </w:rPr>
        <w:t xml:space="preserve"> </w:t>
      </w:r>
      <w:r>
        <w:t>$259</w:t>
      </w:r>
      <w:r>
        <w:rPr>
          <w:spacing w:val="-4"/>
        </w:rPr>
        <w:t xml:space="preserve"> </w:t>
      </w:r>
      <w:r>
        <w:t>million</w:t>
      </w:r>
      <w:r>
        <w:rPr>
          <w:spacing w:val="-4"/>
        </w:rPr>
        <w:t xml:space="preserve"> </w:t>
      </w:r>
      <w:r>
        <w:t>of</w:t>
      </w:r>
      <w:r>
        <w:rPr>
          <w:spacing w:val="-4"/>
        </w:rPr>
        <w:t xml:space="preserve"> </w:t>
      </w:r>
      <w:r>
        <w:t>other</w:t>
      </w:r>
      <w:r>
        <w:rPr>
          <w:spacing w:val="-4"/>
        </w:rPr>
        <w:t xml:space="preserve"> </w:t>
      </w:r>
      <w:r>
        <w:t>state</w:t>
      </w:r>
      <w:r>
        <w:rPr>
          <w:spacing w:val="-5"/>
        </w:rPr>
        <w:t xml:space="preserve"> </w:t>
      </w:r>
      <w:r>
        <w:t>agency</w:t>
      </w:r>
      <w:r>
        <w:rPr>
          <w:spacing w:val="-4"/>
        </w:rPr>
        <w:t xml:space="preserve"> </w:t>
      </w:r>
      <w:r>
        <w:t>expenditures grow to $263 million in fiscal year 2020.</w:t>
      </w:r>
    </w:p>
    <w:p w14:paraId="740911D0" w14:textId="77777777" w:rsidR="00807B74" w:rsidRDefault="004E5816">
      <w:pPr>
        <w:pStyle w:val="BodyText"/>
        <w:spacing w:before="201" w:line="276" w:lineRule="auto"/>
        <w:ind w:right="781"/>
      </w:pPr>
      <w:r>
        <w:t>Debt</w:t>
      </w:r>
      <w:r>
        <w:rPr>
          <w:spacing w:val="-3"/>
        </w:rPr>
        <w:t xml:space="preserve"> </w:t>
      </w:r>
      <w:r>
        <w:t>Service</w:t>
      </w:r>
      <w:r>
        <w:rPr>
          <w:spacing w:val="-3"/>
        </w:rPr>
        <w:t xml:space="preserve"> </w:t>
      </w:r>
      <w:r>
        <w:t>Projections</w:t>
      </w:r>
      <w:r>
        <w:rPr>
          <w:spacing w:val="-3"/>
        </w:rPr>
        <w:t xml:space="preserve"> </w:t>
      </w:r>
      <w:r>
        <w:t>are</w:t>
      </w:r>
      <w:r>
        <w:rPr>
          <w:spacing w:val="-3"/>
        </w:rPr>
        <w:t xml:space="preserve"> </w:t>
      </w:r>
      <w:r>
        <w:t>based</w:t>
      </w:r>
      <w:r>
        <w:rPr>
          <w:spacing w:val="-3"/>
        </w:rPr>
        <w:t xml:space="preserve"> </w:t>
      </w:r>
      <w:r>
        <w:t>on</w:t>
      </w:r>
      <w:r>
        <w:rPr>
          <w:spacing w:val="-3"/>
        </w:rPr>
        <w:t xml:space="preserve"> </w:t>
      </w:r>
      <w:r>
        <w:t>the</w:t>
      </w:r>
      <w:r>
        <w:rPr>
          <w:spacing w:val="-3"/>
        </w:rPr>
        <w:t xml:space="preserve"> </w:t>
      </w:r>
      <w:r>
        <w:t>repayment</w:t>
      </w:r>
      <w:r>
        <w:rPr>
          <w:spacing w:val="-4"/>
        </w:rPr>
        <w:t xml:space="preserve"> </w:t>
      </w:r>
      <w:r>
        <w:t>of</w:t>
      </w:r>
      <w:r>
        <w:rPr>
          <w:spacing w:val="-4"/>
        </w:rPr>
        <w:t xml:space="preserve"> </w:t>
      </w:r>
      <w:r>
        <w:t>outstanding</w:t>
      </w:r>
      <w:r>
        <w:rPr>
          <w:spacing w:val="-3"/>
        </w:rPr>
        <w:t xml:space="preserve"> </w:t>
      </w:r>
      <w:r>
        <w:t>state</w:t>
      </w:r>
      <w:r>
        <w:rPr>
          <w:spacing w:val="-3"/>
        </w:rPr>
        <w:t xml:space="preserve"> </w:t>
      </w:r>
      <w:r>
        <w:t>road</w:t>
      </w:r>
      <w:r>
        <w:rPr>
          <w:spacing w:val="-3"/>
        </w:rPr>
        <w:t xml:space="preserve"> </w:t>
      </w:r>
      <w:r>
        <w:t>bonds. The amounts do not include capital or operating lease payments.</w:t>
      </w:r>
      <w:r>
        <w:rPr>
          <w:spacing w:val="40"/>
        </w:rPr>
        <w:t xml:space="preserve"> </w:t>
      </w:r>
      <w:r>
        <w:t xml:space="preserve">In fiscal year 2016, MoDOT estimates $280 million of debt service </w:t>
      </w:r>
      <w:proofErr w:type="gramStart"/>
      <w:r>
        <w:t>expenditures</w:t>
      </w:r>
      <w:proofErr w:type="gramEnd"/>
      <w:r>
        <w:t xml:space="preserve"> grow to $295 million in fiscal year 2020.</w:t>
      </w:r>
    </w:p>
    <w:p w14:paraId="1AFD5F49" w14:textId="77777777" w:rsidR="00807B74" w:rsidRDefault="004E5816">
      <w:pPr>
        <w:pStyle w:val="BodyText"/>
        <w:spacing w:before="199" w:line="276" w:lineRule="auto"/>
        <w:ind w:right="781"/>
      </w:pPr>
      <w:r>
        <w:t>Operating Costs (includes Administration; System Management; Fleet, Facilities and information</w:t>
      </w:r>
      <w:r>
        <w:rPr>
          <w:spacing w:val="-5"/>
        </w:rPr>
        <w:t xml:space="preserve"> </w:t>
      </w:r>
      <w:r>
        <w:t>system;</w:t>
      </w:r>
      <w:r>
        <w:rPr>
          <w:spacing w:val="-5"/>
        </w:rPr>
        <w:t xml:space="preserve"> </w:t>
      </w:r>
      <w:r>
        <w:t>multimodal;</w:t>
      </w:r>
      <w:r>
        <w:rPr>
          <w:spacing w:val="-5"/>
        </w:rPr>
        <w:t xml:space="preserve"> </w:t>
      </w:r>
      <w:r>
        <w:t>and</w:t>
      </w:r>
      <w:r>
        <w:rPr>
          <w:spacing w:val="-5"/>
        </w:rPr>
        <w:t xml:space="preserve"> </w:t>
      </w:r>
      <w:r>
        <w:t>construction</w:t>
      </w:r>
      <w:r>
        <w:rPr>
          <w:spacing w:val="-5"/>
        </w:rPr>
        <w:t xml:space="preserve"> </w:t>
      </w:r>
      <w:r>
        <w:t>program</w:t>
      </w:r>
      <w:r>
        <w:rPr>
          <w:spacing w:val="-5"/>
        </w:rPr>
        <w:t xml:space="preserve"> </w:t>
      </w:r>
      <w:r>
        <w:t>operating</w:t>
      </w:r>
      <w:r>
        <w:rPr>
          <w:spacing w:val="-5"/>
        </w:rPr>
        <w:t xml:space="preserve"> </w:t>
      </w:r>
      <w:r>
        <w:t>costs)</w:t>
      </w:r>
      <w:r>
        <w:rPr>
          <w:spacing w:val="-5"/>
        </w:rPr>
        <w:t xml:space="preserve"> </w:t>
      </w:r>
      <w:r>
        <w:t>Projections are based on the fiscal year 2015 budget and fiscal year 2016 appropriations request; the personal service and fringe benefits growth rate assumption is 2 percent in fiscal</w:t>
      </w:r>
    </w:p>
    <w:p w14:paraId="053D3DC7" w14:textId="77777777" w:rsidR="00807B74" w:rsidRDefault="00807B74">
      <w:pPr>
        <w:spacing w:line="276" w:lineRule="auto"/>
        <w:sectPr w:rsidR="00807B74">
          <w:pgSz w:w="12240" w:h="15840"/>
          <w:pgMar w:top="1360" w:right="700" w:bottom="1200" w:left="660" w:header="0" w:footer="1012" w:gutter="0"/>
          <w:cols w:space="720"/>
        </w:sectPr>
      </w:pPr>
    </w:p>
    <w:p w14:paraId="1977AEFF" w14:textId="77777777" w:rsidR="00807B74" w:rsidRDefault="004E5816">
      <w:pPr>
        <w:pStyle w:val="BodyText"/>
        <w:spacing w:before="80" w:line="276" w:lineRule="auto"/>
      </w:pPr>
      <w:r>
        <w:lastRenderedPageBreak/>
        <w:t>years</w:t>
      </w:r>
      <w:r>
        <w:rPr>
          <w:spacing w:val="-3"/>
        </w:rPr>
        <w:t xml:space="preserve"> </w:t>
      </w:r>
      <w:r>
        <w:t>2016</w:t>
      </w:r>
      <w:r>
        <w:rPr>
          <w:spacing w:val="-3"/>
        </w:rPr>
        <w:t xml:space="preserve"> </w:t>
      </w:r>
      <w:r>
        <w:t>and</w:t>
      </w:r>
      <w:r>
        <w:rPr>
          <w:spacing w:val="-3"/>
        </w:rPr>
        <w:t xml:space="preserve"> </w:t>
      </w:r>
      <w:r>
        <w:t>2019,</w:t>
      </w:r>
      <w:r>
        <w:rPr>
          <w:spacing w:val="-3"/>
        </w:rPr>
        <w:t xml:space="preserve"> </w:t>
      </w:r>
      <w:r>
        <w:t>0</w:t>
      </w:r>
      <w:r>
        <w:rPr>
          <w:spacing w:val="-3"/>
        </w:rPr>
        <w:t xml:space="preserve"> </w:t>
      </w:r>
      <w:r>
        <w:t>percent</w:t>
      </w:r>
      <w:r>
        <w:rPr>
          <w:spacing w:val="-3"/>
        </w:rPr>
        <w:t xml:space="preserve"> </w:t>
      </w:r>
      <w:r>
        <w:t>in</w:t>
      </w:r>
      <w:r>
        <w:rPr>
          <w:spacing w:val="-3"/>
        </w:rPr>
        <w:t xml:space="preserve"> </w:t>
      </w:r>
      <w:r>
        <w:t>fiscal</w:t>
      </w:r>
      <w:r>
        <w:rPr>
          <w:spacing w:val="-3"/>
        </w:rPr>
        <w:t xml:space="preserve"> </w:t>
      </w:r>
      <w:r>
        <w:t>years</w:t>
      </w:r>
      <w:r>
        <w:rPr>
          <w:spacing w:val="-3"/>
        </w:rPr>
        <w:t xml:space="preserve"> </w:t>
      </w:r>
      <w:r>
        <w:t>2017,</w:t>
      </w:r>
      <w:r>
        <w:rPr>
          <w:spacing w:val="-3"/>
        </w:rPr>
        <w:t xml:space="preserve"> </w:t>
      </w:r>
      <w:r>
        <w:t>2018,</w:t>
      </w:r>
      <w:r>
        <w:rPr>
          <w:spacing w:val="-3"/>
        </w:rPr>
        <w:t xml:space="preserve"> </w:t>
      </w:r>
      <w:r>
        <w:t>and</w:t>
      </w:r>
      <w:r>
        <w:rPr>
          <w:spacing w:val="-3"/>
        </w:rPr>
        <w:t xml:space="preserve"> </w:t>
      </w:r>
      <w:r>
        <w:t>2020;</w:t>
      </w:r>
      <w:r>
        <w:rPr>
          <w:spacing w:val="-3"/>
        </w:rPr>
        <w:t xml:space="preserve"> </w:t>
      </w:r>
      <w:r>
        <w:t>and</w:t>
      </w:r>
      <w:r>
        <w:rPr>
          <w:spacing w:val="-3"/>
        </w:rPr>
        <w:t xml:space="preserve"> </w:t>
      </w:r>
      <w:r>
        <w:t>expense</w:t>
      </w:r>
      <w:r>
        <w:rPr>
          <w:spacing w:val="-3"/>
        </w:rPr>
        <w:t xml:space="preserve"> </w:t>
      </w:r>
      <w:r>
        <w:t>and equipment growth rates average 0 percent for fiscal years 2019-2020.</w:t>
      </w:r>
    </w:p>
    <w:p w14:paraId="1F812CDA" w14:textId="77777777" w:rsidR="00807B74" w:rsidRDefault="004E5816">
      <w:pPr>
        <w:pStyle w:val="BodyText"/>
        <w:spacing w:before="201"/>
        <w:ind w:left="779"/>
      </w:pPr>
      <w:r>
        <w:t>In</w:t>
      </w:r>
      <w:r>
        <w:rPr>
          <w:spacing w:val="-5"/>
        </w:rPr>
        <w:t xml:space="preserve"> </w:t>
      </w:r>
      <w:r>
        <w:t>fiscal</w:t>
      </w:r>
      <w:r>
        <w:rPr>
          <w:spacing w:val="-4"/>
        </w:rPr>
        <w:t xml:space="preserve"> </w:t>
      </w:r>
      <w:r>
        <w:t>year</w:t>
      </w:r>
      <w:r>
        <w:rPr>
          <w:spacing w:val="-5"/>
        </w:rPr>
        <w:t xml:space="preserve"> </w:t>
      </w:r>
      <w:r>
        <w:t>2016,</w:t>
      </w:r>
      <w:r>
        <w:rPr>
          <w:spacing w:val="-4"/>
        </w:rPr>
        <w:t xml:space="preserve"> </w:t>
      </w:r>
      <w:r>
        <w:t>MoDOT</w:t>
      </w:r>
      <w:r>
        <w:rPr>
          <w:spacing w:val="-5"/>
        </w:rPr>
        <w:t xml:space="preserve"> </w:t>
      </w:r>
      <w:r>
        <w:t>estimates</w:t>
      </w:r>
      <w:r>
        <w:rPr>
          <w:spacing w:val="-4"/>
        </w:rPr>
        <w:t xml:space="preserve"> </w:t>
      </w:r>
      <w:r>
        <w:t>$721</w:t>
      </w:r>
      <w:r>
        <w:rPr>
          <w:spacing w:val="-4"/>
        </w:rPr>
        <w:t xml:space="preserve"> </w:t>
      </w:r>
      <w:r>
        <w:t>million</w:t>
      </w:r>
      <w:r>
        <w:rPr>
          <w:spacing w:val="-5"/>
        </w:rPr>
        <w:t xml:space="preserve"> </w:t>
      </w:r>
      <w:r>
        <w:t>of</w:t>
      </w:r>
      <w:r>
        <w:rPr>
          <w:spacing w:val="-4"/>
        </w:rPr>
        <w:t xml:space="preserve"> </w:t>
      </w:r>
      <w:r>
        <w:t>operating</w:t>
      </w:r>
      <w:r>
        <w:rPr>
          <w:spacing w:val="-5"/>
        </w:rPr>
        <w:t xml:space="preserve"> </w:t>
      </w:r>
      <w:proofErr w:type="gramStart"/>
      <w:r>
        <w:t>expenditures</w:t>
      </w:r>
      <w:proofErr w:type="gramEnd"/>
      <w:r>
        <w:rPr>
          <w:spacing w:val="-4"/>
        </w:rPr>
        <w:t xml:space="preserve"> </w:t>
      </w:r>
      <w:r>
        <w:t>grow</w:t>
      </w:r>
      <w:r>
        <w:rPr>
          <w:spacing w:val="-4"/>
        </w:rPr>
        <w:t xml:space="preserve"> </w:t>
      </w:r>
      <w:r>
        <w:rPr>
          <w:spacing w:val="-5"/>
        </w:rPr>
        <w:t>to</w:t>
      </w:r>
    </w:p>
    <w:p w14:paraId="39A27439" w14:textId="77777777" w:rsidR="00807B74" w:rsidRDefault="004E5816">
      <w:pPr>
        <w:pStyle w:val="BodyText"/>
        <w:spacing w:before="40"/>
      </w:pPr>
      <w:r>
        <w:t>$741</w:t>
      </w:r>
      <w:r>
        <w:rPr>
          <w:spacing w:val="-6"/>
        </w:rPr>
        <w:t xml:space="preserve"> </w:t>
      </w:r>
      <w:r>
        <w:t>million</w:t>
      </w:r>
      <w:r>
        <w:rPr>
          <w:spacing w:val="-3"/>
        </w:rPr>
        <w:t xml:space="preserve"> </w:t>
      </w:r>
      <w:r>
        <w:t>in</w:t>
      </w:r>
      <w:r>
        <w:rPr>
          <w:spacing w:val="-3"/>
        </w:rPr>
        <w:t xml:space="preserve"> </w:t>
      </w:r>
      <w:r>
        <w:t>fiscal</w:t>
      </w:r>
      <w:r>
        <w:rPr>
          <w:spacing w:val="-4"/>
        </w:rPr>
        <w:t xml:space="preserve"> </w:t>
      </w:r>
      <w:r>
        <w:t>year</w:t>
      </w:r>
      <w:r>
        <w:rPr>
          <w:spacing w:val="-3"/>
        </w:rPr>
        <w:t xml:space="preserve"> </w:t>
      </w:r>
      <w:r>
        <w:t>2020,</w:t>
      </w:r>
      <w:r>
        <w:rPr>
          <w:spacing w:val="-3"/>
        </w:rPr>
        <w:t xml:space="preserve"> </w:t>
      </w:r>
      <w:r>
        <w:t>an</w:t>
      </w:r>
      <w:r>
        <w:rPr>
          <w:spacing w:val="-4"/>
        </w:rPr>
        <w:t xml:space="preserve"> </w:t>
      </w:r>
      <w:r>
        <w:t>average</w:t>
      </w:r>
      <w:r>
        <w:rPr>
          <w:spacing w:val="-3"/>
        </w:rPr>
        <w:t xml:space="preserve"> </w:t>
      </w:r>
      <w:r>
        <w:t>annual</w:t>
      </w:r>
      <w:r>
        <w:rPr>
          <w:spacing w:val="-3"/>
        </w:rPr>
        <w:t xml:space="preserve"> </w:t>
      </w:r>
      <w:r>
        <w:t>growth</w:t>
      </w:r>
      <w:r>
        <w:rPr>
          <w:spacing w:val="-4"/>
        </w:rPr>
        <w:t xml:space="preserve"> </w:t>
      </w:r>
      <w:r>
        <w:t>rate</w:t>
      </w:r>
      <w:r>
        <w:rPr>
          <w:spacing w:val="-3"/>
        </w:rPr>
        <w:t xml:space="preserve"> </w:t>
      </w:r>
      <w:r>
        <w:t>of</w:t>
      </w:r>
      <w:r>
        <w:rPr>
          <w:spacing w:val="-3"/>
        </w:rPr>
        <w:t xml:space="preserve"> </w:t>
      </w:r>
      <w:r>
        <w:t>1</w:t>
      </w:r>
      <w:r>
        <w:rPr>
          <w:spacing w:val="-3"/>
        </w:rPr>
        <w:t xml:space="preserve"> </w:t>
      </w:r>
      <w:r>
        <w:rPr>
          <w:spacing w:val="-2"/>
        </w:rPr>
        <w:t>percent.</w:t>
      </w:r>
    </w:p>
    <w:p w14:paraId="28517E0F" w14:textId="77777777" w:rsidR="00807B74" w:rsidRDefault="004E5816">
      <w:pPr>
        <w:pStyle w:val="BodyText"/>
        <w:spacing w:before="242" w:line="276" w:lineRule="auto"/>
        <w:ind w:right="781"/>
      </w:pPr>
      <w:r>
        <w:t>Construction</w:t>
      </w:r>
      <w:r>
        <w:rPr>
          <w:spacing w:val="-4"/>
        </w:rPr>
        <w:t xml:space="preserve"> </w:t>
      </w:r>
      <w:r>
        <w:t>Program</w:t>
      </w:r>
      <w:r>
        <w:rPr>
          <w:spacing w:val="-4"/>
        </w:rPr>
        <w:t xml:space="preserve"> </w:t>
      </w:r>
      <w:r>
        <w:t>expenditures</w:t>
      </w:r>
      <w:r>
        <w:rPr>
          <w:spacing w:val="-4"/>
        </w:rPr>
        <w:t xml:space="preserve"> </w:t>
      </w:r>
      <w:r>
        <w:t>projections</w:t>
      </w:r>
      <w:r>
        <w:rPr>
          <w:spacing w:val="-4"/>
        </w:rPr>
        <w:t xml:space="preserve"> </w:t>
      </w:r>
      <w:r>
        <w:t>are</w:t>
      </w:r>
      <w:r>
        <w:rPr>
          <w:spacing w:val="-4"/>
        </w:rPr>
        <w:t xml:space="preserve"> </w:t>
      </w:r>
      <w:r>
        <w:t>based</w:t>
      </w:r>
      <w:r>
        <w:rPr>
          <w:spacing w:val="-4"/>
        </w:rPr>
        <w:t xml:space="preserve"> </w:t>
      </w:r>
      <w:r>
        <w:t>on</w:t>
      </w:r>
      <w:r>
        <w:rPr>
          <w:spacing w:val="-4"/>
        </w:rPr>
        <w:t xml:space="preserve"> </w:t>
      </w:r>
      <w:r>
        <w:t>a</w:t>
      </w:r>
      <w:r>
        <w:rPr>
          <w:spacing w:val="-4"/>
        </w:rPr>
        <w:t xml:space="preserve"> </w:t>
      </w:r>
      <w:r>
        <w:t>cash</w:t>
      </w:r>
      <w:r>
        <w:rPr>
          <w:spacing w:val="-4"/>
        </w:rPr>
        <w:t xml:space="preserve"> </w:t>
      </w:r>
      <w:r>
        <w:t>flow</w:t>
      </w:r>
      <w:r>
        <w:rPr>
          <w:spacing w:val="-4"/>
        </w:rPr>
        <w:t xml:space="preserve"> </w:t>
      </w:r>
      <w:r>
        <w:t>model</w:t>
      </w:r>
      <w:r>
        <w:rPr>
          <w:spacing w:val="-4"/>
        </w:rPr>
        <w:t xml:space="preserve"> </w:t>
      </w:r>
      <w:r>
        <w:t>that calculates payment schedules of MoDOT’s active and future construction projects.</w:t>
      </w:r>
    </w:p>
    <w:p w14:paraId="595DC6A3" w14:textId="20E889C9" w:rsidR="00807B74" w:rsidRDefault="004E5816">
      <w:pPr>
        <w:pStyle w:val="BodyText"/>
        <w:spacing w:line="276" w:lineRule="auto"/>
        <w:ind w:right="781"/>
      </w:pPr>
      <w:r>
        <w:t>Contractor</w:t>
      </w:r>
      <w:r>
        <w:rPr>
          <w:spacing w:val="-6"/>
        </w:rPr>
        <w:t xml:space="preserve"> </w:t>
      </w:r>
      <w:r>
        <w:t>payments,</w:t>
      </w:r>
      <w:r>
        <w:rPr>
          <w:spacing w:val="-6"/>
        </w:rPr>
        <w:t xml:space="preserve"> </w:t>
      </w:r>
      <w:r>
        <w:t>right</w:t>
      </w:r>
      <w:r>
        <w:rPr>
          <w:spacing w:val="-5"/>
        </w:rPr>
        <w:t xml:space="preserve"> </w:t>
      </w:r>
      <w:r>
        <w:t>of</w:t>
      </w:r>
      <w:r>
        <w:rPr>
          <w:spacing w:val="-5"/>
        </w:rPr>
        <w:t xml:space="preserve"> </w:t>
      </w:r>
      <w:r>
        <w:t>way</w:t>
      </w:r>
      <w:r>
        <w:rPr>
          <w:spacing w:val="-5"/>
        </w:rPr>
        <w:t xml:space="preserve"> </w:t>
      </w:r>
      <w:r>
        <w:t>purchases,</w:t>
      </w:r>
      <w:r>
        <w:rPr>
          <w:spacing w:val="-5"/>
        </w:rPr>
        <w:t xml:space="preserve"> </w:t>
      </w:r>
      <w:r>
        <w:t>consultant</w:t>
      </w:r>
      <w:r>
        <w:rPr>
          <w:spacing w:val="-5"/>
        </w:rPr>
        <w:t xml:space="preserve"> </w:t>
      </w:r>
      <w:r>
        <w:t>engineering,</w:t>
      </w:r>
      <w:r>
        <w:rPr>
          <w:spacing w:val="-5"/>
        </w:rPr>
        <w:t xml:space="preserve"> </w:t>
      </w:r>
      <w:r>
        <w:t xml:space="preserve">accelerated program payments, </w:t>
      </w:r>
      <w:r w:rsidR="00063118">
        <w:t>sub-allocated</w:t>
      </w:r>
      <w:r>
        <w:t xml:space="preserve"> federal funding for local governments and utility relocation costs are included.</w:t>
      </w:r>
    </w:p>
    <w:p w14:paraId="7D9A3619" w14:textId="77777777" w:rsidR="00807B74" w:rsidRDefault="004E5816">
      <w:pPr>
        <w:pStyle w:val="BodyText"/>
        <w:spacing w:before="200" w:line="276" w:lineRule="auto"/>
        <w:ind w:right="896"/>
      </w:pPr>
      <w:r>
        <w:t>In fiscal year 2016, MoDOT estimates $949 million of construction program disbursements</w:t>
      </w:r>
      <w:r>
        <w:rPr>
          <w:spacing w:val="-3"/>
        </w:rPr>
        <w:t xml:space="preserve"> </w:t>
      </w:r>
      <w:r>
        <w:t>that</w:t>
      </w:r>
      <w:r>
        <w:rPr>
          <w:spacing w:val="-3"/>
        </w:rPr>
        <w:t xml:space="preserve"> </w:t>
      </w:r>
      <w:r>
        <w:t>falls</w:t>
      </w:r>
      <w:r>
        <w:rPr>
          <w:spacing w:val="-3"/>
        </w:rPr>
        <w:t xml:space="preserve"> </w:t>
      </w:r>
      <w:r>
        <w:t>to</w:t>
      </w:r>
      <w:r>
        <w:rPr>
          <w:spacing w:val="-4"/>
        </w:rPr>
        <w:t xml:space="preserve"> </w:t>
      </w:r>
      <w:r>
        <w:t>$507</w:t>
      </w:r>
      <w:r>
        <w:rPr>
          <w:spacing w:val="-3"/>
        </w:rPr>
        <w:t xml:space="preserve"> </w:t>
      </w:r>
      <w:r>
        <w:t>million</w:t>
      </w:r>
      <w:r>
        <w:rPr>
          <w:spacing w:val="-3"/>
        </w:rPr>
        <w:t xml:space="preserve"> </w:t>
      </w:r>
      <w:r>
        <w:t>in</w:t>
      </w:r>
      <w:r>
        <w:rPr>
          <w:spacing w:val="-3"/>
        </w:rPr>
        <w:t xml:space="preserve"> </w:t>
      </w:r>
      <w:r>
        <w:t>fiscal</w:t>
      </w:r>
      <w:r>
        <w:rPr>
          <w:spacing w:val="-3"/>
        </w:rPr>
        <w:t xml:space="preserve"> </w:t>
      </w:r>
      <w:r>
        <w:t>year</w:t>
      </w:r>
      <w:r>
        <w:rPr>
          <w:spacing w:val="-3"/>
        </w:rPr>
        <w:t xml:space="preserve"> </w:t>
      </w:r>
      <w:r>
        <w:t>2020.</w:t>
      </w:r>
      <w:r>
        <w:rPr>
          <w:spacing w:val="40"/>
        </w:rPr>
        <w:t xml:space="preserve"> </w:t>
      </w:r>
      <w:r>
        <w:t>See</w:t>
      </w:r>
      <w:r>
        <w:rPr>
          <w:spacing w:val="-3"/>
        </w:rPr>
        <w:t xml:space="preserve"> </w:t>
      </w:r>
      <w:r>
        <w:t>Table</w:t>
      </w:r>
      <w:r>
        <w:rPr>
          <w:spacing w:val="-3"/>
        </w:rPr>
        <w:t xml:space="preserve"> </w:t>
      </w:r>
      <w:r>
        <w:t>1,</w:t>
      </w:r>
      <w:r>
        <w:rPr>
          <w:spacing w:val="-3"/>
        </w:rPr>
        <w:t xml:space="preserve"> </w:t>
      </w:r>
      <w:r>
        <w:t>Section</w:t>
      </w:r>
      <w:r>
        <w:rPr>
          <w:spacing w:val="-3"/>
        </w:rPr>
        <w:t xml:space="preserve"> </w:t>
      </w:r>
      <w:r>
        <w:t>5-13 for further details on the Construction program expenditures.</w:t>
      </w:r>
    </w:p>
    <w:p w14:paraId="201A69F3" w14:textId="77777777" w:rsidR="00807B74" w:rsidRDefault="004E5816">
      <w:pPr>
        <w:pStyle w:val="BodyText"/>
        <w:spacing w:before="199"/>
      </w:pPr>
      <w:r>
        <w:t>Chart</w:t>
      </w:r>
      <w:r>
        <w:rPr>
          <w:spacing w:val="-1"/>
        </w:rPr>
        <w:t xml:space="preserve"> </w:t>
      </w:r>
      <w:r>
        <w:t xml:space="preserve">on </w:t>
      </w:r>
      <w:r>
        <w:rPr>
          <w:spacing w:val="-2"/>
        </w:rPr>
        <w:t>expenditures</w:t>
      </w:r>
    </w:p>
    <w:p w14:paraId="305F5556" w14:textId="77777777" w:rsidR="00807B74" w:rsidRDefault="00807B74">
      <w:pPr>
        <w:pStyle w:val="BodyText"/>
        <w:ind w:left="0"/>
      </w:pPr>
    </w:p>
    <w:p w14:paraId="545997B6" w14:textId="77777777" w:rsidR="00807B74" w:rsidRDefault="00807B74">
      <w:pPr>
        <w:pStyle w:val="BodyText"/>
        <w:spacing w:before="208"/>
        <w:ind w:left="0"/>
      </w:pPr>
    </w:p>
    <w:p w14:paraId="0C1E084C" w14:textId="77777777" w:rsidR="00807B74" w:rsidRDefault="004E5816">
      <w:pPr>
        <w:pStyle w:val="Heading3"/>
        <w:spacing w:before="0"/>
      </w:pPr>
      <w:bookmarkStart w:id="116" w:name="_Toc228282327"/>
      <w:r>
        <w:t>Total</w:t>
      </w:r>
      <w:r>
        <w:rPr>
          <w:spacing w:val="-5"/>
        </w:rPr>
        <w:t xml:space="preserve"> </w:t>
      </w:r>
      <w:r>
        <w:rPr>
          <w:spacing w:val="-2"/>
        </w:rPr>
        <w:t>Expenditures</w:t>
      </w:r>
      <w:bookmarkEnd w:id="116"/>
    </w:p>
    <w:p w14:paraId="773103A7" w14:textId="77777777" w:rsidR="00807B74" w:rsidRDefault="004E5816">
      <w:pPr>
        <w:pStyle w:val="BodyText"/>
        <w:spacing w:before="241" w:line="276" w:lineRule="auto"/>
        <w:ind w:right="781"/>
      </w:pPr>
      <w:r>
        <w:t>Consistent with future transportation revenues, future transportation expenditures are also</w:t>
      </w:r>
      <w:r>
        <w:rPr>
          <w:spacing w:val="-4"/>
        </w:rPr>
        <w:t xml:space="preserve"> </w:t>
      </w:r>
      <w:r>
        <w:t>subject</w:t>
      </w:r>
      <w:r>
        <w:rPr>
          <w:spacing w:val="-4"/>
        </w:rPr>
        <w:t xml:space="preserve"> </w:t>
      </w:r>
      <w:r>
        <w:t>to</w:t>
      </w:r>
      <w:r>
        <w:rPr>
          <w:spacing w:val="-4"/>
        </w:rPr>
        <w:t xml:space="preserve"> </w:t>
      </w:r>
      <w:r>
        <w:t>many</w:t>
      </w:r>
      <w:r>
        <w:rPr>
          <w:spacing w:val="-4"/>
        </w:rPr>
        <w:t xml:space="preserve"> </w:t>
      </w:r>
      <w:r>
        <w:t>variables;</w:t>
      </w:r>
      <w:r>
        <w:rPr>
          <w:spacing w:val="-4"/>
        </w:rPr>
        <w:t xml:space="preserve"> </w:t>
      </w:r>
      <w:r>
        <w:t>however,</w:t>
      </w:r>
      <w:r>
        <w:rPr>
          <w:spacing w:val="-7"/>
        </w:rPr>
        <w:t xml:space="preserve"> </w:t>
      </w:r>
      <w:r>
        <w:t>using</w:t>
      </w:r>
      <w:r>
        <w:rPr>
          <w:spacing w:val="-4"/>
        </w:rPr>
        <w:t xml:space="preserve"> </w:t>
      </w:r>
      <w:r>
        <w:t>historical</w:t>
      </w:r>
      <w:r>
        <w:rPr>
          <w:spacing w:val="-4"/>
        </w:rPr>
        <w:t xml:space="preserve"> </w:t>
      </w:r>
      <w:r>
        <w:t>trends</w:t>
      </w:r>
      <w:r>
        <w:rPr>
          <w:spacing w:val="-4"/>
        </w:rPr>
        <w:t xml:space="preserve"> </w:t>
      </w:r>
      <w:r>
        <w:t>and</w:t>
      </w:r>
      <w:r>
        <w:rPr>
          <w:spacing w:val="-4"/>
        </w:rPr>
        <w:t xml:space="preserve"> </w:t>
      </w:r>
      <w:r>
        <w:t>various</w:t>
      </w:r>
      <w:r>
        <w:rPr>
          <w:spacing w:val="-4"/>
        </w:rPr>
        <w:t xml:space="preserve"> </w:t>
      </w:r>
      <w:r>
        <w:t>economic indicators, Figure 3, Section 5-12 provides an estimate of Missouri’s transportation expenditures for state fiscal years 2016 through 2020.</w:t>
      </w:r>
    </w:p>
    <w:p w14:paraId="2E6618C7" w14:textId="77777777" w:rsidR="00807B74" w:rsidRDefault="004E5816">
      <w:pPr>
        <w:pStyle w:val="BodyText"/>
        <w:spacing w:before="200" w:line="276" w:lineRule="auto"/>
        <w:ind w:right="774"/>
        <w:jc w:val="both"/>
      </w:pPr>
      <w:r>
        <w:t>As</w:t>
      </w:r>
      <w:r>
        <w:rPr>
          <w:spacing w:val="-4"/>
        </w:rPr>
        <w:t xml:space="preserve"> </w:t>
      </w:r>
      <w:r>
        <w:t>shown</w:t>
      </w:r>
      <w:r>
        <w:rPr>
          <w:spacing w:val="-4"/>
        </w:rPr>
        <w:t xml:space="preserve"> </w:t>
      </w:r>
      <w:r>
        <w:t>in</w:t>
      </w:r>
      <w:r>
        <w:rPr>
          <w:spacing w:val="-4"/>
        </w:rPr>
        <w:t xml:space="preserve"> </w:t>
      </w:r>
      <w:r>
        <w:t>Figure</w:t>
      </w:r>
      <w:r>
        <w:rPr>
          <w:spacing w:val="-4"/>
        </w:rPr>
        <w:t xml:space="preserve"> </w:t>
      </w:r>
      <w:r>
        <w:t>3,</w:t>
      </w:r>
      <w:r>
        <w:rPr>
          <w:spacing w:val="-4"/>
        </w:rPr>
        <w:t xml:space="preserve"> </w:t>
      </w:r>
      <w:r>
        <w:t>estimated</w:t>
      </w:r>
      <w:r>
        <w:rPr>
          <w:spacing w:val="-4"/>
        </w:rPr>
        <w:t xml:space="preserve"> </w:t>
      </w:r>
      <w:r>
        <w:t>transportation</w:t>
      </w:r>
      <w:r>
        <w:rPr>
          <w:spacing w:val="-4"/>
        </w:rPr>
        <w:t xml:space="preserve"> </w:t>
      </w:r>
      <w:r>
        <w:t>expenditures</w:t>
      </w:r>
      <w:r>
        <w:rPr>
          <w:spacing w:val="-4"/>
        </w:rPr>
        <w:t xml:space="preserve"> </w:t>
      </w:r>
      <w:r>
        <w:t>(including</w:t>
      </w:r>
      <w:r>
        <w:rPr>
          <w:spacing w:val="-4"/>
        </w:rPr>
        <w:t xml:space="preserve"> </w:t>
      </w:r>
      <w:r>
        <w:t>costs</w:t>
      </w:r>
      <w:r>
        <w:rPr>
          <w:spacing w:val="-4"/>
        </w:rPr>
        <w:t xml:space="preserve"> </w:t>
      </w:r>
      <w:r>
        <w:t xml:space="preserve">associated </w:t>
      </w:r>
      <w:proofErr w:type="gramStart"/>
      <w:r>
        <w:t>with</w:t>
      </w:r>
      <w:r>
        <w:rPr>
          <w:spacing w:val="-3"/>
        </w:rPr>
        <w:t xml:space="preserve"> </w:t>
      </w:r>
      <w:r>
        <w:t>state</w:t>
      </w:r>
      <w:proofErr w:type="gramEnd"/>
      <w:r>
        <w:rPr>
          <w:spacing w:val="-3"/>
        </w:rPr>
        <w:t xml:space="preserve"> </w:t>
      </w:r>
      <w:r>
        <w:t>advance</w:t>
      </w:r>
      <w:r>
        <w:rPr>
          <w:spacing w:val="-3"/>
        </w:rPr>
        <w:t xml:space="preserve"> </w:t>
      </w:r>
      <w:r>
        <w:t>construction</w:t>
      </w:r>
      <w:r>
        <w:rPr>
          <w:spacing w:val="-3"/>
        </w:rPr>
        <w:t xml:space="preserve"> </w:t>
      </w:r>
      <w:r>
        <w:t>projects)</w:t>
      </w:r>
      <w:r>
        <w:rPr>
          <w:spacing w:val="-3"/>
        </w:rPr>
        <w:t xml:space="preserve"> </w:t>
      </w:r>
      <w:r>
        <w:t>will</w:t>
      </w:r>
      <w:r>
        <w:rPr>
          <w:spacing w:val="-3"/>
        </w:rPr>
        <w:t xml:space="preserve"> </w:t>
      </w:r>
      <w:r>
        <w:t>decline</w:t>
      </w:r>
      <w:r>
        <w:rPr>
          <w:spacing w:val="-3"/>
        </w:rPr>
        <w:t xml:space="preserve"> </w:t>
      </w:r>
      <w:r>
        <w:t>from</w:t>
      </w:r>
      <w:r>
        <w:rPr>
          <w:spacing w:val="-3"/>
        </w:rPr>
        <w:t xml:space="preserve"> </w:t>
      </w:r>
      <w:r>
        <w:t>$2.2</w:t>
      </w:r>
      <w:r>
        <w:rPr>
          <w:spacing w:val="-3"/>
        </w:rPr>
        <w:t xml:space="preserve"> </w:t>
      </w:r>
      <w:r>
        <w:t>billion</w:t>
      </w:r>
      <w:r>
        <w:rPr>
          <w:spacing w:val="-3"/>
        </w:rPr>
        <w:t xml:space="preserve"> </w:t>
      </w:r>
      <w:r>
        <w:t>in</w:t>
      </w:r>
      <w:r>
        <w:rPr>
          <w:spacing w:val="-3"/>
        </w:rPr>
        <w:t xml:space="preserve"> </w:t>
      </w:r>
      <w:r>
        <w:t>fiscal</w:t>
      </w:r>
      <w:r>
        <w:rPr>
          <w:spacing w:val="-3"/>
        </w:rPr>
        <w:t xml:space="preserve"> </w:t>
      </w:r>
      <w:r>
        <w:t>year</w:t>
      </w:r>
      <w:r>
        <w:rPr>
          <w:spacing w:val="-3"/>
        </w:rPr>
        <w:t xml:space="preserve"> </w:t>
      </w:r>
      <w:r>
        <w:t>2016 to $1.8 billion in fiscal year 2020.</w:t>
      </w:r>
    </w:p>
    <w:p w14:paraId="1DD14E8E" w14:textId="77777777" w:rsidR="00807B74" w:rsidRDefault="004E5816">
      <w:pPr>
        <w:pStyle w:val="BodyText"/>
        <w:spacing w:before="201" w:line="276" w:lineRule="auto"/>
        <w:ind w:right="745"/>
      </w:pPr>
      <w:r>
        <w:t>From fiscal years 2016-2020, total expenditures exceed total revenue by $646 million, which is offset by projected cash balances totaling approximately $853 million available at</w:t>
      </w:r>
      <w:r>
        <w:rPr>
          <w:spacing w:val="-3"/>
        </w:rPr>
        <w:t xml:space="preserve"> </w:t>
      </w:r>
      <w:r>
        <w:t>the</w:t>
      </w:r>
      <w:r>
        <w:rPr>
          <w:spacing w:val="-3"/>
        </w:rPr>
        <w:t xml:space="preserve"> </w:t>
      </w:r>
      <w:r>
        <w:t>beginning</w:t>
      </w:r>
      <w:r>
        <w:rPr>
          <w:spacing w:val="-3"/>
        </w:rPr>
        <w:t xml:space="preserve"> </w:t>
      </w:r>
      <w:r>
        <w:t>of</w:t>
      </w:r>
      <w:r>
        <w:rPr>
          <w:spacing w:val="-3"/>
        </w:rPr>
        <w:t xml:space="preserve"> </w:t>
      </w:r>
      <w:r>
        <w:t>fiscal</w:t>
      </w:r>
      <w:r>
        <w:rPr>
          <w:spacing w:val="-3"/>
        </w:rPr>
        <w:t xml:space="preserve"> </w:t>
      </w:r>
      <w:r>
        <w:t>year</w:t>
      </w:r>
      <w:r>
        <w:rPr>
          <w:spacing w:val="-3"/>
        </w:rPr>
        <w:t xml:space="preserve"> </w:t>
      </w:r>
      <w:r>
        <w:t>2016.</w:t>
      </w:r>
      <w:r>
        <w:rPr>
          <w:spacing w:val="40"/>
        </w:rPr>
        <w:t xml:space="preserve"> </w:t>
      </w:r>
      <w:r>
        <w:t>The</w:t>
      </w:r>
      <w:r>
        <w:rPr>
          <w:spacing w:val="-3"/>
        </w:rPr>
        <w:t xml:space="preserve"> </w:t>
      </w:r>
      <w:r>
        <w:t>construction</w:t>
      </w:r>
      <w:r>
        <w:rPr>
          <w:spacing w:val="-3"/>
        </w:rPr>
        <w:t xml:space="preserve"> </w:t>
      </w:r>
      <w:r>
        <w:t>expenditures</w:t>
      </w:r>
      <w:r>
        <w:rPr>
          <w:spacing w:val="-3"/>
        </w:rPr>
        <w:t xml:space="preserve"> </w:t>
      </w:r>
      <w:r>
        <w:t>are</w:t>
      </w:r>
      <w:r>
        <w:rPr>
          <w:spacing w:val="-4"/>
        </w:rPr>
        <w:t xml:space="preserve"> </w:t>
      </w:r>
      <w:r>
        <w:t>derived</w:t>
      </w:r>
      <w:r>
        <w:rPr>
          <w:spacing w:val="-4"/>
        </w:rPr>
        <w:t xml:space="preserve"> </w:t>
      </w:r>
      <w:r>
        <w:t>from</w:t>
      </w:r>
      <w:r>
        <w:rPr>
          <w:spacing w:val="-3"/>
        </w:rPr>
        <w:t xml:space="preserve"> </w:t>
      </w:r>
      <w:r>
        <w:t>the cash flow analysis on the 2016-2020 Highway and Bridge Construction Schedule.</w:t>
      </w:r>
    </w:p>
    <w:p w14:paraId="01BF6346" w14:textId="77777777" w:rsidR="00807B74" w:rsidRDefault="004E5816">
      <w:pPr>
        <w:pStyle w:val="BodyText"/>
        <w:tabs>
          <w:tab w:val="left" w:pos="2715"/>
        </w:tabs>
        <w:spacing w:before="199" w:line="276" w:lineRule="auto"/>
        <w:ind w:right="781"/>
      </w:pPr>
      <w:r>
        <w:t>These amounts decline primarily due to the end of many larger projects awarded in previous</w:t>
      </w:r>
      <w:r>
        <w:rPr>
          <w:spacing w:val="-4"/>
        </w:rPr>
        <w:t xml:space="preserve"> </w:t>
      </w:r>
      <w:r>
        <w:t>fiscal</w:t>
      </w:r>
      <w:r>
        <w:rPr>
          <w:spacing w:val="-4"/>
        </w:rPr>
        <w:t xml:space="preserve"> </w:t>
      </w:r>
      <w:r>
        <w:t>years.</w:t>
      </w:r>
      <w:r>
        <w:rPr>
          <w:spacing w:val="40"/>
        </w:rPr>
        <w:t xml:space="preserve"> </w:t>
      </w:r>
      <w:r>
        <w:t>Assumptions</w:t>
      </w:r>
      <w:r>
        <w:rPr>
          <w:spacing w:val="-4"/>
        </w:rPr>
        <w:t xml:space="preserve"> </w:t>
      </w:r>
      <w:r>
        <w:t>for</w:t>
      </w:r>
      <w:r>
        <w:rPr>
          <w:spacing w:val="-4"/>
        </w:rPr>
        <w:t xml:space="preserve"> </w:t>
      </w:r>
      <w:r>
        <w:t>the</w:t>
      </w:r>
      <w:r>
        <w:rPr>
          <w:spacing w:val="-4"/>
        </w:rPr>
        <w:t xml:space="preserve"> </w:t>
      </w:r>
      <w:r>
        <w:t>construction</w:t>
      </w:r>
      <w:r>
        <w:rPr>
          <w:spacing w:val="-4"/>
        </w:rPr>
        <w:t xml:space="preserve"> </w:t>
      </w:r>
      <w:r>
        <w:t>program</w:t>
      </w:r>
      <w:r>
        <w:rPr>
          <w:spacing w:val="-4"/>
        </w:rPr>
        <w:t xml:space="preserve"> </w:t>
      </w:r>
      <w:r>
        <w:t>expenditures</w:t>
      </w:r>
      <w:r>
        <w:rPr>
          <w:spacing w:val="-4"/>
        </w:rPr>
        <w:t xml:space="preserve"> </w:t>
      </w:r>
      <w:r>
        <w:t>are</w:t>
      </w:r>
      <w:r>
        <w:rPr>
          <w:spacing w:val="-4"/>
        </w:rPr>
        <w:t xml:space="preserve"> </w:t>
      </w:r>
      <w:r>
        <w:t>in</w:t>
      </w:r>
      <w:r>
        <w:rPr>
          <w:spacing w:val="-4"/>
        </w:rPr>
        <w:t xml:space="preserve"> </w:t>
      </w:r>
      <w:r>
        <w:t>the next subsection.</w:t>
      </w:r>
      <w:r>
        <w:tab/>
        <w:t>The remaining expenditures are expected to have inflationary growth as outlined above.</w:t>
      </w:r>
      <w:r>
        <w:rPr>
          <w:spacing w:val="40"/>
        </w:rPr>
        <w:t xml:space="preserve"> </w:t>
      </w:r>
      <w:r>
        <w:t>See Table 1 in Section 5-13 below for a breakdown of expenditures by each budget category.</w:t>
      </w:r>
      <w:r>
        <w:rPr>
          <w:spacing w:val="40"/>
        </w:rPr>
        <w:t xml:space="preserve"> </w:t>
      </w:r>
      <w:r>
        <w:t>Missouri’s Statewide Transportation Improvement Program (STIP) includes a five-year plan of highway and bridge construction projects, which is financially constrained for each fiscal year.</w:t>
      </w:r>
      <w:r>
        <w:rPr>
          <w:spacing w:val="40"/>
        </w:rPr>
        <w:t xml:space="preserve"> </w:t>
      </w:r>
      <w:r>
        <w:t>Table 1 provides the cash flow analysis summary for the fiscal year 2016-2020 STIP.</w:t>
      </w:r>
      <w:r>
        <w:rPr>
          <w:spacing w:val="40"/>
        </w:rPr>
        <w:t xml:space="preserve"> </w:t>
      </w:r>
      <w:r>
        <w:t>An adequate cash flow balance is</w:t>
      </w:r>
    </w:p>
    <w:p w14:paraId="2650250F" w14:textId="77777777" w:rsidR="00807B74" w:rsidRDefault="00807B74">
      <w:pPr>
        <w:spacing w:line="276" w:lineRule="auto"/>
        <w:sectPr w:rsidR="00807B74">
          <w:pgSz w:w="12240" w:h="15840"/>
          <w:pgMar w:top="1360" w:right="700" w:bottom="1200" w:left="660" w:header="0" w:footer="1012" w:gutter="0"/>
          <w:cols w:space="720"/>
        </w:sectPr>
      </w:pPr>
    </w:p>
    <w:p w14:paraId="6BAA85DE" w14:textId="77777777" w:rsidR="00807B74" w:rsidRDefault="004E5816">
      <w:pPr>
        <w:pStyle w:val="BodyText"/>
        <w:spacing w:before="80" w:line="276" w:lineRule="auto"/>
        <w:ind w:left="779" w:right="781"/>
      </w:pPr>
      <w:r>
        <w:lastRenderedPageBreak/>
        <w:t>maintained as determined by projected monthly cash balances in any given year. MoDOT maintains at least a $100 million cash balance based on debt covenants and cash reserve to manage revenue and expenditure fluctuations.</w:t>
      </w:r>
      <w:r>
        <w:rPr>
          <w:spacing w:val="40"/>
        </w:rPr>
        <w:t xml:space="preserve"> </w:t>
      </w:r>
      <w:r>
        <w:t>The amounts only include revenues and disbursements dedicated to highways and bridges since Multimodal</w:t>
      </w:r>
      <w:r>
        <w:rPr>
          <w:spacing w:val="-3"/>
        </w:rPr>
        <w:t xml:space="preserve"> </w:t>
      </w:r>
      <w:r>
        <w:t>and</w:t>
      </w:r>
      <w:r>
        <w:rPr>
          <w:spacing w:val="-3"/>
        </w:rPr>
        <w:t xml:space="preserve"> </w:t>
      </w:r>
      <w:r>
        <w:t>a</w:t>
      </w:r>
      <w:r>
        <w:rPr>
          <w:spacing w:val="-3"/>
        </w:rPr>
        <w:t xml:space="preserve"> </w:t>
      </w:r>
      <w:r>
        <w:t>portion</w:t>
      </w:r>
      <w:r>
        <w:rPr>
          <w:spacing w:val="-3"/>
        </w:rPr>
        <w:t xml:space="preserve"> </w:t>
      </w:r>
      <w:r>
        <w:t>of</w:t>
      </w:r>
      <w:r>
        <w:rPr>
          <w:spacing w:val="-3"/>
        </w:rPr>
        <w:t xml:space="preserve"> </w:t>
      </w:r>
      <w:r>
        <w:t>Highway</w:t>
      </w:r>
      <w:r>
        <w:rPr>
          <w:spacing w:val="-3"/>
        </w:rPr>
        <w:t xml:space="preserve"> </w:t>
      </w:r>
      <w:r>
        <w:t>Safely</w:t>
      </w:r>
      <w:r>
        <w:rPr>
          <w:spacing w:val="-2"/>
        </w:rPr>
        <w:t xml:space="preserve"> </w:t>
      </w:r>
      <w:r>
        <w:t>funding</w:t>
      </w:r>
      <w:r>
        <w:rPr>
          <w:spacing w:val="-3"/>
        </w:rPr>
        <w:t xml:space="preserve"> </w:t>
      </w:r>
      <w:r>
        <w:t>cannot</w:t>
      </w:r>
      <w:r>
        <w:rPr>
          <w:spacing w:val="-3"/>
        </w:rPr>
        <w:t xml:space="preserve"> </w:t>
      </w:r>
      <w:r>
        <w:t>be</w:t>
      </w:r>
      <w:r>
        <w:rPr>
          <w:spacing w:val="-3"/>
        </w:rPr>
        <w:t xml:space="preserve"> </w:t>
      </w:r>
      <w:r>
        <w:t>included</w:t>
      </w:r>
      <w:r>
        <w:rPr>
          <w:spacing w:val="-3"/>
        </w:rPr>
        <w:t xml:space="preserve"> </w:t>
      </w:r>
      <w:r>
        <w:t>in</w:t>
      </w:r>
      <w:r>
        <w:rPr>
          <w:spacing w:val="-3"/>
        </w:rPr>
        <w:t xml:space="preserve"> </w:t>
      </w:r>
      <w:r>
        <w:t>the</w:t>
      </w:r>
      <w:r>
        <w:rPr>
          <w:spacing w:val="-3"/>
        </w:rPr>
        <w:t xml:space="preserve"> </w:t>
      </w:r>
      <w:r>
        <w:t>minimum cash balance.</w:t>
      </w:r>
    </w:p>
    <w:p w14:paraId="07DE8931" w14:textId="77777777" w:rsidR="00807B74" w:rsidRDefault="004E5816">
      <w:pPr>
        <w:pStyle w:val="Heading3"/>
        <w:spacing w:before="201"/>
        <w:ind w:left="779"/>
      </w:pPr>
      <w:bookmarkStart w:id="117" w:name="_Toc228282328"/>
      <w:r>
        <w:t>Construction</w:t>
      </w:r>
      <w:r>
        <w:rPr>
          <w:spacing w:val="-15"/>
        </w:rPr>
        <w:t xml:space="preserve"> </w:t>
      </w:r>
      <w:r>
        <w:rPr>
          <w:spacing w:val="-2"/>
        </w:rPr>
        <w:t>Program</w:t>
      </w:r>
      <w:bookmarkEnd w:id="117"/>
    </w:p>
    <w:p w14:paraId="7F41D3DF" w14:textId="77777777" w:rsidR="00807B74" w:rsidRDefault="004E5816">
      <w:pPr>
        <w:pStyle w:val="BodyText"/>
        <w:spacing w:before="241" w:line="276" w:lineRule="auto"/>
        <w:ind w:left="779" w:right="781"/>
      </w:pPr>
      <w:r>
        <w:t>The actual dollar amounts for right of way and construction projects awarded in prior fiscal years, the estimated award amount for right of way and construction projects programmed in the STIP along with estimates for the construction budget based on the cash flow analysis of existing construction contracts and future construction contracts are summarized in the following discussion.</w:t>
      </w:r>
      <w:r>
        <w:rPr>
          <w:spacing w:val="40"/>
        </w:rPr>
        <w:t xml:space="preserve"> </w:t>
      </w:r>
      <w:r>
        <w:t xml:space="preserve">For example, a construction contract awarded today can result in </w:t>
      </w:r>
      <w:proofErr w:type="gramStart"/>
      <w:r>
        <w:t>contractor</w:t>
      </w:r>
      <w:proofErr w:type="gramEnd"/>
      <w:r>
        <w:t xml:space="preserve"> payments over multiple years as the project is completed.</w:t>
      </w:r>
      <w:r>
        <w:rPr>
          <w:spacing w:val="40"/>
        </w:rPr>
        <w:t xml:space="preserve"> </w:t>
      </w:r>
      <w:r>
        <w:t>The future award amount assumptions and the contractor payments assumptions resulting from the cash flow analysis are summarized in Table 2. Other expenditures are included in the Highway and Bridge Construction Program in addition to awards.</w:t>
      </w:r>
      <w:r>
        <w:rPr>
          <w:spacing w:val="40"/>
        </w:rPr>
        <w:t xml:space="preserve"> </w:t>
      </w:r>
      <w:r>
        <w:t>These other expenditures include utility relocation payments, right of way payments,</w:t>
      </w:r>
      <w:r>
        <w:rPr>
          <w:spacing w:val="-4"/>
        </w:rPr>
        <w:t xml:space="preserve"> </w:t>
      </w:r>
      <w:r>
        <w:t>MoDOT</w:t>
      </w:r>
      <w:r>
        <w:rPr>
          <w:spacing w:val="-4"/>
        </w:rPr>
        <w:t xml:space="preserve"> </w:t>
      </w:r>
      <w:r>
        <w:t>and</w:t>
      </w:r>
      <w:r>
        <w:rPr>
          <w:spacing w:val="-4"/>
        </w:rPr>
        <w:t xml:space="preserve"> </w:t>
      </w:r>
      <w:r>
        <w:t>Consultant</w:t>
      </w:r>
      <w:r>
        <w:rPr>
          <w:spacing w:val="-4"/>
        </w:rPr>
        <w:t xml:space="preserve"> </w:t>
      </w:r>
      <w:r>
        <w:t>engineering,</w:t>
      </w:r>
      <w:r>
        <w:rPr>
          <w:spacing w:val="-4"/>
        </w:rPr>
        <w:t xml:space="preserve"> </w:t>
      </w:r>
      <w:r>
        <w:t>and</w:t>
      </w:r>
      <w:r>
        <w:rPr>
          <w:spacing w:val="-4"/>
        </w:rPr>
        <w:t xml:space="preserve"> </w:t>
      </w:r>
      <w:r>
        <w:t>accelerated</w:t>
      </w:r>
      <w:r>
        <w:rPr>
          <w:spacing w:val="-4"/>
        </w:rPr>
        <w:t xml:space="preserve"> </w:t>
      </w:r>
      <w:r>
        <w:t>program</w:t>
      </w:r>
      <w:r>
        <w:rPr>
          <w:spacing w:val="-4"/>
        </w:rPr>
        <w:t xml:space="preserve"> </w:t>
      </w:r>
      <w:r>
        <w:t>payments,</w:t>
      </w:r>
      <w:r>
        <w:rPr>
          <w:spacing w:val="-4"/>
        </w:rPr>
        <w:t xml:space="preserve"> </w:t>
      </w:r>
      <w:r>
        <w:t>as well as suballocated federal dollars that pass through MoDOT to local governments.</w:t>
      </w:r>
    </w:p>
    <w:p w14:paraId="1B69FF42" w14:textId="77777777" w:rsidR="00807B74" w:rsidRDefault="00807B74">
      <w:pPr>
        <w:pStyle w:val="BodyText"/>
        <w:ind w:left="0"/>
        <w:rPr>
          <w:sz w:val="20"/>
        </w:rPr>
      </w:pPr>
    </w:p>
    <w:p w14:paraId="730695FF" w14:textId="50DF9C28" w:rsidR="002F2DE9" w:rsidRDefault="002F2DE9" w:rsidP="002F2DE9">
      <w:pPr>
        <w:pStyle w:val="Heading3"/>
      </w:pPr>
      <w:bookmarkStart w:id="118" w:name="_Toc228282329"/>
      <w:r>
        <w:t>Missouri Transportation Funding</w:t>
      </w:r>
      <w:bookmarkEnd w:id="118"/>
    </w:p>
    <w:p w14:paraId="4C725A85" w14:textId="0F1B850C" w:rsidR="00807B74" w:rsidRDefault="002F2DE9" w:rsidP="002F2DE9">
      <w:pPr>
        <w:pStyle w:val="BodyText"/>
        <w:spacing w:before="227"/>
        <w:ind w:left="0"/>
        <w:jc w:val="center"/>
        <w:rPr>
          <w:sz w:val="20"/>
        </w:rPr>
      </w:pPr>
      <w:r w:rsidRPr="002F2DE9">
        <w:rPr>
          <w:noProof/>
          <w:sz w:val="20"/>
        </w:rPr>
        <w:drawing>
          <wp:inline distT="0" distB="0" distL="0" distR="0" wp14:anchorId="2DCBD4BC" wp14:editId="53DD987B">
            <wp:extent cx="5577839" cy="3486150"/>
            <wp:effectExtent l="0" t="0" r="4445" b="0"/>
            <wp:docPr id="1796670733" name="Picture 1" descr="A diagram of a financial char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6670733" name="Picture 1" descr="A diagram of a financial chart&#10;&#10;AI-generated content may be incorrect."/>
                    <pic:cNvPicPr/>
                  </pic:nvPicPr>
                  <pic:blipFill>
                    <a:blip r:embed="rId35"/>
                    <a:stretch>
                      <a:fillRect/>
                    </a:stretch>
                  </pic:blipFill>
                  <pic:spPr>
                    <a:xfrm>
                      <a:off x="0" y="0"/>
                      <a:ext cx="5592090" cy="3495057"/>
                    </a:xfrm>
                    <a:prstGeom prst="rect">
                      <a:avLst/>
                    </a:prstGeom>
                  </pic:spPr>
                </pic:pic>
              </a:graphicData>
            </a:graphic>
          </wp:inline>
        </w:drawing>
      </w:r>
    </w:p>
    <w:p w14:paraId="34FAD69E" w14:textId="2364B516" w:rsidR="00807B74" w:rsidRPr="002F2DE9" w:rsidRDefault="002F2DE9">
      <w:pPr>
        <w:rPr>
          <w:sz w:val="14"/>
          <w:szCs w:val="16"/>
        </w:rPr>
      </w:pPr>
      <w:r>
        <w:rPr>
          <w:sz w:val="14"/>
          <w:szCs w:val="16"/>
        </w:rPr>
        <w:t xml:space="preserve">                          Source: MoDOT “Citizens Guide to Transportation Funding in Missouri” 2024 edition</w:t>
      </w:r>
    </w:p>
    <w:p w14:paraId="5A078E76" w14:textId="160843BE" w:rsidR="002F2DE9" w:rsidRPr="002F2DE9" w:rsidRDefault="002F2DE9">
      <w:pPr>
        <w:rPr>
          <w:sz w:val="16"/>
          <w:szCs w:val="18"/>
        </w:rPr>
        <w:sectPr w:rsidR="002F2DE9" w:rsidRPr="002F2DE9">
          <w:pgSz w:w="12240" w:h="15840"/>
          <w:pgMar w:top="1360" w:right="700" w:bottom="1200" w:left="660" w:header="0" w:footer="1012" w:gutter="0"/>
          <w:cols w:space="720"/>
        </w:sectPr>
      </w:pPr>
      <w:r>
        <w:rPr>
          <w:sz w:val="16"/>
          <w:szCs w:val="18"/>
        </w:rPr>
        <w:tab/>
      </w:r>
    </w:p>
    <w:p w14:paraId="6EF11F27" w14:textId="77777777" w:rsidR="00807B74" w:rsidRDefault="004E5816">
      <w:pPr>
        <w:pStyle w:val="Heading3"/>
        <w:spacing w:before="137"/>
      </w:pPr>
      <w:bookmarkStart w:id="119" w:name="_Toc228282330"/>
      <w:r>
        <w:lastRenderedPageBreak/>
        <w:t xml:space="preserve">Funding </w:t>
      </w:r>
      <w:r>
        <w:rPr>
          <w:spacing w:val="-2"/>
        </w:rPr>
        <w:t>Distribution</w:t>
      </w:r>
      <w:bookmarkEnd w:id="119"/>
    </w:p>
    <w:p w14:paraId="334516A7" w14:textId="77777777" w:rsidR="00807B74" w:rsidRDefault="004E5816">
      <w:pPr>
        <w:pStyle w:val="BodyText"/>
        <w:spacing w:before="242" w:line="276" w:lineRule="auto"/>
        <w:ind w:right="745"/>
      </w:pPr>
      <w:r>
        <w:t>The</w:t>
      </w:r>
      <w:r>
        <w:rPr>
          <w:spacing w:val="-1"/>
        </w:rPr>
        <w:t xml:space="preserve"> </w:t>
      </w:r>
      <w:r>
        <w:t>Missouri</w:t>
      </w:r>
      <w:r>
        <w:rPr>
          <w:spacing w:val="-1"/>
        </w:rPr>
        <w:t xml:space="preserve"> </w:t>
      </w:r>
      <w:r>
        <w:t>Highways</w:t>
      </w:r>
      <w:r>
        <w:rPr>
          <w:spacing w:val="-1"/>
        </w:rPr>
        <w:t xml:space="preserve"> </w:t>
      </w:r>
      <w:r>
        <w:t>and</w:t>
      </w:r>
      <w:r>
        <w:rPr>
          <w:spacing w:val="-1"/>
        </w:rPr>
        <w:t xml:space="preserve"> </w:t>
      </w:r>
      <w:r>
        <w:t>Transportation</w:t>
      </w:r>
      <w:r>
        <w:rPr>
          <w:spacing w:val="-1"/>
        </w:rPr>
        <w:t xml:space="preserve"> </w:t>
      </w:r>
      <w:r>
        <w:t>Commission</w:t>
      </w:r>
      <w:r>
        <w:rPr>
          <w:spacing w:val="-1"/>
        </w:rPr>
        <w:t xml:space="preserve"> </w:t>
      </w:r>
      <w:r>
        <w:t>approved</w:t>
      </w:r>
      <w:r>
        <w:rPr>
          <w:spacing w:val="-1"/>
        </w:rPr>
        <w:t xml:space="preserve"> </w:t>
      </w:r>
      <w:r>
        <w:t>a</w:t>
      </w:r>
      <w:r>
        <w:rPr>
          <w:spacing w:val="-1"/>
        </w:rPr>
        <w:t xml:space="preserve"> </w:t>
      </w:r>
      <w:r>
        <w:t>funding</w:t>
      </w:r>
      <w:r>
        <w:rPr>
          <w:spacing w:val="-1"/>
        </w:rPr>
        <w:t xml:space="preserve"> </w:t>
      </w:r>
      <w:r>
        <w:t>distribution method in January of 2003 that was modified in June of 2004 and again in February of 2006.</w:t>
      </w:r>
      <w:r>
        <w:rPr>
          <w:spacing w:val="40"/>
        </w:rPr>
        <w:t xml:space="preserve"> </w:t>
      </w:r>
      <w:r>
        <w:t>A</w:t>
      </w:r>
      <w:r>
        <w:rPr>
          <w:spacing w:val="-3"/>
        </w:rPr>
        <w:t xml:space="preserve"> </w:t>
      </w:r>
      <w:r>
        <w:t>modification</w:t>
      </w:r>
      <w:r>
        <w:rPr>
          <w:spacing w:val="-3"/>
        </w:rPr>
        <w:t xml:space="preserve"> </w:t>
      </w:r>
      <w:r>
        <w:t>in</w:t>
      </w:r>
      <w:r>
        <w:rPr>
          <w:spacing w:val="-3"/>
        </w:rPr>
        <w:t xml:space="preserve"> </w:t>
      </w:r>
      <w:r>
        <w:t>February</w:t>
      </w:r>
      <w:r>
        <w:rPr>
          <w:spacing w:val="-3"/>
        </w:rPr>
        <w:t xml:space="preserve"> </w:t>
      </w:r>
      <w:r>
        <w:t>of</w:t>
      </w:r>
      <w:r>
        <w:rPr>
          <w:spacing w:val="-3"/>
        </w:rPr>
        <w:t xml:space="preserve"> </w:t>
      </w:r>
      <w:r>
        <w:t>2011</w:t>
      </w:r>
      <w:r>
        <w:rPr>
          <w:spacing w:val="-3"/>
        </w:rPr>
        <w:t xml:space="preserve"> </w:t>
      </w:r>
      <w:r>
        <w:t>increased</w:t>
      </w:r>
      <w:r>
        <w:rPr>
          <w:spacing w:val="-3"/>
        </w:rPr>
        <w:t xml:space="preserve"> </w:t>
      </w:r>
      <w:r>
        <w:t>the</w:t>
      </w:r>
      <w:r>
        <w:rPr>
          <w:spacing w:val="-3"/>
        </w:rPr>
        <w:t xml:space="preserve"> </w:t>
      </w:r>
      <w:r>
        <w:t>annual</w:t>
      </w:r>
      <w:r>
        <w:rPr>
          <w:spacing w:val="-3"/>
        </w:rPr>
        <w:t xml:space="preserve"> </w:t>
      </w:r>
      <w:r>
        <w:t>amount</w:t>
      </w:r>
      <w:r>
        <w:rPr>
          <w:spacing w:val="-3"/>
        </w:rPr>
        <w:t xml:space="preserve"> </w:t>
      </w:r>
      <w:r>
        <w:t>set</w:t>
      </w:r>
      <w:r>
        <w:rPr>
          <w:spacing w:val="-3"/>
        </w:rPr>
        <w:t xml:space="preserve"> </w:t>
      </w:r>
      <w:r>
        <w:t>aside</w:t>
      </w:r>
      <w:r>
        <w:rPr>
          <w:spacing w:val="-3"/>
        </w:rPr>
        <w:t xml:space="preserve"> </w:t>
      </w:r>
      <w:r>
        <w:t>for</w:t>
      </w:r>
      <w:r>
        <w:rPr>
          <w:spacing w:val="-3"/>
        </w:rPr>
        <w:t xml:space="preserve"> </w:t>
      </w:r>
      <w:r>
        <w:t>the cost share and economic development program from $30 million to $35 million plus a variable amount based on debt refunding savings.</w:t>
      </w:r>
      <w:r>
        <w:rPr>
          <w:spacing w:val="40"/>
        </w:rPr>
        <w:t xml:space="preserve"> </w:t>
      </w:r>
      <w:r>
        <w:t>A modification in March 2012 increased the annual amount set aside for the cost share and economic development program to $45 million. This funding distribution and its subsequent modifications were developed with extensive public involvement and are consistent with MoDOT’s mission. Values and tangible results.</w:t>
      </w:r>
      <w:r>
        <w:rPr>
          <w:spacing w:val="40"/>
        </w:rPr>
        <w:t xml:space="preserve"> </w:t>
      </w:r>
      <w:r>
        <w:t>The following steps outline the distribution of funds for the Highway and Bridge Construction Program.</w:t>
      </w:r>
    </w:p>
    <w:p w14:paraId="7C82C554" w14:textId="77777777" w:rsidR="00807B74" w:rsidRDefault="004E5816">
      <w:pPr>
        <w:pStyle w:val="BodyText"/>
        <w:spacing w:before="200" w:line="276" w:lineRule="auto"/>
        <w:ind w:right="781"/>
      </w:pPr>
      <w:r>
        <w:t>Of</w:t>
      </w:r>
      <w:r>
        <w:rPr>
          <w:spacing w:val="-3"/>
        </w:rPr>
        <w:t xml:space="preserve"> </w:t>
      </w:r>
      <w:r>
        <w:t>the</w:t>
      </w:r>
      <w:r>
        <w:rPr>
          <w:spacing w:val="-3"/>
        </w:rPr>
        <w:t xml:space="preserve"> </w:t>
      </w:r>
      <w:r>
        <w:t>total</w:t>
      </w:r>
      <w:r>
        <w:rPr>
          <w:spacing w:val="-5"/>
        </w:rPr>
        <w:t xml:space="preserve"> </w:t>
      </w:r>
      <w:r>
        <w:t>funds</w:t>
      </w:r>
      <w:r>
        <w:rPr>
          <w:spacing w:val="-3"/>
        </w:rPr>
        <w:t xml:space="preserve"> </w:t>
      </w:r>
      <w:r>
        <w:t>available</w:t>
      </w:r>
      <w:r>
        <w:rPr>
          <w:spacing w:val="-3"/>
        </w:rPr>
        <w:t xml:space="preserve"> </w:t>
      </w:r>
      <w:r>
        <w:t>for</w:t>
      </w:r>
      <w:r>
        <w:rPr>
          <w:spacing w:val="-3"/>
        </w:rPr>
        <w:t xml:space="preserve"> </w:t>
      </w:r>
      <w:r>
        <w:t>awards,</w:t>
      </w:r>
      <w:r>
        <w:rPr>
          <w:spacing w:val="-3"/>
        </w:rPr>
        <w:t xml:space="preserve"> </w:t>
      </w:r>
      <w:r>
        <w:t>right</w:t>
      </w:r>
      <w:r>
        <w:rPr>
          <w:spacing w:val="-4"/>
        </w:rPr>
        <w:t xml:space="preserve"> </w:t>
      </w:r>
      <w:r>
        <w:t>of</w:t>
      </w:r>
      <w:r>
        <w:rPr>
          <w:spacing w:val="-3"/>
        </w:rPr>
        <w:t xml:space="preserve"> </w:t>
      </w:r>
      <w:r>
        <w:t>way,</w:t>
      </w:r>
      <w:r>
        <w:rPr>
          <w:spacing w:val="-3"/>
        </w:rPr>
        <w:t xml:space="preserve"> </w:t>
      </w:r>
      <w:r>
        <w:t>utilities,</w:t>
      </w:r>
      <w:r>
        <w:rPr>
          <w:spacing w:val="-3"/>
        </w:rPr>
        <w:t xml:space="preserve"> </w:t>
      </w:r>
      <w:r>
        <w:t>payments,</w:t>
      </w:r>
      <w:r>
        <w:rPr>
          <w:spacing w:val="-3"/>
        </w:rPr>
        <w:t xml:space="preserve"> </w:t>
      </w:r>
      <w:r>
        <w:t>and</w:t>
      </w:r>
      <w:r>
        <w:rPr>
          <w:spacing w:val="-3"/>
        </w:rPr>
        <w:t xml:space="preserve"> </w:t>
      </w:r>
      <w:r>
        <w:t>engineering include federally earmarked funds:</w:t>
      </w:r>
    </w:p>
    <w:p w14:paraId="3FD91E5A" w14:textId="77777777" w:rsidR="00807B74" w:rsidRDefault="004E5816">
      <w:pPr>
        <w:pStyle w:val="BodyText"/>
        <w:spacing w:before="200"/>
      </w:pPr>
      <w:r>
        <w:t>Step</w:t>
      </w:r>
      <w:r>
        <w:rPr>
          <w:spacing w:val="-6"/>
        </w:rPr>
        <w:t xml:space="preserve"> </w:t>
      </w:r>
      <w:r>
        <w:t>1:</w:t>
      </w:r>
      <w:r>
        <w:rPr>
          <w:spacing w:val="-5"/>
        </w:rPr>
        <w:t xml:space="preserve"> </w:t>
      </w:r>
      <w:r>
        <w:t>Deduct</w:t>
      </w:r>
      <w:r>
        <w:rPr>
          <w:spacing w:val="-5"/>
        </w:rPr>
        <w:t xml:space="preserve"> </w:t>
      </w:r>
      <w:r>
        <w:t>federally</w:t>
      </w:r>
      <w:r>
        <w:rPr>
          <w:spacing w:val="-5"/>
        </w:rPr>
        <w:t xml:space="preserve"> </w:t>
      </w:r>
      <w:r>
        <w:t>sub-allocated</w:t>
      </w:r>
      <w:r>
        <w:rPr>
          <w:spacing w:val="-5"/>
        </w:rPr>
        <w:t xml:space="preserve"> </w:t>
      </w:r>
      <w:r>
        <w:t>funds</w:t>
      </w:r>
      <w:r>
        <w:rPr>
          <w:spacing w:val="-6"/>
        </w:rPr>
        <w:t xml:space="preserve"> </w:t>
      </w:r>
      <w:r>
        <w:t>designated</w:t>
      </w:r>
      <w:r>
        <w:rPr>
          <w:spacing w:val="-5"/>
        </w:rPr>
        <w:t xml:space="preserve"> </w:t>
      </w:r>
      <w:r>
        <w:t>for</w:t>
      </w:r>
      <w:r>
        <w:rPr>
          <w:spacing w:val="-5"/>
        </w:rPr>
        <w:t xml:space="preserve"> </w:t>
      </w:r>
      <w:r>
        <w:t>specific</w:t>
      </w:r>
      <w:r>
        <w:rPr>
          <w:spacing w:val="-5"/>
        </w:rPr>
        <w:t xml:space="preserve"> </w:t>
      </w:r>
      <w:r>
        <w:t>purposes</w:t>
      </w:r>
      <w:r>
        <w:rPr>
          <w:spacing w:val="-5"/>
        </w:rPr>
        <w:t xml:space="preserve"> </w:t>
      </w:r>
      <w:r>
        <w:rPr>
          <w:spacing w:val="-2"/>
        </w:rPr>
        <w:t>(varies)</w:t>
      </w:r>
    </w:p>
    <w:p w14:paraId="076E3FD6" w14:textId="77777777" w:rsidR="00807B74" w:rsidRDefault="004E5816">
      <w:pPr>
        <w:pStyle w:val="BodyText"/>
        <w:spacing w:before="241" w:line="276" w:lineRule="auto"/>
        <w:ind w:right="1024"/>
        <w:jc w:val="both"/>
      </w:pPr>
      <w:r>
        <w:t>Step 2: Deduct funding for other transportation modes (aviation, railways, transit, and waterways)</w:t>
      </w:r>
      <w:r>
        <w:rPr>
          <w:spacing w:val="-4"/>
        </w:rPr>
        <w:t xml:space="preserve"> </w:t>
      </w:r>
      <w:r>
        <w:t>appropriated</w:t>
      </w:r>
      <w:r>
        <w:rPr>
          <w:spacing w:val="-4"/>
        </w:rPr>
        <w:t xml:space="preserve"> </w:t>
      </w:r>
      <w:r>
        <w:t>by</w:t>
      </w:r>
      <w:r>
        <w:rPr>
          <w:spacing w:val="-4"/>
        </w:rPr>
        <w:t xml:space="preserve"> </w:t>
      </w:r>
      <w:r>
        <w:t>the</w:t>
      </w:r>
      <w:r>
        <w:rPr>
          <w:spacing w:val="-4"/>
        </w:rPr>
        <w:t xml:space="preserve"> </w:t>
      </w:r>
      <w:r>
        <w:t>state</w:t>
      </w:r>
      <w:r>
        <w:rPr>
          <w:spacing w:val="-4"/>
        </w:rPr>
        <w:t xml:space="preserve"> </w:t>
      </w:r>
      <w:r>
        <w:t>legislature</w:t>
      </w:r>
      <w:r>
        <w:rPr>
          <w:spacing w:val="-4"/>
        </w:rPr>
        <w:t xml:space="preserve"> </w:t>
      </w:r>
      <w:r>
        <w:t>for</w:t>
      </w:r>
      <w:r>
        <w:rPr>
          <w:spacing w:val="-4"/>
        </w:rPr>
        <w:t xml:space="preserve"> </w:t>
      </w:r>
      <w:r>
        <w:t>the</w:t>
      </w:r>
      <w:r>
        <w:rPr>
          <w:spacing w:val="-4"/>
        </w:rPr>
        <w:t xml:space="preserve"> </w:t>
      </w:r>
      <w:r>
        <w:t>designated</w:t>
      </w:r>
      <w:r>
        <w:rPr>
          <w:spacing w:val="-4"/>
        </w:rPr>
        <w:t xml:space="preserve"> </w:t>
      </w:r>
      <w:r>
        <w:t>purposes</w:t>
      </w:r>
      <w:r>
        <w:rPr>
          <w:spacing w:val="-4"/>
        </w:rPr>
        <w:t xml:space="preserve"> </w:t>
      </w:r>
      <w:r>
        <w:t>(varies). This funding cannot be used for roads and bridges.</w:t>
      </w:r>
    </w:p>
    <w:p w14:paraId="2B939FC1" w14:textId="77777777" w:rsidR="00807B74" w:rsidRDefault="004E5816">
      <w:pPr>
        <w:pStyle w:val="BodyText"/>
        <w:spacing w:before="201" w:line="276" w:lineRule="auto"/>
        <w:ind w:right="781"/>
      </w:pPr>
      <w:r>
        <w:t>Step</w:t>
      </w:r>
      <w:r>
        <w:rPr>
          <w:spacing w:val="-4"/>
        </w:rPr>
        <w:t xml:space="preserve"> </w:t>
      </w:r>
      <w:r>
        <w:t>3:</w:t>
      </w:r>
      <w:r>
        <w:rPr>
          <w:spacing w:val="-4"/>
        </w:rPr>
        <w:t xml:space="preserve"> </w:t>
      </w:r>
      <w:r>
        <w:t>Deduct</w:t>
      </w:r>
      <w:r>
        <w:rPr>
          <w:spacing w:val="-4"/>
        </w:rPr>
        <w:t xml:space="preserve"> </w:t>
      </w:r>
      <w:r>
        <w:t>the</w:t>
      </w:r>
      <w:r>
        <w:rPr>
          <w:spacing w:val="-4"/>
        </w:rPr>
        <w:t xml:space="preserve"> </w:t>
      </w:r>
      <w:r>
        <w:t>financing</w:t>
      </w:r>
      <w:r>
        <w:rPr>
          <w:spacing w:val="-4"/>
        </w:rPr>
        <w:t xml:space="preserve"> </w:t>
      </w:r>
      <w:r>
        <w:t>cost</w:t>
      </w:r>
      <w:r>
        <w:rPr>
          <w:spacing w:val="-2"/>
        </w:rPr>
        <w:t xml:space="preserve"> </w:t>
      </w:r>
      <w:r>
        <w:t>for</w:t>
      </w:r>
      <w:r>
        <w:rPr>
          <w:spacing w:val="-4"/>
        </w:rPr>
        <w:t xml:space="preserve"> </w:t>
      </w:r>
      <w:r>
        <w:t>projects</w:t>
      </w:r>
      <w:r>
        <w:rPr>
          <w:spacing w:val="-4"/>
        </w:rPr>
        <w:t xml:space="preserve"> </w:t>
      </w:r>
      <w:r>
        <w:t>accelerated</w:t>
      </w:r>
      <w:r>
        <w:rPr>
          <w:spacing w:val="-4"/>
        </w:rPr>
        <w:t xml:space="preserve"> </w:t>
      </w:r>
      <w:r>
        <w:t>through</w:t>
      </w:r>
      <w:r>
        <w:rPr>
          <w:spacing w:val="-4"/>
        </w:rPr>
        <w:t xml:space="preserve"> </w:t>
      </w:r>
      <w:r>
        <w:t>bond</w:t>
      </w:r>
      <w:r>
        <w:rPr>
          <w:spacing w:val="-4"/>
        </w:rPr>
        <w:t xml:space="preserve"> </w:t>
      </w:r>
      <w:r>
        <w:t xml:space="preserve">financing. </w:t>
      </w:r>
      <w:r>
        <w:rPr>
          <w:spacing w:val="-2"/>
        </w:rPr>
        <w:t>(varies)</w:t>
      </w:r>
    </w:p>
    <w:p w14:paraId="59646CA1" w14:textId="77777777" w:rsidR="00807B74" w:rsidRDefault="004E5816">
      <w:pPr>
        <w:pStyle w:val="BodyText"/>
        <w:spacing w:before="199" w:line="276" w:lineRule="auto"/>
        <w:ind w:left="779" w:right="795"/>
      </w:pPr>
      <w:r>
        <w:t>Step 4: Deduct funding for specific funding sources (varies).</w:t>
      </w:r>
      <w:r>
        <w:rPr>
          <w:spacing w:val="40"/>
        </w:rPr>
        <w:t xml:space="preserve"> </w:t>
      </w:r>
      <w:r>
        <w:t>This includes categories such as Statewide Transportation Enhancement/Alternatives funds, special safety funds,</w:t>
      </w:r>
      <w:r>
        <w:rPr>
          <w:spacing w:val="-3"/>
        </w:rPr>
        <w:t xml:space="preserve"> </w:t>
      </w:r>
      <w:r>
        <w:t>Amendment</w:t>
      </w:r>
      <w:r>
        <w:rPr>
          <w:spacing w:val="-3"/>
        </w:rPr>
        <w:t xml:space="preserve"> </w:t>
      </w:r>
      <w:r>
        <w:t>3</w:t>
      </w:r>
      <w:r>
        <w:rPr>
          <w:spacing w:val="-3"/>
        </w:rPr>
        <w:t xml:space="preserve"> </w:t>
      </w:r>
      <w:r>
        <w:t>Funds</w:t>
      </w:r>
      <w:r>
        <w:rPr>
          <w:spacing w:val="-3"/>
        </w:rPr>
        <w:t xml:space="preserve"> </w:t>
      </w:r>
      <w:r>
        <w:t>for</w:t>
      </w:r>
      <w:r>
        <w:rPr>
          <w:spacing w:val="-3"/>
        </w:rPr>
        <w:t xml:space="preserve"> </w:t>
      </w:r>
      <w:r>
        <w:t>use</w:t>
      </w:r>
      <w:r>
        <w:rPr>
          <w:spacing w:val="-3"/>
        </w:rPr>
        <w:t xml:space="preserve"> </w:t>
      </w:r>
      <w:r>
        <w:t>on</w:t>
      </w:r>
      <w:r>
        <w:rPr>
          <w:spacing w:val="-3"/>
        </w:rPr>
        <w:t xml:space="preserve"> </w:t>
      </w:r>
      <w:r>
        <w:t>Element</w:t>
      </w:r>
      <w:r>
        <w:rPr>
          <w:spacing w:val="-3"/>
        </w:rPr>
        <w:t xml:space="preserve"> </w:t>
      </w:r>
      <w:r>
        <w:t>3</w:t>
      </w:r>
      <w:r>
        <w:rPr>
          <w:spacing w:val="-3"/>
        </w:rPr>
        <w:t xml:space="preserve"> </w:t>
      </w:r>
      <w:r>
        <w:t>of</w:t>
      </w:r>
      <w:r>
        <w:rPr>
          <w:spacing w:val="-3"/>
        </w:rPr>
        <w:t xml:space="preserve"> </w:t>
      </w:r>
      <w:r>
        <w:t>MoDOT’s</w:t>
      </w:r>
      <w:r>
        <w:rPr>
          <w:spacing w:val="-3"/>
        </w:rPr>
        <w:t xml:space="preserve"> </w:t>
      </w:r>
      <w:r>
        <w:t>Smoother,</w:t>
      </w:r>
      <w:r>
        <w:rPr>
          <w:spacing w:val="-3"/>
        </w:rPr>
        <w:t xml:space="preserve"> </w:t>
      </w:r>
      <w:r>
        <w:t>Safer,</w:t>
      </w:r>
      <w:r>
        <w:rPr>
          <w:spacing w:val="-3"/>
        </w:rPr>
        <w:t xml:space="preserve"> </w:t>
      </w:r>
      <w:r>
        <w:t>Sooner Program and federal discretionary (above-formula) earmarks for distribution to the related earmarked projects.</w:t>
      </w:r>
    </w:p>
    <w:p w14:paraId="7CA83B32" w14:textId="77777777" w:rsidR="00807B74" w:rsidRDefault="004E5816">
      <w:pPr>
        <w:pStyle w:val="BodyText"/>
        <w:spacing w:before="200" w:line="276" w:lineRule="auto"/>
        <w:ind w:right="896"/>
      </w:pPr>
      <w:r>
        <w:t>Step 5: Deduct funding for the Economic Development and Cost Share Program (varies).</w:t>
      </w:r>
      <w:r>
        <w:rPr>
          <w:spacing w:val="40"/>
        </w:rPr>
        <w:t xml:space="preserve"> </w:t>
      </w:r>
      <w:r>
        <w:t>The</w:t>
      </w:r>
      <w:r>
        <w:rPr>
          <w:spacing w:val="-4"/>
        </w:rPr>
        <w:t xml:space="preserve"> </w:t>
      </w:r>
      <w:r>
        <w:t>Economic</w:t>
      </w:r>
      <w:r>
        <w:rPr>
          <w:spacing w:val="-4"/>
        </w:rPr>
        <w:t xml:space="preserve"> </w:t>
      </w:r>
      <w:r>
        <w:t>Development</w:t>
      </w:r>
      <w:r>
        <w:rPr>
          <w:spacing w:val="-4"/>
        </w:rPr>
        <w:t xml:space="preserve"> </w:t>
      </w:r>
      <w:r>
        <w:t>and</w:t>
      </w:r>
      <w:r>
        <w:rPr>
          <w:spacing w:val="-7"/>
        </w:rPr>
        <w:t xml:space="preserve"> </w:t>
      </w:r>
      <w:r>
        <w:t>Cost</w:t>
      </w:r>
      <w:r>
        <w:rPr>
          <w:spacing w:val="-4"/>
        </w:rPr>
        <w:t xml:space="preserve"> </w:t>
      </w:r>
      <w:r>
        <w:t>Share</w:t>
      </w:r>
      <w:r>
        <w:rPr>
          <w:spacing w:val="-4"/>
        </w:rPr>
        <w:t xml:space="preserve"> </w:t>
      </w:r>
      <w:r>
        <w:t>Program</w:t>
      </w:r>
      <w:r>
        <w:rPr>
          <w:spacing w:val="-4"/>
        </w:rPr>
        <w:t xml:space="preserve"> </w:t>
      </w:r>
      <w:r>
        <w:t>has</w:t>
      </w:r>
      <w:r>
        <w:rPr>
          <w:spacing w:val="-4"/>
        </w:rPr>
        <w:t xml:space="preserve"> </w:t>
      </w:r>
      <w:r>
        <w:t>been</w:t>
      </w:r>
      <w:r>
        <w:rPr>
          <w:spacing w:val="-4"/>
        </w:rPr>
        <w:t xml:space="preserve"> </w:t>
      </w:r>
      <w:r>
        <w:t>suspended for SFY 2016.</w:t>
      </w:r>
    </w:p>
    <w:p w14:paraId="5CF3DDC8" w14:textId="77777777" w:rsidR="00807B74" w:rsidRDefault="004E5816">
      <w:pPr>
        <w:pStyle w:val="BodyText"/>
        <w:spacing w:before="200" w:line="276" w:lineRule="auto"/>
        <w:ind w:left="779" w:right="1105"/>
        <w:jc w:val="both"/>
      </w:pPr>
      <w:r>
        <w:t>Step</w:t>
      </w:r>
      <w:r>
        <w:rPr>
          <w:spacing w:val="-3"/>
        </w:rPr>
        <w:t xml:space="preserve"> </w:t>
      </w:r>
      <w:r>
        <w:t>6:</w:t>
      </w:r>
      <w:r>
        <w:rPr>
          <w:spacing w:val="-4"/>
        </w:rPr>
        <w:t xml:space="preserve"> </w:t>
      </w:r>
      <w:r>
        <w:t>Deduct</w:t>
      </w:r>
      <w:r>
        <w:rPr>
          <w:spacing w:val="-3"/>
        </w:rPr>
        <w:t xml:space="preserve"> </w:t>
      </w:r>
      <w:r>
        <w:t>funding</w:t>
      </w:r>
      <w:r>
        <w:rPr>
          <w:spacing w:val="-4"/>
        </w:rPr>
        <w:t xml:space="preserve"> </w:t>
      </w:r>
      <w:r>
        <w:t>contributed</w:t>
      </w:r>
      <w:r>
        <w:rPr>
          <w:spacing w:val="-3"/>
        </w:rPr>
        <w:t xml:space="preserve"> </w:t>
      </w:r>
      <w:r>
        <w:t>by</w:t>
      </w:r>
      <w:r>
        <w:rPr>
          <w:spacing w:val="-4"/>
        </w:rPr>
        <w:t xml:space="preserve"> </w:t>
      </w:r>
      <w:r>
        <w:t>partnering</w:t>
      </w:r>
      <w:r>
        <w:rPr>
          <w:spacing w:val="-3"/>
        </w:rPr>
        <w:t xml:space="preserve"> </w:t>
      </w:r>
      <w:r>
        <w:t>agencies</w:t>
      </w:r>
      <w:r>
        <w:rPr>
          <w:spacing w:val="-4"/>
        </w:rPr>
        <w:t xml:space="preserve"> </w:t>
      </w:r>
      <w:r>
        <w:t>(varies).</w:t>
      </w:r>
      <w:r>
        <w:rPr>
          <w:spacing w:val="40"/>
        </w:rPr>
        <w:t xml:space="preserve"> </w:t>
      </w:r>
      <w:r>
        <w:t>These</w:t>
      </w:r>
      <w:r>
        <w:rPr>
          <w:spacing w:val="-3"/>
        </w:rPr>
        <w:t xml:space="preserve"> </w:t>
      </w:r>
      <w:r>
        <w:t>are</w:t>
      </w:r>
      <w:r>
        <w:rPr>
          <w:spacing w:val="-4"/>
        </w:rPr>
        <w:t xml:space="preserve"> </w:t>
      </w:r>
      <w:r>
        <w:t>funds dedicated to specific projects such as a city’s portion of a cost share project.</w:t>
      </w:r>
    </w:p>
    <w:p w14:paraId="12901BCC" w14:textId="77777777" w:rsidR="00807B74" w:rsidRDefault="004E5816">
      <w:pPr>
        <w:pStyle w:val="BodyText"/>
        <w:spacing w:before="200" w:line="276" w:lineRule="auto"/>
        <w:ind w:right="781"/>
      </w:pPr>
      <w:r>
        <w:t>Step</w:t>
      </w:r>
      <w:r>
        <w:rPr>
          <w:spacing w:val="-3"/>
        </w:rPr>
        <w:t xml:space="preserve"> </w:t>
      </w:r>
      <w:r>
        <w:t>7:</w:t>
      </w:r>
      <w:r>
        <w:rPr>
          <w:spacing w:val="-3"/>
        </w:rPr>
        <w:t xml:space="preserve"> </w:t>
      </w:r>
      <w:r>
        <w:t>Deduct</w:t>
      </w:r>
      <w:r>
        <w:rPr>
          <w:spacing w:val="-3"/>
        </w:rPr>
        <w:t xml:space="preserve"> </w:t>
      </w:r>
      <w:r>
        <w:t>funding</w:t>
      </w:r>
      <w:r>
        <w:rPr>
          <w:spacing w:val="-3"/>
        </w:rPr>
        <w:t xml:space="preserve"> </w:t>
      </w:r>
      <w:r>
        <w:t>for</w:t>
      </w:r>
      <w:r>
        <w:rPr>
          <w:spacing w:val="-3"/>
        </w:rPr>
        <w:t xml:space="preserve"> </w:t>
      </w:r>
      <w:r>
        <w:t>project</w:t>
      </w:r>
      <w:r>
        <w:rPr>
          <w:spacing w:val="-3"/>
        </w:rPr>
        <w:t xml:space="preserve"> </w:t>
      </w:r>
      <w:r>
        <w:t>savings</w:t>
      </w:r>
      <w:r>
        <w:rPr>
          <w:spacing w:val="-3"/>
        </w:rPr>
        <w:t xml:space="preserve"> </w:t>
      </w:r>
      <w:r>
        <w:t>(varies).</w:t>
      </w:r>
      <w:r>
        <w:rPr>
          <w:spacing w:val="-3"/>
        </w:rPr>
        <w:t xml:space="preserve"> </w:t>
      </w:r>
      <w:r>
        <w:t>Savings</w:t>
      </w:r>
      <w:r>
        <w:rPr>
          <w:spacing w:val="-3"/>
        </w:rPr>
        <w:t xml:space="preserve"> </w:t>
      </w:r>
      <w:r>
        <w:t>or</w:t>
      </w:r>
      <w:r>
        <w:rPr>
          <w:spacing w:val="-3"/>
        </w:rPr>
        <w:t xml:space="preserve"> </w:t>
      </w:r>
      <w:r>
        <w:t>over-runs</w:t>
      </w:r>
      <w:r>
        <w:rPr>
          <w:spacing w:val="-3"/>
        </w:rPr>
        <w:t xml:space="preserve"> </w:t>
      </w:r>
      <w:r>
        <w:t>are</w:t>
      </w:r>
      <w:r>
        <w:rPr>
          <w:spacing w:val="-3"/>
        </w:rPr>
        <w:t xml:space="preserve"> </w:t>
      </w:r>
      <w:r>
        <w:t>credited</w:t>
      </w:r>
      <w:r>
        <w:rPr>
          <w:spacing w:val="-3"/>
        </w:rPr>
        <w:t xml:space="preserve"> </w:t>
      </w:r>
      <w:r>
        <w:t>or debited to specific districts or programs.</w:t>
      </w:r>
    </w:p>
    <w:p w14:paraId="3D87284B" w14:textId="77777777" w:rsidR="00807B74" w:rsidRDefault="004E5816">
      <w:pPr>
        <w:pStyle w:val="BodyText"/>
        <w:spacing w:before="201"/>
      </w:pPr>
      <w:r>
        <w:t>Of</w:t>
      </w:r>
      <w:r>
        <w:rPr>
          <w:spacing w:val="-4"/>
        </w:rPr>
        <w:t xml:space="preserve"> </w:t>
      </w:r>
      <w:r>
        <w:t>the</w:t>
      </w:r>
      <w:r>
        <w:rPr>
          <w:spacing w:val="-4"/>
        </w:rPr>
        <w:t xml:space="preserve"> </w:t>
      </w:r>
      <w:r>
        <w:t>remaining</w:t>
      </w:r>
      <w:r>
        <w:rPr>
          <w:spacing w:val="-4"/>
        </w:rPr>
        <w:t xml:space="preserve"> </w:t>
      </w:r>
      <w:r>
        <w:t>funds</w:t>
      </w:r>
      <w:r>
        <w:rPr>
          <w:spacing w:val="-4"/>
        </w:rPr>
        <w:t xml:space="preserve"> </w:t>
      </w:r>
      <w:r>
        <w:t>available</w:t>
      </w:r>
      <w:r>
        <w:rPr>
          <w:spacing w:val="-1"/>
        </w:rPr>
        <w:t xml:space="preserve"> </w:t>
      </w:r>
      <w:r>
        <w:t>for</w:t>
      </w:r>
      <w:r>
        <w:rPr>
          <w:spacing w:val="-4"/>
        </w:rPr>
        <w:t xml:space="preserve"> </w:t>
      </w:r>
      <w:r>
        <w:t>road</w:t>
      </w:r>
      <w:r>
        <w:rPr>
          <w:spacing w:val="-4"/>
        </w:rPr>
        <w:t xml:space="preserve"> </w:t>
      </w:r>
      <w:r>
        <w:t>and</w:t>
      </w:r>
      <w:r>
        <w:rPr>
          <w:spacing w:val="-4"/>
        </w:rPr>
        <w:t xml:space="preserve"> </w:t>
      </w:r>
      <w:r>
        <w:t>bridge</w:t>
      </w:r>
      <w:r>
        <w:rPr>
          <w:spacing w:val="-3"/>
        </w:rPr>
        <w:t xml:space="preserve"> </w:t>
      </w:r>
      <w:r>
        <w:rPr>
          <w:spacing w:val="-2"/>
        </w:rPr>
        <w:t>improvements:</w:t>
      </w:r>
    </w:p>
    <w:p w14:paraId="05218E28" w14:textId="77777777" w:rsidR="00807B74" w:rsidRDefault="00807B74">
      <w:pPr>
        <w:sectPr w:rsidR="00807B74">
          <w:pgSz w:w="12240" w:h="15840"/>
          <w:pgMar w:top="1820" w:right="700" w:bottom="1200" w:left="660" w:header="0" w:footer="1012" w:gutter="0"/>
          <w:cols w:space="720"/>
        </w:sectPr>
      </w:pPr>
    </w:p>
    <w:p w14:paraId="73573DE4" w14:textId="77777777" w:rsidR="00807B74" w:rsidRDefault="004E5816">
      <w:pPr>
        <w:pStyle w:val="BodyText"/>
        <w:spacing w:before="80" w:line="276" w:lineRule="auto"/>
        <w:ind w:right="781"/>
      </w:pPr>
      <w:r>
        <w:lastRenderedPageBreak/>
        <w:t>Step</w:t>
      </w:r>
      <w:r>
        <w:rPr>
          <w:spacing w:val="-2"/>
        </w:rPr>
        <w:t xml:space="preserve"> </w:t>
      </w:r>
      <w:r>
        <w:t>1:</w:t>
      </w:r>
      <w:r>
        <w:rPr>
          <w:spacing w:val="40"/>
        </w:rPr>
        <w:t xml:space="preserve"> </w:t>
      </w:r>
      <w:r>
        <w:t>Allocate</w:t>
      </w:r>
      <w:r>
        <w:rPr>
          <w:spacing w:val="-2"/>
        </w:rPr>
        <w:t xml:space="preserve"> </w:t>
      </w:r>
      <w:r>
        <w:t>up</w:t>
      </w:r>
      <w:r>
        <w:rPr>
          <w:spacing w:val="-2"/>
        </w:rPr>
        <w:t xml:space="preserve"> </w:t>
      </w:r>
      <w:r>
        <w:t>to</w:t>
      </w:r>
      <w:r>
        <w:rPr>
          <w:spacing w:val="-2"/>
        </w:rPr>
        <w:t xml:space="preserve"> </w:t>
      </w:r>
      <w:r>
        <w:t>$460</w:t>
      </w:r>
      <w:r>
        <w:rPr>
          <w:spacing w:val="-2"/>
        </w:rPr>
        <w:t xml:space="preserve"> </w:t>
      </w:r>
      <w:r>
        <w:t>million</w:t>
      </w:r>
      <w:r>
        <w:rPr>
          <w:spacing w:val="-2"/>
        </w:rPr>
        <w:t xml:space="preserve"> </w:t>
      </w:r>
      <w:r>
        <w:t>per</w:t>
      </w:r>
      <w:r>
        <w:rPr>
          <w:spacing w:val="-2"/>
        </w:rPr>
        <w:t xml:space="preserve"> </w:t>
      </w:r>
      <w:r>
        <w:t>year</w:t>
      </w:r>
      <w:r>
        <w:rPr>
          <w:spacing w:val="-2"/>
        </w:rPr>
        <w:t xml:space="preserve"> </w:t>
      </w:r>
      <w:r>
        <w:t>to</w:t>
      </w:r>
      <w:r>
        <w:rPr>
          <w:spacing w:val="-4"/>
        </w:rPr>
        <w:t xml:space="preserve"> </w:t>
      </w:r>
      <w:r>
        <w:t>taking</w:t>
      </w:r>
      <w:r>
        <w:rPr>
          <w:spacing w:val="-2"/>
        </w:rPr>
        <w:t xml:space="preserve"> </w:t>
      </w:r>
      <w:r>
        <w:t>care</w:t>
      </w:r>
      <w:r>
        <w:rPr>
          <w:spacing w:val="-2"/>
        </w:rPr>
        <w:t xml:space="preserve"> </w:t>
      </w:r>
      <w:r>
        <w:t>of</w:t>
      </w:r>
      <w:r>
        <w:rPr>
          <w:spacing w:val="-2"/>
        </w:rPr>
        <w:t xml:space="preserve"> </w:t>
      </w:r>
      <w:r>
        <w:t>the</w:t>
      </w:r>
      <w:r>
        <w:rPr>
          <w:spacing w:val="-2"/>
        </w:rPr>
        <w:t xml:space="preserve"> </w:t>
      </w:r>
      <w:r>
        <w:t>system.</w:t>
      </w:r>
      <w:r>
        <w:rPr>
          <w:spacing w:val="40"/>
        </w:rPr>
        <w:t xml:space="preserve"> </w:t>
      </w:r>
      <w:r>
        <w:t>Allocate</w:t>
      </w:r>
      <w:r>
        <w:rPr>
          <w:spacing w:val="-2"/>
        </w:rPr>
        <w:t xml:space="preserve"> </w:t>
      </w:r>
      <w:r>
        <w:t>these funds as follows:</w:t>
      </w:r>
    </w:p>
    <w:p w14:paraId="74EE37DB" w14:textId="77777777" w:rsidR="00807B74" w:rsidRDefault="004E5816">
      <w:pPr>
        <w:pStyle w:val="BodyText"/>
        <w:spacing w:before="201" w:line="276" w:lineRule="auto"/>
        <w:ind w:left="1500" w:right="1475" w:firstLine="4"/>
      </w:pPr>
      <w:r>
        <w:t>$125</w:t>
      </w:r>
      <w:r>
        <w:rPr>
          <w:spacing w:val="-4"/>
        </w:rPr>
        <w:t xml:space="preserve"> </w:t>
      </w:r>
      <w:r>
        <w:t>million</w:t>
      </w:r>
      <w:r>
        <w:rPr>
          <w:spacing w:val="-4"/>
        </w:rPr>
        <w:t xml:space="preserve"> </w:t>
      </w:r>
      <w:r>
        <w:t>for</w:t>
      </w:r>
      <w:r>
        <w:rPr>
          <w:spacing w:val="-4"/>
        </w:rPr>
        <w:t xml:space="preserve"> </w:t>
      </w:r>
      <w:r>
        <w:t>interstates/major</w:t>
      </w:r>
      <w:r>
        <w:rPr>
          <w:spacing w:val="-4"/>
        </w:rPr>
        <w:t xml:space="preserve"> </w:t>
      </w:r>
      <w:r>
        <w:t>bridges.</w:t>
      </w:r>
      <w:r>
        <w:rPr>
          <w:spacing w:val="40"/>
        </w:rPr>
        <w:t xml:space="preserve"> </w:t>
      </w:r>
      <w:r>
        <w:t>$25</w:t>
      </w:r>
      <w:r>
        <w:rPr>
          <w:spacing w:val="-4"/>
        </w:rPr>
        <w:t xml:space="preserve"> </w:t>
      </w:r>
      <w:r>
        <w:t>million</w:t>
      </w:r>
      <w:r>
        <w:rPr>
          <w:spacing w:val="-4"/>
        </w:rPr>
        <w:t xml:space="preserve"> </w:t>
      </w:r>
      <w:r>
        <w:t>for</w:t>
      </w:r>
      <w:r>
        <w:rPr>
          <w:spacing w:val="-4"/>
        </w:rPr>
        <w:t xml:space="preserve"> </w:t>
      </w:r>
      <w:r>
        <w:t>safety</w:t>
      </w:r>
      <w:r>
        <w:rPr>
          <w:spacing w:val="-4"/>
        </w:rPr>
        <w:t xml:space="preserve"> </w:t>
      </w:r>
      <w:r>
        <w:t xml:space="preserve">projects </w:t>
      </w:r>
      <w:proofErr w:type="gramStart"/>
      <w:r>
        <w:t>distribution</w:t>
      </w:r>
      <w:proofErr w:type="gramEnd"/>
      <w:r>
        <w:t xml:space="preserve"> based on a three-year average accident rate.</w:t>
      </w:r>
    </w:p>
    <w:p w14:paraId="71E1B947" w14:textId="77777777" w:rsidR="00807B74" w:rsidRDefault="004E5816">
      <w:pPr>
        <w:pStyle w:val="BodyText"/>
        <w:spacing w:before="199" w:line="276" w:lineRule="auto"/>
        <w:ind w:left="1499" w:right="781" w:firstLine="4"/>
      </w:pPr>
      <w:r>
        <w:t>$310</w:t>
      </w:r>
      <w:r>
        <w:rPr>
          <w:spacing w:val="-4"/>
        </w:rPr>
        <w:t xml:space="preserve"> </w:t>
      </w:r>
      <w:r>
        <w:t>million</w:t>
      </w:r>
      <w:r>
        <w:rPr>
          <w:spacing w:val="-4"/>
        </w:rPr>
        <w:t xml:space="preserve"> </w:t>
      </w:r>
      <w:r>
        <w:t>for</w:t>
      </w:r>
      <w:r>
        <w:rPr>
          <w:spacing w:val="-4"/>
        </w:rPr>
        <w:t xml:space="preserve"> </w:t>
      </w:r>
      <w:r>
        <w:t>remaining</w:t>
      </w:r>
      <w:r>
        <w:rPr>
          <w:spacing w:val="-4"/>
        </w:rPr>
        <w:t xml:space="preserve"> </w:t>
      </w:r>
      <w:r>
        <w:t>taking</w:t>
      </w:r>
      <w:r>
        <w:rPr>
          <w:spacing w:val="-4"/>
        </w:rPr>
        <w:t xml:space="preserve"> </w:t>
      </w:r>
      <w:r>
        <w:t>care</w:t>
      </w:r>
      <w:r>
        <w:rPr>
          <w:spacing w:val="-4"/>
        </w:rPr>
        <w:t xml:space="preserve"> </w:t>
      </w:r>
      <w:r>
        <w:t>of</w:t>
      </w:r>
      <w:r>
        <w:rPr>
          <w:spacing w:val="-4"/>
        </w:rPr>
        <w:t xml:space="preserve"> </w:t>
      </w:r>
      <w:r>
        <w:t>system</w:t>
      </w:r>
      <w:r>
        <w:rPr>
          <w:spacing w:val="-4"/>
        </w:rPr>
        <w:t xml:space="preserve"> </w:t>
      </w:r>
      <w:r>
        <w:t>distribution</w:t>
      </w:r>
      <w:r>
        <w:rPr>
          <w:spacing w:val="-4"/>
        </w:rPr>
        <w:t xml:space="preserve"> </w:t>
      </w:r>
      <w:r>
        <w:t>based</w:t>
      </w:r>
      <w:r>
        <w:rPr>
          <w:spacing w:val="-4"/>
        </w:rPr>
        <w:t xml:space="preserve"> </w:t>
      </w:r>
      <w:r>
        <w:t>on</w:t>
      </w:r>
      <w:r>
        <w:rPr>
          <w:spacing w:val="-4"/>
        </w:rPr>
        <w:t xml:space="preserve"> </w:t>
      </w:r>
      <w:r>
        <w:t>a</w:t>
      </w:r>
      <w:r>
        <w:rPr>
          <w:spacing w:val="-4"/>
        </w:rPr>
        <w:t xml:space="preserve"> </w:t>
      </w:r>
      <w:r>
        <w:t>formula that averages:</w:t>
      </w:r>
    </w:p>
    <w:p w14:paraId="7B8DC835" w14:textId="77777777" w:rsidR="00807B74" w:rsidRDefault="004E5816">
      <w:pPr>
        <w:pStyle w:val="ListParagraph"/>
        <w:numPr>
          <w:ilvl w:val="0"/>
          <w:numId w:val="3"/>
        </w:numPr>
        <w:tabs>
          <w:tab w:val="left" w:pos="2224"/>
        </w:tabs>
        <w:spacing w:before="200" w:line="276" w:lineRule="auto"/>
        <w:ind w:right="1357" w:hanging="360"/>
        <w:rPr>
          <w:sz w:val="24"/>
        </w:rPr>
      </w:pPr>
      <w:r>
        <w:rPr>
          <w:sz w:val="24"/>
        </w:rPr>
        <w:t>Percent</w:t>
      </w:r>
      <w:r>
        <w:rPr>
          <w:spacing w:val="-4"/>
          <w:sz w:val="24"/>
        </w:rPr>
        <w:t xml:space="preserve"> </w:t>
      </w:r>
      <w:r>
        <w:rPr>
          <w:sz w:val="24"/>
        </w:rPr>
        <w:t>of</w:t>
      </w:r>
      <w:r>
        <w:rPr>
          <w:spacing w:val="-4"/>
          <w:sz w:val="24"/>
        </w:rPr>
        <w:t xml:space="preserve"> </w:t>
      </w:r>
      <w:r>
        <w:rPr>
          <w:sz w:val="24"/>
        </w:rPr>
        <w:t>total</w:t>
      </w:r>
      <w:r>
        <w:rPr>
          <w:spacing w:val="-4"/>
          <w:sz w:val="24"/>
        </w:rPr>
        <w:t xml:space="preserve"> </w:t>
      </w:r>
      <w:r>
        <w:rPr>
          <w:sz w:val="24"/>
        </w:rPr>
        <w:t>vehicle</w:t>
      </w:r>
      <w:r>
        <w:rPr>
          <w:spacing w:val="-4"/>
          <w:sz w:val="24"/>
        </w:rPr>
        <w:t xml:space="preserve"> </w:t>
      </w:r>
      <w:r>
        <w:rPr>
          <w:sz w:val="24"/>
        </w:rPr>
        <w:t>miles</w:t>
      </w:r>
      <w:r>
        <w:rPr>
          <w:spacing w:val="-4"/>
          <w:sz w:val="24"/>
        </w:rPr>
        <w:t xml:space="preserve"> </w:t>
      </w:r>
      <w:r>
        <w:rPr>
          <w:sz w:val="24"/>
        </w:rPr>
        <w:t>traveled</w:t>
      </w:r>
      <w:r>
        <w:rPr>
          <w:spacing w:val="-4"/>
          <w:sz w:val="24"/>
        </w:rPr>
        <w:t xml:space="preserve"> </w:t>
      </w:r>
      <w:r>
        <w:rPr>
          <w:sz w:val="24"/>
        </w:rPr>
        <w:t>(VMT)</w:t>
      </w:r>
      <w:r>
        <w:rPr>
          <w:spacing w:val="-4"/>
          <w:sz w:val="24"/>
        </w:rPr>
        <w:t xml:space="preserve"> </w:t>
      </w:r>
      <w:r>
        <w:rPr>
          <w:sz w:val="24"/>
        </w:rPr>
        <w:t>on</w:t>
      </w:r>
      <w:r>
        <w:rPr>
          <w:spacing w:val="-4"/>
          <w:sz w:val="24"/>
        </w:rPr>
        <w:t xml:space="preserve"> </w:t>
      </w:r>
      <w:r>
        <w:rPr>
          <w:sz w:val="24"/>
        </w:rPr>
        <w:t>the</w:t>
      </w:r>
      <w:r>
        <w:rPr>
          <w:spacing w:val="-4"/>
          <w:sz w:val="24"/>
        </w:rPr>
        <w:t xml:space="preserve"> </w:t>
      </w:r>
      <w:r>
        <w:rPr>
          <w:sz w:val="24"/>
        </w:rPr>
        <w:t>national</w:t>
      </w:r>
      <w:r>
        <w:rPr>
          <w:spacing w:val="-4"/>
          <w:sz w:val="24"/>
        </w:rPr>
        <w:t xml:space="preserve"> </w:t>
      </w:r>
      <w:r>
        <w:rPr>
          <w:sz w:val="24"/>
        </w:rPr>
        <w:t>highway system and remaining arterials.</w:t>
      </w:r>
    </w:p>
    <w:p w14:paraId="09469D5B" w14:textId="77777777" w:rsidR="00807B74" w:rsidRDefault="004E5816">
      <w:pPr>
        <w:pStyle w:val="ListParagraph"/>
        <w:numPr>
          <w:ilvl w:val="0"/>
          <w:numId w:val="3"/>
        </w:numPr>
        <w:tabs>
          <w:tab w:val="left" w:pos="2224"/>
        </w:tabs>
        <w:ind w:hanging="360"/>
        <w:rPr>
          <w:sz w:val="24"/>
        </w:rPr>
      </w:pPr>
      <w:r>
        <w:rPr>
          <w:sz w:val="24"/>
        </w:rPr>
        <w:t>Percent</w:t>
      </w:r>
      <w:r>
        <w:rPr>
          <w:spacing w:val="-6"/>
          <w:sz w:val="24"/>
        </w:rPr>
        <w:t xml:space="preserve"> </w:t>
      </w:r>
      <w:r>
        <w:rPr>
          <w:sz w:val="24"/>
        </w:rPr>
        <w:t>of</w:t>
      </w:r>
      <w:r>
        <w:rPr>
          <w:spacing w:val="-3"/>
          <w:sz w:val="24"/>
        </w:rPr>
        <w:t xml:space="preserve"> </w:t>
      </w:r>
      <w:r>
        <w:rPr>
          <w:sz w:val="24"/>
        </w:rPr>
        <w:t>square</w:t>
      </w:r>
      <w:r>
        <w:rPr>
          <w:spacing w:val="-3"/>
          <w:sz w:val="24"/>
        </w:rPr>
        <w:t xml:space="preserve"> </w:t>
      </w:r>
      <w:r>
        <w:rPr>
          <w:sz w:val="24"/>
        </w:rPr>
        <w:t>feet</w:t>
      </w:r>
      <w:r>
        <w:rPr>
          <w:spacing w:val="-3"/>
          <w:sz w:val="24"/>
        </w:rPr>
        <w:t xml:space="preserve"> </w:t>
      </w:r>
      <w:r>
        <w:rPr>
          <w:sz w:val="24"/>
        </w:rPr>
        <w:t>of</w:t>
      </w:r>
      <w:r>
        <w:rPr>
          <w:spacing w:val="-3"/>
          <w:sz w:val="24"/>
        </w:rPr>
        <w:t xml:space="preserve"> </w:t>
      </w:r>
      <w:r>
        <w:rPr>
          <w:sz w:val="24"/>
        </w:rPr>
        <w:t>state</w:t>
      </w:r>
      <w:r>
        <w:rPr>
          <w:spacing w:val="-4"/>
          <w:sz w:val="24"/>
        </w:rPr>
        <w:t xml:space="preserve"> </w:t>
      </w:r>
      <w:r>
        <w:rPr>
          <w:sz w:val="24"/>
        </w:rPr>
        <w:t>bridge</w:t>
      </w:r>
      <w:r>
        <w:rPr>
          <w:spacing w:val="-3"/>
          <w:sz w:val="24"/>
        </w:rPr>
        <w:t xml:space="preserve"> </w:t>
      </w:r>
      <w:r>
        <w:rPr>
          <w:sz w:val="24"/>
        </w:rPr>
        <w:t>deck</w:t>
      </w:r>
      <w:r>
        <w:rPr>
          <w:spacing w:val="-3"/>
          <w:sz w:val="24"/>
        </w:rPr>
        <w:t xml:space="preserve"> </w:t>
      </w:r>
      <w:r>
        <w:rPr>
          <w:sz w:val="24"/>
        </w:rPr>
        <w:t>on</w:t>
      </w:r>
      <w:r>
        <w:rPr>
          <w:spacing w:val="-4"/>
          <w:sz w:val="24"/>
        </w:rPr>
        <w:t xml:space="preserve"> </w:t>
      </w:r>
      <w:r>
        <w:rPr>
          <w:sz w:val="24"/>
        </w:rPr>
        <w:t>the</w:t>
      </w:r>
      <w:r>
        <w:rPr>
          <w:spacing w:val="-4"/>
          <w:sz w:val="24"/>
        </w:rPr>
        <w:t xml:space="preserve"> </w:t>
      </w:r>
      <w:r>
        <w:rPr>
          <w:sz w:val="24"/>
        </w:rPr>
        <w:t>total</w:t>
      </w:r>
      <w:r>
        <w:rPr>
          <w:spacing w:val="-3"/>
          <w:sz w:val="24"/>
        </w:rPr>
        <w:t xml:space="preserve"> </w:t>
      </w:r>
      <w:r>
        <w:rPr>
          <w:sz w:val="24"/>
        </w:rPr>
        <w:t>state</w:t>
      </w:r>
      <w:r>
        <w:rPr>
          <w:spacing w:val="-3"/>
          <w:sz w:val="24"/>
        </w:rPr>
        <w:t xml:space="preserve"> </w:t>
      </w:r>
      <w:r>
        <w:rPr>
          <w:spacing w:val="-2"/>
          <w:sz w:val="24"/>
        </w:rPr>
        <w:t>system.</w:t>
      </w:r>
    </w:p>
    <w:p w14:paraId="750F6886" w14:textId="77777777" w:rsidR="00807B74" w:rsidRDefault="004E5816">
      <w:pPr>
        <w:pStyle w:val="ListParagraph"/>
        <w:numPr>
          <w:ilvl w:val="0"/>
          <w:numId w:val="3"/>
        </w:numPr>
        <w:tabs>
          <w:tab w:val="left" w:pos="2224"/>
        </w:tabs>
        <w:spacing w:before="41" w:line="276" w:lineRule="auto"/>
        <w:ind w:right="1355" w:hanging="360"/>
        <w:rPr>
          <w:sz w:val="24"/>
        </w:rPr>
      </w:pPr>
      <w:r>
        <w:rPr>
          <w:sz w:val="24"/>
        </w:rPr>
        <w:t>Percent</w:t>
      </w:r>
      <w:r>
        <w:rPr>
          <w:spacing w:val="-4"/>
          <w:sz w:val="24"/>
        </w:rPr>
        <w:t xml:space="preserve"> </w:t>
      </w:r>
      <w:r>
        <w:rPr>
          <w:sz w:val="24"/>
        </w:rPr>
        <w:t>of</w:t>
      </w:r>
      <w:r>
        <w:rPr>
          <w:spacing w:val="-4"/>
          <w:sz w:val="24"/>
        </w:rPr>
        <w:t xml:space="preserve"> </w:t>
      </w:r>
      <w:r>
        <w:rPr>
          <w:sz w:val="24"/>
        </w:rPr>
        <w:t>total</w:t>
      </w:r>
      <w:r>
        <w:rPr>
          <w:spacing w:val="-4"/>
          <w:sz w:val="24"/>
        </w:rPr>
        <w:t xml:space="preserve"> </w:t>
      </w:r>
      <w:r>
        <w:rPr>
          <w:sz w:val="24"/>
        </w:rPr>
        <w:t>lane</w:t>
      </w:r>
      <w:r>
        <w:rPr>
          <w:spacing w:val="-4"/>
          <w:sz w:val="24"/>
        </w:rPr>
        <w:t xml:space="preserve"> </w:t>
      </w:r>
      <w:r>
        <w:rPr>
          <w:sz w:val="24"/>
        </w:rPr>
        <w:t>miles</w:t>
      </w:r>
      <w:r>
        <w:rPr>
          <w:spacing w:val="-4"/>
          <w:sz w:val="24"/>
        </w:rPr>
        <w:t xml:space="preserve"> </w:t>
      </w:r>
      <w:r>
        <w:rPr>
          <w:sz w:val="24"/>
        </w:rPr>
        <w:t>of</w:t>
      </w:r>
      <w:r>
        <w:rPr>
          <w:spacing w:val="-4"/>
          <w:sz w:val="24"/>
        </w:rPr>
        <w:t xml:space="preserve"> </w:t>
      </w:r>
      <w:r>
        <w:rPr>
          <w:sz w:val="24"/>
        </w:rPr>
        <w:t>national</w:t>
      </w:r>
      <w:r>
        <w:rPr>
          <w:spacing w:val="-4"/>
          <w:sz w:val="24"/>
        </w:rPr>
        <w:t xml:space="preserve"> </w:t>
      </w:r>
      <w:r>
        <w:rPr>
          <w:sz w:val="24"/>
        </w:rPr>
        <w:t>highway</w:t>
      </w:r>
      <w:r>
        <w:rPr>
          <w:spacing w:val="-4"/>
          <w:sz w:val="24"/>
        </w:rPr>
        <w:t xml:space="preserve"> </w:t>
      </w:r>
      <w:r>
        <w:rPr>
          <w:sz w:val="24"/>
        </w:rPr>
        <w:t>system</w:t>
      </w:r>
      <w:r>
        <w:rPr>
          <w:spacing w:val="-4"/>
          <w:sz w:val="24"/>
        </w:rPr>
        <w:t xml:space="preserve"> </w:t>
      </w:r>
      <w:r>
        <w:rPr>
          <w:sz w:val="24"/>
        </w:rPr>
        <w:t>and</w:t>
      </w:r>
      <w:r>
        <w:rPr>
          <w:spacing w:val="-4"/>
          <w:sz w:val="24"/>
        </w:rPr>
        <w:t xml:space="preserve"> </w:t>
      </w:r>
      <w:r>
        <w:rPr>
          <w:sz w:val="24"/>
        </w:rPr>
        <w:t xml:space="preserve">remaining </w:t>
      </w:r>
      <w:r>
        <w:rPr>
          <w:spacing w:val="-2"/>
          <w:sz w:val="24"/>
        </w:rPr>
        <w:t>arterials.</w:t>
      </w:r>
    </w:p>
    <w:p w14:paraId="6B29CCEC" w14:textId="77777777" w:rsidR="00807B74" w:rsidRDefault="004E5816">
      <w:pPr>
        <w:pStyle w:val="BodyText"/>
        <w:spacing w:before="201" w:line="276" w:lineRule="auto"/>
        <w:ind w:left="779" w:right="781"/>
      </w:pPr>
      <w:r>
        <w:t>Step</w:t>
      </w:r>
      <w:r>
        <w:rPr>
          <w:spacing w:val="-2"/>
        </w:rPr>
        <w:t xml:space="preserve"> </w:t>
      </w:r>
      <w:r>
        <w:t>2:</w:t>
      </w:r>
      <w:r>
        <w:rPr>
          <w:spacing w:val="40"/>
        </w:rPr>
        <w:t xml:space="preserve"> </w:t>
      </w:r>
      <w:r>
        <w:t>Allocate</w:t>
      </w:r>
      <w:r>
        <w:rPr>
          <w:spacing w:val="-2"/>
        </w:rPr>
        <w:t xml:space="preserve"> </w:t>
      </w:r>
      <w:r>
        <w:t>up</w:t>
      </w:r>
      <w:r>
        <w:rPr>
          <w:spacing w:val="-2"/>
        </w:rPr>
        <w:t xml:space="preserve"> </w:t>
      </w:r>
      <w:r>
        <w:t>to</w:t>
      </w:r>
      <w:r>
        <w:rPr>
          <w:spacing w:val="-2"/>
        </w:rPr>
        <w:t xml:space="preserve"> </w:t>
      </w:r>
      <w:r>
        <w:t>$131</w:t>
      </w:r>
      <w:r>
        <w:rPr>
          <w:spacing w:val="-2"/>
        </w:rPr>
        <w:t xml:space="preserve"> </w:t>
      </w:r>
      <w:r>
        <w:t>million</w:t>
      </w:r>
      <w:r>
        <w:rPr>
          <w:spacing w:val="-2"/>
        </w:rPr>
        <w:t xml:space="preserve"> </w:t>
      </w:r>
      <w:r>
        <w:t>per</w:t>
      </w:r>
      <w:r>
        <w:rPr>
          <w:spacing w:val="-2"/>
        </w:rPr>
        <w:t xml:space="preserve"> </w:t>
      </w:r>
      <w:r>
        <w:t>year</w:t>
      </w:r>
      <w:r>
        <w:rPr>
          <w:spacing w:val="-2"/>
        </w:rPr>
        <w:t xml:space="preserve"> </w:t>
      </w:r>
      <w:r>
        <w:t>to</w:t>
      </w:r>
      <w:r>
        <w:rPr>
          <w:spacing w:val="-4"/>
        </w:rPr>
        <w:t xml:space="preserve"> </w:t>
      </w:r>
      <w:r>
        <w:t>flexible</w:t>
      </w:r>
      <w:r>
        <w:rPr>
          <w:spacing w:val="-2"/>
        </w:rPr>
        <w:t xml:space="preserve"> </w:t>
      </w:r>
      <w:r>
        <w:t>funds</w:t>
      </w:r>
      <w:r>
        <w:rPr>
          <w:spacing w:val="-2"/>
        </w:rPr>
        <w:t xml:space="preserve"> </w:t>
      </w:r>
      <w:r>
        <w:t>that</w:t>
      </w:r>
      <w:r>
        <w:rPr>
          <w:spacing w:val="-2"/>
        </w:rPr>
        <w:t xml:space="preserve"> </w:t>
      </w:r>
      <w:r>
        <w:t>can</w:t>
      </w:r>
      <w:r>
        <w:rPr>
          <w:spacing w:val="-2"/>
        </w:rPr>
        <w:t xml:space="preserve"> </w:t>
      </w:r>
      <w:r>
        <w:t>be</w:t>
      </w:r>
      <w:r>
        <w:rPr>
          <w:spacing w:val="-2"/>
        </w:rPr>
        <w:t xml:space="preserve"> </w:t>
      </w:r>
      <w:r>
        <w:t>used</w:t>
      </w:r>
      <w:r>
        <w:rPr>
          <w:spacing w:val="-2"/>
        </w:rPr>
        <w:t xml:space="preserve"> </w:t>
      </w:r>
      <w:r>
        <w:t>for</w:t>
      </w:r>
      <w:r>
        <w:rPr>
          <w:spacing w:val="-2"/>
        </w:rPr>
        <w:t xml:space="preserve"> </w:t>
      </w:r>
      <w:r>
        <w:t>either taking care of the system or major projects and emerging needs.</w:t>
      </w:r>
      <w:r>
        <w:rPr>
          <w:spacing w:val="40"/>
        </w:rPr>
        <w:t xml:space="preserve"> </w:t>
      </w:r>
      <w:r>
        <w:t>This amount may be reduced if funding is not available.</w:t>
      </w:r>
    </w:p>
    <w:p w14:paraId="3DA75778" w14:textId="77777777" w:rsidR="00807B74" w:rsidRDefault="004E5816">
      <w:pPr>
        <w:pStyle w:val="BodyText"/>
        <w:spacing w:before="200" w:line="276" w:lineRule="auto"/>
        <w:ind w:left="779" w:right="781"/>
      </w:pPr>
      <w:r>
        <w:t>This</w:t>
      </w:r>
      <w:r>
        <w:rPr>
          <w:spacing w:val="-3"/>
        </w:rPr>
        <w:t xml:space="preserve"> </w:t>
      </w:r>
      <w:r>
        <w:t>category</w:t>
      </w:r>
      <w:r>
        <w:rPr>
          <w:spacing w:val="-3"/>
        </w:rPr>
        <w:t xml:space="preserve"> </w:t>
      </w:r>
      <w:r>
        <w:t>is</w:t>
      </w:r>
      <w:r>
        <w:rPr>
          <w:spacing w:val="-3"/>
        </w:rPr>
        <w:t xml:space="preserve"> </w:t>
      </w:r>
      <w:r>
        <w:t>fully</w:t>
      </w:r>
      <w:r>
        <w:rPr>
          <w:spacing w:val="-3"/>
        </w:rPr>
        <w:t xml:space="preserve"> </w:t>
      </w:r>
      <w:r>
        <w:t>funded</w:t>
      </w:r>
      <w:r>
        <w:rPr>
          <w:spacing w:val="-3"/>
        </w:rPr>
        <w:t xml:space="preserve"> </w:t>
      </w:r>
      <w:r>
        <w:t>in</w:t>
      </w:r>
      <w:r>
        <w:rPr>
          <w:spacing w:val="-3"/>
        </w:rPr>
        <w:t xml:space="preserve"> </w:t>
      </w:r>
      <w:r>
        <w:t>2016</w:t>
      </w:r>
      <w:r>
        <w:rPr>
          <w:spacing w:val="-3"/>
        </w:rPr>
        <w:t xml:space="preserve"> </w:t>
      </w:r>
      <w:r>
        <w:t>and</w:t>
      </w:r>
      <w:r>
        <w:rPr>
          <w:spacing w:val="-3"/>
        </w:rPr>
        <w:t xml:space="preserve"> </w:t>
      </w:r>
      <w:r>
        <w:t>has</w:t>
      </w:r>
      <w:r>
        <w:rPr>
          <w:spacing w:val="-5"/>
        </w:rPr>
        <w:t xml:space="preserve"> </w:t>
      </w:r>
      <w:r>
        <w:t>some</w:t>
      </w:r>
      <w:r>
        <w:rPr>
          <w:spacing w:val="-3"/>
        </w:rPr>
        <w:t xml:space="preserve"> </w:t>
      </w:r>
      <w:r>
        <w:t>funding</w:t>
      </w:r>
      <w:r>
        <w:rPr>
          <w:spacing w:val="-3"/>
        </w:rPr>
        <w:t xml:space="preserve"> </w:t>
      </w:r>
      <w:r>
        <w:t>to</w:t>
      </w:r>
      <w:r>
        <w:rPr>
          <w:spacing w:val="-3"/>
        </w:rPr>
        <w:t xml:space="preserve"> </w:t>
      </w:r>
      <w:r>
        <w:t>allocate</w:t>
      </w:r>
      <w:r>
        <w:rPr>
          <w:spacing w:val="-3"/>
        </w:rPr>
        <w:t xml:space="preserve"> </w:t>
      </w:r>
      <w:r>
        <w:t>in</w:t>
      </w:r>
      <w:r>
        <w:rPr>
          <w:spacing w:val="-3"/>
        </w:rPr>
        <w:t xml:space="preserve"> </w:t>
      </w:r>
      <w:r>
        <w:t>2017</w:t>
      </w:r>
      <w:r>
        <w:rPr>
          <w:spacing w:val="-3"/>
        </w:rPr>
        <w:t xml:space="preserve"> </w:t>
      </w:r>
      <w:r>
        <w:t xml:space="preserve">through </w:t>
      </w:r>
      <w:r>
        <w:rPr>
          <w:spacing w:val="-2"/>
        </w:rPr>
        <w:t>2020.</w:t>
      </w:r>
    </w:p>
    <w:p w14:paraId="57D3796C" w14:textId="77777777" w:rsidR="00807B74" w:rsidRDefault="004E5816">
      <w:pPr>
        <w:pStyle w:val="BodyText"/>
        <w:spacing w:before="200"/>
        <w:ind w:left="779"/>
      </w:pPr>
      <w:r>
        <w:t>Distribution</w:t>
      </w:r>
      <w:r>
        <w:rPr>
          <w:spacing w:val="-5"/>
        </w:rPr>
        <w:t xml:space="preserve"> </w:t>
      </w:r>
      <w:r>
        <w:t>based</w:t>
      </w:r>
      <w:r>
        <w:rPr>
          <w:spacing w:val="-5"/>
        </w:rPr>
        <w:t xml:space="preserve"> </w:t>
      </w:r>
      <w:r>
        <w:t>on</w:t>
      </w:r>
      <w:r>
        <w:rPr>
          <w:spacing w:val="-5"/>
        </w:rPr>
        <w:t xml:space="preserve"> </w:t>
      </w:r>
      <w:r>
        <w:t>the</w:t>
      </w:r>
      <w:r>
        <w:rPr>
          <w:spacing w:val="-5"/>
        </w:rPr>
        <w:t xml:space="preserve"> </w:t>
      </w:r>
      <w:r>
        <w:t>average</w:t>
      </w:r>
      <w:r>
        <w:rPr>
          <w:spacing w:val="-4"/>
        </w:rPr>
        <w:t xml:space="preserve"> </w:t>
      </w:r>
      <w:r>
        <w:rPr>
          <w:spacing w:val="-5"/>
        </w:rPr>
        <w:t>of:</w:t>
      </w:r>
    </w:p>
    <w:p w14:paraId="66E6147A" w14:textId="77777777" w:rsidR="00807B74" w:rsidRDefault="004E5816">
      <w:pPr>
        <w:pStyle w:val="ListParagraph"/>
        <w:numPr>
          <w:ilvl w:val="0"/>
          <w:numId w:val="2"/>
        </w:numPr>
        <w:tabs>
          <w:tab w:val="left" w:pos="1499"/>
        </w:tabs>
        <w:spacing w:before="242"/>
        <w:ind w:left="1499" w:hanging="360"/>
        <w:rPr>
          <w:sz w:val="24"/>
        </w:rPr>
      </w:pPr>
      <w:r>
        <w:rPr>
          <w:sz w:val="24"/>
        </w:rPr>
        <w:t>Percent</w:t>
      </w:r>
      <w:r>
        <w:rPr>
          <w:spacing w:val="-2"/>
          <w:sz w:val="24"/>
        </w:rPr>
        <w:t xml:space="preserve"> </w:t>
      </w:r>
      <w:r>
        <w:rPr>
          <w:sz w:val="24"/>
        </w:rPr>
        <w:t>of</w:t>
      </w:r>
      <w:r>
        <w:rPr>
          <w:spacing w:val="-1"/>
          <w:sz w:val="24"/>
        </w:rPr>
        <w:t xml:space="preserve"> </w:t>
      </w:r>
      <w:r>
        <w:rPr>
          <w:sz w:val="24"/>
        </w:rPr>
        <w:t>total</w:t>
      </w:r>
      <w:r>
        <w:rPr>
          <w:spacing w:val="-1"/>
          <w:sz w:val="24"/>
        </w:rPr>
        <w:t xml:space="preserve"> </w:t>
      </w:r>
      <w:r>
        <w:rPr>
          <w:spacing w:val="-2"/>
          <w:sz w:val="24"/>
        </w:rPr>
        <w:t>population</w:t>
      </w:r>
    </w:p>
    <w:p w14:paraId="23AC69E8" w14:textId="77777777" w:rsidR="00807B74" w:rsidRDefault="004E5816">
      <w:pPr>
        <w:pStyle w:val="ListParagraph"/>
        <w:numPr>
          <w:ilvl w:val="0"/>
          <w:numId w:val="2"/>
        </w:numPr>
        <w:tabs>
          <w:tab w:val="left" w:pos="1499"/>
        </w:tabs>
        <w:spacing w:before="39"/>
        <w:ind w:left="1499" w:hanging="360"/>
        <w:rPr>
          <w:sz w:val="24"/>
        </w:rPr>
      </w:pPr>
      <w:r>
        <w:rPr>
          <w:sz w:val="24"/>
        </w:rPr>
        <w:t>Percent</w:t>
      </w:r>
      <w:r>
        <w:rPr>
          <w:spacing w:val="-2"/>
          <w:sz w:val="24"/>
        </w:rPr>
        <w:t xml:space="preserve"> </w:t>
      </w:r>
      <w:r>
        <w:rPr>
          <w:sz w:val="24"/>
        </w:rPr>
        <w:t>of</w:t>
      </w:r>
      <w:r>
        <w:rPr>
          <w:spacing w:val="-1"/>
          <w:sz w:val="24"/>
        </w:rPr>
        <w:t xml:space="preserve"> </w:t>
      </w:r>
      <w:r>
        <w:rPr>
          <w:sz w:val="24"/>
        </w:rPr>
        <w:t>total</w:t>
      </w:r>
      <w:r>
        <w:rPr>
          <w:spacing w:val="-1"/>
          <w:sz w:val="24"/>
        </w:rPr>
        <w:t xml:space="preserve"> </w:t>
      </w:r>
      <w:r>
        <w:rPr>
          <w:spacing w:val="-2"/>
          <w:sz w:val="24"/>
        </w:rPr>
        <w:t>employment</w:t>
      </w:r>
    </w:p>
    <w:p w14:paraId="2867BE1A" w14:textId="77777777" w:rsidR="00807B74" w:rsidRDefault="004E5816">
      <w:pPr>
        <w:pStyle w:val="ListParagraph"/>
        <w:numPr>
          <w:ilvl w:val="0"/>
          <w:numId w:val="2"/>
        </w:numPr>
        <w:tabs>
          <w:tab w:val="left" w:pos="1499"/>
        </w:tabs>
        <w:spacing w:before="40"/>
        <w:ind w:left="1499" w:hanging="360"/>
        <w:rPr>
          <w:sz w:val="24"/>
        </w:rPr>
      </w:pPr>
      <w:r>
        <w:rPr>
          <w:sz w:val="24"/>
        </w:rPr>
        <w:t>Percent</w:t>
      </w:r>
      <w:r>
        <w:rPr>
          <w:spacing w:val="-4"/>
          <w:sz w:val="24"/>
        </w:rPr>
        <w:t xml:space="preserve"> </w:t>
      </w:r>
      <w:r>
        <w:rPr>
          <w:sz w:val="24"/>
        </w:rPr>
        <w:t>of</w:t>
      </w:r>
      <w:r>
        <w:rPr>
          <w:spacing w:val="-5"/>
          <w:sz w:val="24"/>
        </w:rPr>
        <w:t xml:space="preserve"> </w:t>
      </w:r>
      <w:r>
        <w:rPr>
          <w:sz w:val="24"/>
        </w:rPr>
        <w:t>total</w:t>
      </w:r>
      <w:r>
        <w:rPr>
          <w:spacing w:val="-4"/>
          <w:sz w:val="24"/>
        </w:rPr>
        <w:t xml:space="preserve"> </w:t>
      </w:r>
      <w:r>
        <w:rPr>
          <w:sz w:val="24"/>
        </w:rPr>
        <w:t>VMT</w:t>
      </w:r>
      <w:r>
        <w:rPr>
          <w:spacing w:val="-4"/>
          <w:sz w:val="24"/>
        </w:rPr>
        <w:t xml:space="preserve"> </w:t>
      </w:r>
      <w:r>
        <w:rPr>
          <w:sz w:val="24"/>
        </w:rPr>
        <w:t>on</w:t>
      </w:r>
      <w:r>
        <w:rPr>
          <w:spacing w:val="-4"/>
          <w:sz w:val="24"/>
        </w:rPr>
        <w:t xml:space="preserve"> </w:t>
      </w:r>
      <w:r>
        <w:rPr>
          <w:sz w:val="24"/>
        </w:rPr>
        <w:t>the</w:t>
      </w:r>
      <w:r>
        <w:rPr>
          <w:spacing w:val="-4"/>
          <w:sz w:val="24"/>
        </w:rPr>
        <w:t xml:space="preserve"> </w:t>
      </w:r>
      <w:r>
        <w:rPr>
          <w:sz w:val="24"/>
        </w:rPr>
        <w:t>national</w:t>
      </w:r>
      <w:r>
        <w:rPr>
          <w:spacing w:val="-4"/>
          <w:sz w:val="24"/>
        </w:rPr>
        <w:t xml:space="preserve"> </w:t>
      </w:r>
      <w:r>
        <w:rPr>
          <w:sz w:val="24"/>
        </w:rPr>
        <w:t>highway</w:t>
      </w:r>
      <w:r>
        <w:rPr>
          <w:spacing w:val="-4"/>
          <w:sz w:val="24"/>
        </w:rPr>
        <w:t xml:space="preserve"> </w:t>
      </w:r>
      <w:r>
        <w:rPr>
          <w:sz w:val="24"/>
        </w:rPr>
        <w:t>system</w:t>
      </w:r>
      <w:r>
        <w:rPr>
          <w:spacing w:val="-4"/>
          <w:sz w:val="24"/>
        </w:rPr>
        <w:t xml:space="preserve"> </w:t>
      </w:r>
      <w:r>
        <w:rPr>
          <w:sz w:val="24"/>
        </w:rPr>
        <w:t>and</w:t>
      </w:r>
      <w:r>
        <w:rPr>
          <w:spacing w:val="-4"/>
          <w:sz w:val="24"/>
        </w:rPr>
        <w:t xml:space="preserve"> </w:t>
      </w:r>
      <w:r>
        <w:rPr>
          <w:sz w:val="24"/>
        </w:rPr>
        <w:t>remaining</w:t>
      </w:r>
      <w:r>
        <w:rPr>
          <w:spacing w:val="-4"/>
          <w:sz w:val="24"/>
        </w:rPr>
        <w:t xml:space="preserve"> </w:t>
      </w:r>
      <w:r>
        <w:rPr>
          <w:spacing w:val="-2"/>
          <w:sz w:val="24"/>
        </w:rPr>
        <w:t>arterials</w:t>
      </w:r>
    </w:p>
    <w:p w14:paraId="2EF4B69A" w14:textId="77777777" w:rsidR="00807B74" w:rsidRDefault="004E5816">
      <w:pPr>
        <w:pStyle w:val="BodyText"/>
        <w:spacing w:before="238" w:line="276" w:lineRule="auto"/>
        <w:ind w:left="779" w:right="781"/>
      </w:pPr>
      <w:r>
        <w:t>Half</w:t>
      </w:r>
      <w:r>
        <w:rPr>
          <w:spacing w:val="-3"/>
        </w:rPr>
        <w:t xml:space="preserve"> </w:t>
      </w:r>
      <w:r>
        <w:t>of</w:t>
      </w:r>
      <w:r>
        <w:rPr>
          <w:spacing w:val="-3"/>
        </w:rPr>
        <w:t xml:space="preserve"> </w:t>
      </w:r>
      <w:r>
        <w:t>the</w:t>
      </w:r>
      <w:r>
        <w:rPr>
          <w:spacing w:val="-3"/>
        </w:rPr>
        <w:t xml:space="preserve"> </w:t>
      </w:r>
      <w:r>
        <w:t>rural</w:t>
      </w:r>
      <w:r>
        <w:rPr>
          <w:spacing w:val="-3"/>
        </w:rPr>
        <w:t xml:space="preserve"> </w:t>
      </w:r>
      <w:r>
        <w:t>area</w:t>
      </w:r>
      <w:r>
        <w:rPr>
          <w:spacing w:val="-3"/>
        </w:rPr>
        <w:t xml:space="preserve"> </w:t>
      </w:r>
      <w:r>
        <w:t>funding</w:t>
      </w:r>
      <w:r>
        <w:rPr>
          <w:spacing w:val="-3"/>
        </w:rPr>
        <w:t xml:space="preserve"> </w:t>
      </w:r>
      <w:r>
        <w:t>is</w:t>
      </w:r>
      <w:r>
        <w:rPr>
          <w:spacing w:val="-3"/>
        </w:rPr>
        <w:t xml:space="preserve"> </w:t>
      </w:r>
      <w:r>
        <w:t>distributed</w:t>
      </w:r>
      <w:r>
        <w:rPr>
          <w:spacing w:val="-3"/>
        </w:rPr>
        <w:t xml:space="preserve"> </w:t>
      </w:r>
      <w:r>
        <w:t>to</w:t>
      </w:r>
      <w:r>
        <w:rPr>
          <w:spacing w:val="-3"/>
        </w:rPr>
        <w:t xml:space="preserve"> </w:t>
      </w:r>
      <w:r>
        <w:t>the</w:t>
      </w:r>
      <w:r>
        <w:rPr>
          <w:spacing w:val="-3"/>
        </w:rPr>
        <w:t xml:space="preserve"> </w:t>
      </w:r>
      <w:r>
        <w:t>districts</w:t>
      </w:r>
      <w:r>
        <w:rPr>
          <w:spacing w:val="-3"/>
        </w:rPr>
        <w:t xml:space="preserve"> </w:t>
      </w:r>
      <w:r>
        <w:t>based</w:t>
      </w:r>
      <w:r>
        <w:rPr>
          <w:spacing w:val="-3"/>
        </w:rPr>
        <w:t xml:space="preserve"> </w:t>
      </w:r>
      <w:r>
        <w:t>on</w:t>
      </w:r>
      <w:r>
        <w:rPr>
          <w:spacing w:val="-3"/>
        </w:rPr>
        <w:t xml:space="preserve"> </w:t>
      </w:r>
      <w:r>
        <w:t>the</w:t>
      </w:r>
      <w:r>
        <w:rPr>
          <w:spacing w:val="-3"/>
        </w:rPr>
        <w:t xml:space="preserve"> </w:t>
      </w:r>
      <w:r>
        <w:t>above</w:t>
      </w:r>
      <w:r>
        <w:rPr>
          <w:spacing w:val="-3"/>
        </w:rPr>
        <w:t xml:space="preserve"> </w:t>
      </w:r>
      <w:r>
        <w:t>factors. The other half of the rural funding will be used for statewide rural projects.</w:t>
      </w:r>
    </w:p>
    <w:p w14:paraId="7D0DEC89" w14:textId="77777777" w:rsidR="00807B74" w:rsidRDefault="004E5816">
      <w:pPr>
        <w:pStyle w:val="Heading3"/>
        <w:spacing w:before="201"/>
        <w:ind w:left="779"/>
      </w:pPr>
      <w:bookmarkStart w:id="120" w:name="_Toc228282331"/>
      <w:r>
        <w:t xml:space="preserve">Federal </w:t>
      </w:r>
      <w:r>
        <w:rPr>
          <w:spacing w:val="-2"/>
        </w:rPr>
        <w:t>Funding</w:t>
      </w:r>
      <w:bookmarkEnd w:id="120"/>
    </w:p>
    <w:p w14:paraId="1A38459F" w14:textId="13FA9553" w:rsidR="00807B74" w:rsidRDefault="004E5816">
      <w:pPr>
        <w:pStyle w:val="BodyText"/>
        <w:spacing w:before="241" w:line="276" w:lineRule="auto"/>
        <w:ind w:left="779" w:right="774"/>
      </w:pPr>
      <w:r>
        <w:t>The</w:t>
      </w:r>
      <w:r>
        <w:rPr>
          <w:spacing w:val="-3"/>
        </w:rPr>
        <w:t xml:space="preserve"> </w:t>
      </w:r>
      <w:r>
        <w:t>current</w:t>
      </w:r>
      <w:r>
        <w:rPr>
          <w:spacing w:val="-3"/>
        </w:rPr>
        <w:t xml:space="preserve"> </w:t>
      </w:r>
      <w:r>
        <w:t>transportation</w:t>
      </w:r>
      <w:r>
        <w:rPr>
          <w:spacing w:val="-3"/>
        </w:rPr>
        <w:t xml:space="preserve"> </w:t>
      </w:r>
      <w:r>
        <w:t>bill,</w:t>
      </w:r>
      <w:r>
        <w:rPr>
          <w:spacing w:val="-3"/>
        </w:rPr>
        <w:t xml:space="preserve"> </w:t>
      </w:r>
      <w:r>
        <w:t>“Moving</w:t>
      </w:r>
      <w:r>
        <w:rPr>
          <w:spacing w:val="-3"/>
        </w:rPr>
        <w:t xml:space="preserve"> </w:t>
      </w:r>
      <w:r>
        <w:t>ahead</w:t>
      </w:r>
      <w:r>
        <w:rPr>
          <w:spacing w:val="-3"/>
        </w:rPr>
        <w:t xml:space="preserve"> </w:t>
      </w:r>
      <w:r>
        <w:t>for</w:t>
      </w:r>
      <w:r>
        <w:rPr>
          <w:spacing w:val="-3"/>
        </w:rPr>
        <w:t xml:space="preserve"> </w:t>
      </w:r>
      <w:r>
        <w:t>progress</w:t>
      </w:r>
      <w:r>
        <w:rPr>
          <w:spacing w:val="-3"/>
        </w:rPr>
        <w:t xml:space="preserve"> </w:t>
      </w:r>
      <w:r>
        <w:t>in</w:t>
      </w:r>
      <w:r>
        <w:rPr>
          <w:spacing w:val="-3"/>
        </w:rPr>
        <w:t xml:space="preserve"> </w:t>
      </w:r>
      <w:r>
        <w:t>the</w:t>
      </w:r>
      <w:r>
        <w:rPr>
          <w:spacing w:val="-3"/>
        </w:rPr>
        <w:t xml:space="preserve"> </w:t>
      </w:r>
      <w:r>
        <w:t>21</w:t>
      </w:r>
      <w:r>
        <w:rPr>
          <w:spacing w:val="-5"/>
        </w:rPr>
        <w:t xml:space="preserve"> </w:t>
      </w:r>
      <w:r>
        <w:t>Century”</w:t>
      </w:r>
      <w:r>
        <w:rPr>
          <w:spacing w:val="-3"/>
        </w:rPr>
        <w:t xml:space="preserve"> </w:t>
      </w:r>
      <w:r>
        <w:t>(MAP-21), was signed into law by President Obama on July 6, 2012.</w:t>
      </w:r>
      <w:r>
        <w:rPr>
          <w:spacing w:val="80"/>
        </w:rPr>
        <w:t xml:space="preserve"> </w:t>
      </w:r>
      <w:r>
        <w:t>MAP-21 creates a streamlined performance-based, and multimodal program to address the many challenges facing the US transportation system.</w:t>
      </w:r>
      <w:r>
        <w:rPr>
          <w:spacing w:val="40"/>
        </w:rPr>
        <w:t xml:space="preserve"> </w:t>
      </w:r>
      <w:r>
        <w:t>These challenges include improving safety, maintaining infrastructure condition</w:t>
      </w:r>
      <w:r w:rsidR="00063118">
        <w:t>s</w:t>
      </w:r>
      <w:r>
        <w:t>, reducing traffic congestion, improving efficiency of the system and freight movement, protecting the environment, and reducing delays in project delivery.</w:t>
      </w:r>
    </w:p>
    <w:p w14:paraId="7BD3B65B" w14:textId="77777777" w:rsidR="00807B74" w:rsidRDefault="004E5816">
      <w:pPr>
        <w:pStyle w:val="BodyText"/>
        <w:spacing w:before="200" w:line="276" w:lineRule="auto"/>
        <w:ind w:left="779" w:right="781"/>
      </w:pPr>
      <w:r>
        <w:t>MAP-21</w:t>
      </w:r>
      <w:r>
        <w:rPr>
          <w:spacing w:val="-4"/>
        </w:rPr>
        <w:t xml:space="preserve"> </w:t>
      </w:r>
      <w:r>
        <w:t>funded</w:t>
      </w:r>
      <w:r>
        <w:rPr>
          <w:spacing w:val="-4"/>
        </w:rPr>
        <w:t xml:space="preserve"> </w:t>
      </w:r>
      <w:r>
        <w:t>surface</w:t>
      </w:r>
      <w:r>
        <w:rPr>
          <w:spacing w:val="-4"/>
        </w:rPr>
        <w:t xml:space="preserve"> </w:t>
      </w:r>
      <w:r>
        <w:t>transportation</w:t>
      </w:r>
      <w:r>
        <w:rPr>
          <w:spacing w:val="-4"/>
        </w:rPr>
        <w:t xml:space="preserve"> </w:t>
      </w:r>
      <w:r>
        <w:t>programs</w:t>
      </w:r>
      <w:r>
        <w:rPr>
          <w:spacing w:val="-2"/>
        </w:rPr>
        <w:t xml:space="preserve"> </w:t>
      </w:r>
      <w:r>
        <w:t>for</w:t>
      </w:r>
      <w:r>
        <w:rPr>
          <w:spacing w:val="-4"/>
        </w:rPr>
        <w:t xml:space="preserve"> </w:t>
      </w:r>
      <w:r>
        <w:t>fiscal</w:t>
      </w:r>
      <w:r>
        <w:rPr>
          <w:spacing w:val="-4"/>
        </w:rPr>
        <w:t xml:space="preserve"> </w:t>
      </w:r>
      <w:r>
        <w:t>years</w:t>
      </w:r>
      <w:r>
        <w:rPr>
          <w:spacing w:val="-4"/>
        </w:rPr>
        <w:t xml:space="preserve"> </w:t>
      </w:r>
      <w:r>
        <w:t>2013</w:t>
      </w:r>
      <w:r>
        <w:rPr>
          <w:spacing w:val="-4"/>
        </w:rPr>
        <w:t xml:space="preserve"> </w:t>
      </w:r>
      <w:r>
        <w:t>and</w:t>
      </w:r>
      <w:r>
        <w:rPr>
          <w:spacing w:val="-4"/>
        </w:rPr>
        <w:t xml:space="preserve"> </w:t>
      </w:r>
      <w:r>
        <w:t>2014.</w:t>
      </w:r>
      <w:r>
        <w:rPr>
          <w:spacing w:val="40"/>
        </w:rPr>
        <w:t xml:space="preserve"> </w:t>
      </w:r>
      <w:r>
        <w:t>The funding is slightly less than provided in the previous transportation bill, “safe, accountable, flexible, efficient transportation equity act: A Legacy for Users”</w:t>
      </w:r>
    </w:p>
    <w:p w14:paraId="0407B9D9" w14:textId="77777777" w:rsidR="00807B74" w:rsidRDefault="00807B74">
      <w:pPr>
        <w:spacing w:line="276" w:lineRule="auto"/>
        <w:sectPr w:rsidR="00807B74">
          <w:pgSz w:w="12240" w:h="15840"/>
          <w:pgMar w:top="1360" w:right="700" w:bottom="1200" w:left="660" w:header="0" w:footer="1012" w:gutter="0"/>
          <w:cols w:space="720"/>
        </w:sectPr>
      </w:pPr>
    </w:p>
    <w:p w14:paraId="377165D1" w14:textId="77777777" w:rsidR="00807B74" w:rsidRDefault="004E5816">
      <w:pPr>
        <w:pStyle w:val="BodyText"/>
        <w:spacing w:before="80" w:line="276" w:lineRule="auto"/>
        <w:ind w:right="781"/>
      </w:pPr>
      <w:r>
        <w:lastRenderedPageBreak/>
        <w:t>(SAFETEA_LU).</w:t>
      </w:r>
      <w:r>
        <w:rPr>
          <w:spacing w:val="-4"/>
        </w:rPr>
        <w:t xml:space="preserve"> </w:t>
      </w:r>
      <w:r>
        <w:t>The</w:t>
      </w:r>
      <w:r>
        <w:rPr>
          <w:spacing w:val="-4"/>
        </w:rPr>
        <w:t xml:space="preserve"> </w:t>
      </w:r>
      <w:r>
        <w:t>funding</w:t>
      </w:r>
      <w:r>
        <w:rPr>
          <w:spacing w:val="-4"/>
        </w:rPr>
        <w:t xml:space="preserve"> </w:t>
      </w:r>
      <w:r>
        <w:t>levels</w:t>
      </w:r>
      <w:r>
        <w:rPr>
          <w:spacing w:val="-4"/>
        </w:rPr>
        <w:t xml:space="preserve"> </w:t>
      </w:r>
      <w:r>
        <w:t>required</w:t>
      </w:r>
      <w:r>
        <w:rPr>
          <w:spacing w:val="-4"/>
        </w:rPr>
        <w:t xml:space="preserve"> </w:t>
      </w:r>
      <w:r>
        <w:t>transfers</w:t>
      </w:r>
      <w:r>
        <w:rPr>
          <w:spacing w:val="-4"/>
        </w:rPr>
        <w:t xml:space="preserve"> </w:t>
      </w:r>
      <w:r>
        <w:t>of</w:t>
      </w:r>
      <w:r>
        <w:rPr>
          <w:spacing w:val="-4"/>
        </w:rPr>
        <w:t xml:space="preserve"> </w:t>
      </w:r>
      <w:r>
        <w:t>$2.4</w:t>
      </w:r>
      <w:r>
        <w:rPr>
          <w:spacing w:val="-4"/>
        </w:rPr>
        <w:t xml:space="preserve"> </w:t>
      </w:r>
      <w:r>
        <w:t>billion</w:t>
      </w:r>
      <w:r>
        <w:rPr>
          <w:spacing w:val="-3"/>
        </w:rPr>
        <w:t xml:space="preserve"> </w:t>
      </w:r>
      <w:r>
        <w:t>from</w:t>
      </w:r>
      <w:r>
        <w:rPr>
          <w:spacing w:val="-4"/>
        </w:rPr>
        <w:t xml:space="preserve"> </w:t>
      </w:r>
      <w:r>
        <w:t>the</w:t>
      </w:r>
      <w:r>
        <w:rPr>
          <w:spacing w:val="-4"/>
        </w:rPr>
        <w:t xml:space="preserve"> </w:t>
      </w:r>
      <w:r>
        <w:t xml:space="preserve">Leaking Underground </w:t>
      </w:r>
      <w:proofErr w:type="gramStart"/>
      <w:r>
        <w:t>Storage Tank</w:t>
      </w:r>
      <w:proofErr w:type="gramEnd"/>
      <w:r>
        <w:t xml:space="preserve"> Trust Fund and $18.8 billion from the general fund to the highway trust fund.</w:t>
      </w:r>
    </w:p>
    <w:p w14:paraId="145BCE4E" w14:textId="77777777" w:rsidR="00807B74" w:rsidRDefault="004E5816">
      <w:pPr>
        <w:pStyle w:val="BodyText"/>
        <w:spacing w:before="200" w:line="276" w:lineRule="auto"/>
        <w:ind w:right="781"/>
      </w:pPr>
      <w:r>
        <w:t>MAP-21</w:t>
      </w:r>
      <w:r>
        <w:rPr>
          <w:spacing w:val="-4"/>
        </w:rPr>
        <w:t xml:space="preserve"> </w:t>
      </w:r>
      <w:r>
        <w:t>restructures</w:t>
      </w:r>
      <w:r>
        <w:rPr>
          <w:spacing w:val="-4"/>
        </w:rPr>
        <w:t xml:space="preserve"> </w:t>
      </w:r>
      <w:r>
        <w:t>core</w:t>
      </w:r>
      <w:r>
        <w:rPr>
          <w:spacing w:val="-4"/>
        </w:rPr>
        <w:t xml:space="preserve"> </w:t>
      </w:r>
      <w:r>
        <w:t>highway</w:t>
      </w:r>
      <w:r>
        <w:rPr>
          <w:spacing w:val="-4"/>
        </w:rPr>
        <w:t xml:space="preserve"> </w:t>
      </w:r>
      <w:r>
        <w:t>formula</w:t>
      </w:r>
      <w:r>
        <w:rPr>
          <w:spacing w:val="-4"/>
        </w:rPr>
        <w:t xml:space="preserve"> </w:t>
      </w:r>
      <w:r>
        <w:t>programs.</w:t>
      </w:r>
      <w:r>
        <w:rPr>
          <w:spacing w:val="40"/>
        </w:rPr>
        <w:t xml:space="preserve"> </w:t>
      </w:r>
      <w:r>
        <w:t>Activities</w:t>
      </w:r>
      <w:r>
        <w:rPr>
          <w:spacing w:val="-4"/>
        </w:rPr>
        <w:t xml:space="preserve"> </w:t>
      </w:r>
      <w:r>
        <w:t>carried</w:t>
      </w:r>
      <w:r>
        <w:rPr>
          <w:spacing w:val="-4"/>
        </w:rPr>
        <w:t xml:space="preserve"> </w:t>
      </w:r>
      <w:r>
        <w:t>out</w:t>
      </w:r>
      <w:r>
        <w:rPr>
          <w:spacing w:val="-4"/>
        </w:rPr>
        <w:t xml:space="preserve"> </w:t>
      </w:r>
      <w:r>
        <w:t>under</w:t>
      </w:r>
      <w:r>
        <w:rPr>
          <w:spacing w:val="-4"/>
        </w:rPr>
        <w:t xml:space="preserve"> </w:t>
      </w:r>
      <w:r>
        <w:t xml:space="preserve">some existing formula programs- the national highway system program, the interstate maintenance program, the highway bridge program, and the Appalachian development highway system program-are incorporated into the following new core formula program </w:t>
      </w:r>
      <w:r>
        <w:rPr>
          <w:spacing w:val="-2"/>
        </w:rPr>
        <w:t>structure:</w:t>
      </w:r>
    </w:p>
    <w:p w14:paraId="210655D6" w14:textId="77777777" w:rsidR="00807B74" w:rsidRDefault="004E5816">
      <w:pPr>
        <w:pStyle w:val="ListParagraph"/>
        <w:numPr>
          <w:ilvl w:val="0"/>
          <w:numId w:val="1"/>
        </w:numPr>
        <w:tabs>
          <w:tab w:val="left" w:pos="1499"/>
        </w:tabs>
        <w:spacing w:before="200"/>
        <w:ind w:left="1499" w:hanging="359"/>
        <w:rPr>
          <w:sz w:val="24"/>
        </w:rPr>
      </w:pPr>
      <w:r>
        <w:rPr>
          <w:sz w:val="24"/>
        </w:rPr>
        <w:t>National</w:t>
      </w:r>
      <w:r>
        <w:rPr>
          <w:spacing w:val="-8"/>
          <w:sz w:val="24"/>
        </w:rPr>
        <w:t xml:space="preserve"> </w:t>
      </w:r>
      <w:r>
        <w:rPr>
          <w:sz w:val="24"/>
        </w:rPr>
        <w:t>Highway</w:t>
      </w:r>
      <w:r>
        <w:rPr>
          <w:spacing w:val="-7"/>
          <w:sz w:val="24"/>
        </w:rPr>
        <w:t xml:space="preserve"> </w:t>
      </w:r>
      <w:r>
        <w:rPr>
          <w:sz w:val="24"/>
        </w:rPr>
        <w:t>Performance</w:t>
      </w:r>
      <w:r>
        <w:rPr>
          <w:spacing w:val="-7"/>
          <w:sz w:val="24"/>
        </w:rPr>
        <w:t xml:space="preserve"> </w:t>
      </w:r>
      <w:r>
        <w:rPr>
          <w:sz w:val="24"/>
        </w:rPr>
        <w:t>Program</w:t>
      </w:r>
      <w:r>
        <w:rPr>
          <w:spacing w:val="-7"/>
          <w:sz w:val="24"/>
        </w:rPr>
        <w:t xml:space="preserve"> </w:t>
      </w:r>
      <w:r>
        <w:rPr>
          <w:spacing w:val="-2"/>
          <w:sz w:val="24"/>
        </w:rPr>
        <w:t>(NHPP)</w:t>
      </w:r>
    </w:p>
    <w:p w14:paraId="0B17C1DF" w14:textId="77777777" w:rsidR="00807B74" w:rsidRDefault="004E5816">
      <w:pPr>
        <w:pStyle w:val="ListParagraph"/>
        <w:numPr>
          <w:ilvl w:val="0"/>
          <w:numId w:val="1"/>
        </w:numPr>
        <w:tabs>
          <w:tab w:val="left" w:pos="1499"/>
        </w:tabs>
        <w:spacing w:before="42"/>
        <w:ind w:left="1499" w:hanging="359"/>
        <w:rPr>
          <w:sz w:val="24"/>
        </w:rPr>
      </w:pPr>
      <w:r>
        <w:rPr>
          <w:sz w:val="24"/>
        </w:rPr>
        <w:t>Surface</w:t>
      </w:r>
      <w:r>
        <w:rPr>
          <w:spacing w:val="-7"/>
          <w:sz w:val="24"/>
        </w:rPr>
        <w:t xml:space="preserve"> </w:t>
      </w:r>
      <w:r>
        <w:rPr>
          <w:sz w:val="24"/>
        </w:rPr>
        <w:t>Transportation</w:t>
      </w:r>
      <w:r>
        <w:rPr>
          <w:spacing w:val="-6"/>
          <w:sz w:val="24"/>
        </w:rPr>
        <w:t xml:space="preserve"> </w:t>
      </w:r>
      <w:r>
        <w:rPr>
          <w:sz w:val="24"/>
        </w:rPr>
        <w:t>Program</w:t>
      </w:r>
      <w:r>
        <w:rPr>
          <w:spacing w:val="-6"/>
          <w:sz w:val="24"/>
        </w:rPr>
        <w:t xml:space="preserve"> </w:t>
      </w:r>
      <w:r>
        <w:rPr>
          <w:spacing w:val="-2"/>
          <w:sz w:val="24"/>
        </w:rPr>
        <w:t>(STP)</w:t>
      </w:r>
    </w:p>
    <w:p w14:paraId="2975344C" w14:textId="77777777" w:rsidR="00807B74" w:rsidRDefault="004E5816">
      <w:pPr>
        <w:pStyle w:val="ListParagraph"/>
        <w:numPr>
          <w:ilvl w:val="0"/>
          <w:numId w:val="1"/>
        </w:numPr>
        <w:tabs>
          <w:tab w:val="left" w:pos="1499"/>
        </w:tabs>
        <w:spacing w:before="41"/>
        <w:ind w:left="1499" w:hanging="359"/>
        <w:rPr>
          <w:sz w:val="24"/>
        </w:rPr>
      </w:pPr>
      <w:r>
        <w:rPr>
          <w:sz w:val="24"/>
        </w:rPr>
        <w:t>Congestion</w:t>
      </w:r>
      <w:r>
        <w:rPr>
          <w:spacing w:val="-4"/>
          <w:sz w:val="24"/>
        </w:rPr>
        <w:t xml:space="preserve"> </w:t>
      </w:r>
      <w:r>
        <w:rPr>
          <w:sz w:val="24"/>
        </w:rPr>
        <w:t>Mitigation</w:t>
      </w:r>
      <w:r>
        <w:rPr>
          <w:spacing w:val="-3"/>
          <w:sz w:val="24"/>
        </w:rPr>
        <w:t xml:space="preserve"> </w:t>
      </w:r>
      <w:r>
        <w:rPr>
          <w:sz w:val="24"/>
        </w:rPr>
        <w:t>and</w:t>
      </w:r>
      <w:r>
        <w:rPr>
          <w:spacing w:val="-4"/>
          <w:sz w:val="24"/>
        </w:rPr>
        <w:t xml:space="preserve"> </w:t>
      </w:r>
      <w:r>
        <w:rPr>
          <w:sz w:val="24"/>
        </w:rPr>
        <w:t>Air</w:t>
      </w:r>
      <w:r>
        <w:rPr>
          <w:spacing w:val="-3"/>
          <w:sz w:val="24"/>
        </w:rPr>
        <w:t xml:space="preserve"> </w:t>
      </w:r>
      <w:r>
        <w:rPr>
          <w:sz w:val="24"/>
        </w:rPr>
        <w:t>Quality</w:t>
      </w:r>
      <w:r>
        <w:rPr>
          <w:spacing w:val="-4"/>
          <w:sz w:val="24"/>
        </w:rPr>
        <w:t xml:space="preserve"> </w:t>
      </w:r>
      <w:r>
        <w:rPr>
          <w:sz w:val="24"/>
        </w:rPr>
        <w:t>Improvement</w:t>
      </w:r>
      <w:r>
        <w:rPr>
          <w:spacing w:val="-3"/>
          <w:sz w:val="24"/>
        </w:rPr>
        <w:t xml:space="preserve"> </w:t>
      </w:r>
      <w:r>
        <w:rPr>
          <w:sz w:val="24"/>
        </w:rPr>
        <w:t>Program</w:t>
      </w:r>
      <w:r>
        <w:rPr>
          <w:spacing w:val="-3"/>
          <w:sz w:val="24"/>
        </w:rPr>
        <w:t xml:space="preserve"> </w:t>
      </w:r>
      <w:r>
        <w:rPr>
          <w:spacing w:val="-2"/>
          <w:sz w:val="24"/>
        </w:rPr>
        <w:t>(CMAQ)</w:t>
      </w:r>
    </w:p>
    <w:p w14:paraId="10640880" w14:textId="77777777" w:rsidR="00807B74" w:rsidRDefault="004E5816">
      <w:pPr>
        <w:pStyle w:val="ListParagraph"/>
        <w:numPr>
          <w:ilvl w:val="0"/>
          <w:numId w:val="1"/>
        </w:numPr>
        <w:tabs>
          <w:tab w:val="left" w:pos="1499"/>
        </w:tabs>
        <w:spacing w:before="42"/>
        <w:ind w:left="1499" w:hanging="359"/>
        <w:rPr>
          <w:sz w:val="24"/>
        </w:rPr>
      </w:pPr>
      <w:r>
        <w:rPr>
          <w:sz w:val="24"/>
        </w:rPr>
        <w:t xml:space="preserve">Highway Safety Improvement Program </w:t>
      </w:r>
      <w:r>
        <w:rPr>
          <w:spacing w:val="-2"/>
          <w:sz w:val="24"/>
        </w:rPr>
        <w:t>(HSIP)</w:t>
      </w:r>
    </w:p>
    <w:p w14:paraId="68A6D583" w14:textId="77777777" w:rsidR="00807B74" w:rsidRDefault="004E5816">
      <w:pPr>
        <w:pStyle w:val="ListParagraph"/>
        <w:numPr>
          <w:ilvl w:val="0"/>
          <w:numId w:val="1"/>
        </w:numPr>
        <w:tabs>
          <w:tab w:val="left" w:pos="1499"/>
        </w:tabs>
        <w:spacing w:before="41"/>
        <w:ind w:left="1499" w:hanging="359"/>
        <w:rPr>
          <w:sz w:val="24"/>
        </w:rPr>
      </w:pPr>
      <w:r>
        <w:rPr>
          <w:sz w:val="24"/>
        </w:rPr>
        <w:t>Railway-Highway</w:t>
      </w:r>
      <w:r>
        <w:rPr>
          <w:spacing w:val="-9"/>
          <w:sz w:val="24"/>
        </w:rPr>
        <w:t xml:space="preserve"> </w:t>
      </w:r>
      <w:r>
        <w:rPr>
          <w:sz w:val="24"/>
        </w:rPr>
        <w:t>Crossings</w:t>
      </w:r>
      <w:r>
        <w:rPr>
          <w:spacing w:val="-8"/>
          <w:sz w:val="24"/>
        </w:rPr>
        <w:t xml:space="preserve"> </w:t>
      </w:r>
      <w:r>
        <w:rPr>
          <w:sz w:val="24"/>
        </w:rPr>
        <w:t>(set-aside</w:t>
      </w:r>
      <w:r>
        <w:rPr>
          <w:spacing w:val="-9"/>
          <w:sz w:val="24"/>
        </w:rPr>
        <w:t xml:space="preserve"> </w:t>
      </w:r>
      <w:r>
        <w:rPr>
          <w:sz w:val="24"/>
        </w:rPr>
        <w:t>from</w:t>
      </w:r>
      <w:r>
        <w:rPr>
          <w:spacing w:val="-8"/>
          <w:sz w:val="24"/>
        </w:rPr>
        <w:t xml:space="preserve"> </w:t>
      </w:r>
      <w:r>
        <w:rPr>
          <w:spacing w:val="-2"/>
          <w:sz w:val="24"/>
        </w:rPr>
        <w:t>HSIP)</w:t>
      </w:r>
    </w:p>
    <w:p w14:paraId="6359F993" w14:textId="77777777" w:rsidR="00807B74" w:rsidRDefault="004E5816">
      <w:pPr>
        <w:pStyle w:val="ListParagraph"/>
        <w:numPr>
          <w:ilvl w:val="0"/>
          <w:numId w:val="1"/>
        </w:numPr>
        <w:tabs>
          <w:tab w:val="left" w:pos="1499"/>
        </w:tabs>
        <w:spacing w:before="42"/>
        <w:ind w:left="1499" w:hanging="359"/>
        <w:rPr>
          <w:sz w:val="24"/>
        </w:rPr>
      </w:pPr>
      <w:r>
        <w:rPr>
          <w:sz w:val="24"/>
        </w:rPr>
        <w:t>Metropolitan</w:t>
      </w:r>
      <w:r>
        <w:rPr>
          <w:spacing w:val="-11"/>
          <w:sz w:val="24"/>
        </w:rPr>
        <w:t xml:space="preserve"> </w:t>
      </w:r>
      <w:r>
        <w:rPr>
          <w:spacing w:val="-2"/>
          <w:sz w:val="24"/>
        </w:rPr>
        <w:t>Planning</w:t>
      </w:r>
    </w:p>
    <w:p w14:paraId="0DC86754" w14:textId="77777777" w:rsidR="00807B74" w:rsidRDefault="00807B74">
      <w:pPr>
        <w:pStyle w:val="BodyText"/>
        <w:ind w:left="0"/>
      </w:pPr>
    </w:p>
    <w:p w14:paraId="5C30BCB5" w14:textId="77777777" w:rsidR="00807B74" w:rsidRDefault="00807B74">
      <w:pPr>
        <w:pStyle w:val="BodyText"/>
        <w:spacing w:before="206"/>
        <w:ind w:left="0"/>
      </w:pPr>
    </w:p>
    <w:p w14:paraId="54C458A0" w14:textId="77777777" w:rsidR="00807B74" w:rsidRDefault="004E5816">
      <w:pPr>
        <w:pStyle w:val="BodyText"/>
      </w:pPr>
      <w:r>
        <w:t>It</w:t>
      </w:r>
      <w:r>
        <w:rPr>
          <w:spacing w:val="-4"/>
        </w:rPr>
        <w:t xml:space="preserve"> </w:t>
      </w:r>
      <w:r>
        <w:t>created</w:t>
      </w:r>
      <w:r>
        <w:rPr>
          <w:spacing w:val="-3"/>
        </w:rPr>
        <w:t xml:space="preserve"> </w:t>
      </w:r>
      <w:r>
        <w:t>two</w:t>
      </w:r>
      <w:r>
        <w:rPr>
          <w:spacing w:val="-4"/>
        </w:rPr>
        <w:t xml:space="preserve"> </w:t>
      </w:r>
      <w:r>
        <w:t>new</w:t>
      </w:r>
      <w:r>
        <w:rPr>
          <w:spacing w:val="-3"/>
        </w:rPr>
        <w:t xml:space="preserve"> </w:t>
      </w:r>
      <w:r>
        <w:t>formula</w:t>
      </w:r>
      <w:r>
        <w:rPr>
          <w:spacing w:val="-3"/>
        </w:rPr>
        <w:t xml:space="preserve"> </w:t>
      </w:r>
      <w:r>
        <w:rPr>
          <w:spacing w:val="-2"/>
        </w:rPr>
        <w:t>programs:</w:t>
      </w:r>
    </w:p>
    <w:p w14:paraId="0B88C90C" w14:textId="77777777" w:rsidR="00807B74" w:rsidRDefault="004E5816">
      <w:pPr>
        <w:pStyle w:val="ListParagraph"/>
        <w:numPr>
          <w:ilvl w:val="1"/>
          <w:numId w:val="1"/>
        </w:numPr>
        <w:tabs>
          <w:tab w:val="left" w:pos="2220"/>
        </w:tabs>
        <w:spacing w:before="241" w:line="276" w:lineRule="auto"/>
        <w:ind w:right="1387" w:hanging="360"/>
        <w:rPr>
          <w:sz w:val="24"/>
        </w:rPr>
      </w:pPr>
      <w:r>
        <w:rPr>
          <w:sz w:val="24"/>
        </w:rPr>
        <w:t>Construction</w:t>
      </w:r>
      <w:r>
        <w:rPr>
          <w:spacing w:val="-5"/>
          <w:sz w:val="24"/>
        </w:rPr>
        <w:t xml:space="preserve"> </w:t>
      </w:r>
      <w:r>
        <w:rPr>
          <w:sz w:val="24"/>
        </w:rPr>
        <w:t>of</w:t>
      </w:r>
      <w:r>
        <w:rPr>
          <w:spacing w:val="-5"/>
          <w:sz w:val="24"/>
        </w:rPr>
        <w:t xml:space="preserve"> </w:t>
      </w:r>
      <w:r>
        <w:rPr>
          <w:sz w:val="24"/>
        </w:rPr>
        <w:t>Ferry</w:t>
      </w:r>
      <w:r>
        <w:rPr>
          <w:spacing w:val="-5"/>
          <w:sz w:val="24"/>
        </w:rPr>
        <w:t xml:space="preserve"> </w:t>
      </w:r>
      <w:r>
        <w:rPr>
          <w:sz w:val="24"/>
        </w:rPr>
        <w:t>Boats</w:t>
      </w:r>
      <w:r>
        <w:rPr>
          <w:spacing w:val="-5"/>
          <w:sz w:val="24"/>
        </w:rPr>
        <w:t xml:space="preserve"> </w:t>
      </w:r>
      <w:r>
        <w:rPr>
          <w:sz w:val="24"/>
        </w:rPr>
        <w:t>and</w:t>
      </w:r>
      <w:r>
        <w:rPr>
          <w:spacing w:val="-5"/>
          <w:sz w:val="24"/>
        </w:rPr>
        <w:t xml:space="preserve"> </w:t>
      </w:r>
      <w:r>
        <w:rPr>
          <w:sz w:val="24"/>
        </w:rPr>
        <w:t>Ferry</w:t>
      </w:r>
      <w:r>
        <w:rPr>
          <w:spacing w:val="-5"/>
          <w:sz w:val="24"/>
        </w:rPr>
        <w:t xml:space="preserve"> </w:t>
      </w:r>
      <w:r>
        <w:rPr>
          <w:sz w:val="24"/>
        </w:rPr>
        <w:t>Terminal</w:t>
      </w:r>
      <w:r>
        <w:rPr>
          <w:spacing w:val="-5"/>
          <w:sz w:val="24"/>
        </w:rPr>
        <w:t xml:space="preserve"> </w:t>
      </w:r>
      <w:r>
        <w:rPr>
          <w:sz w:val="24"/>
        </w:rPr>
        <w:t>Facilities-</w:t>
      </w:r>
      <w:r>
        <w:rPr>
          <w:spacing w:val="-5"/>
          <w:sz w:val="24"/>
        </w:rPr>
        <w:t xml:space="preserve"> </w:t>
      </w:r>
      <w:r>
        <w:rPr>
          <w:sz w:val="24"/>
        </w:rPr>
        <w:t>replaces</w:t>
      </w:r>
      <w:r>
        <w:rPr>
          <w:spacing w:val="-5"/>
          <w:sz w:val="24"/>
        </w:rPr>
        <w:t xml:space="preserve"> </w:t>
      </w:r>
      <w:r>
        <w:rPr>
          <w:sz w:val="24"/>
        </w:rPr>
        <w:t>a similarly purposed discretionary program.</w:t>
      </w:r>
    </w:p>
    <w:p w14:paraId="19957973" w14:textId="77777777" w:rsidR="00807B74" w:rsidRDefault="004E5816">
      <w:pPr>
        <w:pStyle w:val="ListParagraph"/>
        <w:numPr>
          <w:ilvl w:val="1"/>
          <w:numId w:val="1"/>
        </w:numPr>
        <w:tabs>
          <w:tab w:val="left" w:pos="2220"/>
        </w:tabs>
        <w:spacing w:line="276" w:lineRule="auto"/>
        <w:ind w:right="894" w:hanging="360"/>
        <w:rPr>
          <w:sz w:val="24"/>
        </w:rPr>
      </w:pPr>
      <w:r>
        <w:rPr>
          <w:sz w:val="24"/>
        </w:rPr>
        <w:t>Transportation alternatives (TA)- a new program, with funding derived from</w:t>
      </w:r>
      <w:r>
        <w:rPr>
          <w:spacing w:val="-4"/>
          <w:sz w:val="24"/>
        </w:rPr>
        <w:t xml:space="preserve"> </w:t>
      </w:r>
      <w:r>
        <w:rPr>
          <w:sz w:val="24"/>
        </w:rPr>
        <w:t>the</w:t>
      </w:r>
      <w:r>
        <w:rPr>
          <w:spacing w:val="-4"/>
          <w:sz w:val="24"/>
        </w:rPr>
        <w:t xml:space="preserve"> </w:t>
      </w:r>
      <w:r>
        <w:rPr>
          <w:sz w:val="24"/>
        </w:rPr>
        <w:t>NHPP,</w:t>
      </w:r>
      <w:r>
        <w:rPr>
          <w:spacing w:val="-4"/>
          <w:sz w:val="24"/>
        </w:rPr>
        <w:t xml:space="preserve"> </w:t>
      </w:r>
      <w:r>
        <w:rPr>
          <w:sz w:val="24"/>
        </w:rPr>
        <w:t>STP,</w:t>
      </w:r>
      <w:r>
        <w:rPr>
          <w:spacing w:val="-4"/>
          <w:sz w:val="24"/>
        </w:rPr>
        <w:t xml:space="preserve"> </w:t>
      </w:r>
      <w:r>
        <w:rPr>
          <w:sz w:val="24"/>
        </w:rPr>
        <w:t>HSIP,</w:t>
      </w:r>
      <w:r>
        <w:rPr>
          <w:spacing w:val="-4"/>
          <w:sz w:val="24"/>
        </w:rPr>
        <w:t xml:space="preserve"> </w:t>
      </w:r>
      <w:r>
        <w:rPr>
          <w:sz w:val="24"/>
        </w:rPr>
        <w:t>CMAQ</w:t>
      </w:r>
      <w:r>
        <w:rPr>
          <w:spacing w:val="-6"/>
          <w:sz w:val="24"/>
        </w:rPr>
        <w:t xml:space="preserve"> </w:t>
      </w:r>
      <w:r>
        <w:rPr>
          <w:sz w:val="24"/>
        </w:rPr>
        <w:t>and</w:t>
      </w:r>
      <w:r>
        <w:rPr>
          <w:spacing w:val="-4"/>
          <w:sz w:val="24"/>
        </w:rPr>
        <w:t xml:space="preserve"> </w:t>
      </w:r>
      <w:r>
        <w:rPr>
          <w:sz w:val="24"/>
        </w:rPr>
        <w:t>Metropolitan</w:t>
      </w:r>
      <w:r>
        <w:rPr>
          <w:spacing w:val="-4"/>
          <w:sz w:val="24"/>
        </w:rPr>
        <w:t xml:space="preserve"> </w:t>
      </w:r>
      <w:r>
        <w:rPr>
          <w:sz w:val="24"/>
        </w:rPr>
        <w:t>Planning</w:t>
      </w:r>
      <w:r>
        <w:rPr>
          <w:spacing w:val="-4"/>
          <w:sz w:val="24"/>
        </w:rPr>
        <w:t xml:space="preserve"> </w:t>
      </w:r>
      <w:r>
        <w:rPr>
          <w:sz w:val="24"/>
        </w:rPr>
        <w:t>programs, encompassing most activities funded under the Transportation Enhancements, recreational trails, and safe routes to school programs under SAFETEA-LU.</w:t>
      </w:r>
    </w:p>
    <w:p w14:paraId="1660EB13" w14:textId="77777777" w:rsidR="00807B74" w:rsidRDefault="004E5816">
      <w:pPr>
        <w:pStyle w:val="BodyText"/>
        <w:spacing w:before="200" w:line="276" w:lineRule="auto"/>
        <w:ind w:right="781"/>
      </w:pPr>
      <w:r>
        <w:t>MAP-21</w:t>
      </w:r>
      <w:r>
        <w:rPr>
          <w:spacing w:val="-4"/>
        </w:rPr>
        <w:t xml:space="preserve"> </w:t>
      </w:r>
      <w:r>
        <w:t>was</w:t>
      </w:r>
      <w:r>
        <w:rPr>
          <w:spacing w:val="-4"/>
        </w:rPr>
        <w:t xml:space="preserve"> </w:t>
      </w:r>
      <w:r>
        <w:t>extended</w:t>
      </w:r>
      <w:r>
        <w:rPr>
          <w:spacing w:val="-4"/>
        </w:rPr>
        <w:t xml:space="preserve"> </w:t>
      </w:r>
      <w:r>
        <w:t>until</w:t>
      </w:r>
      <w:r>
        <w:rPr>
          <w:spacing w:val="-4"/>
        </w:rPr>
        <w:t xml:space="preserve"> </w:t>
      </w:r>
      <w:r>
        <w:t>July</w:t>
      </w:r>
      <w:r>
        <w:rPr>
          <w:spacing w:val="-4"/>
        </w:rPr>
        <w:t xml:space="preserve"> </w:t>
      </w:r>
      <w:r>
        <w:t>31,</w:t>
      </w:r>
      <w:r>
        <w:rPr>
          <w:spacing w:val="-4"/>
        </w:rPr>
        <w:t xml:space="preserve"> </w:t>
      </w:r>
      <w:r>
        <w:t>2015.</w:t>
      </w:r>
      <w:r>
        <w:rPr>
          <w:spacing w:val="40"/>
        </w:rPr>
        <w:t xml:space="preserve"> </w:t>
      </w:r>
      <w:r>
        <w:t>Congressional</w:t>
      </w:r>
      <w:r>
        <w:rPr>
          <w:spacing w:val="-4"/>
        </w:rPr>
        <w:t xml:space="preserve"> </w:t>
      </w:r>
      <w:r>
        <w:t>action</w:t>
      </w:r>
      <w:r>
        <w:rPr>
          <w:spacing w:val="-4"/>
        </w:rPr>
        <w:t xml:space="preserve"> </w:t>
      </w:r>
      <w:r>
        <w:t>is</w:t>
      </w:r>
      <w:r>
        <w:rPr>
          <w:spacing w:val="-4"/>
        </w:rPr>
        <w:t xml:space="preserve"> </w:t>
      </w:r>
      <w:r>
        <w:t>required</w:t>
      </w:r>
      <w:r>
        <w:rPr>
          <w:spacing w:val="-4"/>
        </w:rPr>
        <w:t xml:space="preserve"> </w:t>
      </w:r>
      <w:r>
        <w:t>to</w:t>
      </w:r>
      <w:r>
        <w:rPr>
          <w:spacing w:val="-4"/>
        </w:rPr>
        <w:t xml:space="preserve"> </w:t>
      </w:r>
      <w:r>
        <w:t>continue federal funding beyond MAP-21.</w:t>
      </w:r>
    </w:p>
    <w:p w14:paraId="1F26F785" w14:textId="77777777" w:rsidR="00807B74" w:rsidRDefault="004E5816">
      <w:pPr>
        <w:pStyle w:val="BodyText"/>
        <w:spacing w:before="201" w:line="276" w:lineRule="auto"/>
        <w:ind w:right="781"/>
      </w:pPr>
      <w:r>
        <w:t>Our</w:t>
      </w:r>
      <w:r>
        <w:rPr>
          <w:spacing w:val="-4"/>
        </w:rPr>
        <w:t xml:space="preserve"> </w:t>
      </w:r>
      <w:r>
        <w:t>forecasted</w:t>
      </w:r>
      <w:r>
        <w:rPr>
          <w:spacing w:val="-4"/>
        </w:rPr>
        <w:t xml:space="preserve"> </w:t>
      </w:r>
      <w:r>
        <w:t>federal</w:t>
      </w:r>
      <w:r>
        <w:rPr>
          <w:spacing w:val="-4"/>
        </w:rPr>
        <w:t xml:space="preserve"> </w:t>
      </w:r>
      <w:r>
        <w:t>revenue</w:t>
      </w:r>
      <w:r>
        <w:rPr>
          <w:spacing w:val="-4"/>
        </w:rPr>
        <w:t xml:space="preserve"> </w:t>
      </w:r>
      <w:r>
        <w:t>is</w:t>
      </w:r>
      <w:r>
        <w:rPr>
          <w:spacing w:val="-3"/>
        </w:rPr>
        <w:t xml:space="preserve"> </w:t>
      </w:r>
      <w:r>
        <w:t>based</w:t>
      </w:r>
      <w:r>
        <w:rPr>
          <w:spacing w:val="-4"/>
        </w:rPr>
        <w:t xml:space="preserve"> </w:t>
      </w:r>
      <w:r>
        <w:t>on</w:t>
      </w:r>
      <w:r>
        <w:rPr>
          <w:spacing w:val="-4"/>
        </w:rPr>
        <w:t xml:space="preserve"> </w:t>
      </w:r>
      <w:r>
        <w:t>our</w:t>
      </w:r>
      <w:r>
        <w:rPr>
          <w:spacing w:val="-3"/>
        </w:rPr>
        <w:t xml:space="preserve"> </w:t>
      </w:r>
      <w:r>
        <w:t>anticipated</w:t>
      </w:r>
      <w:r>
        <w:rPr>
          <w:spacing w:val="-4"/>
        </w:rPr>
        <w:t xml:space="preserve"> </w:t>
      </w:r>
      <w:r>
        <w:t>annual</w:t>
      </w:r>
      <w:r>
        <w:rPr>
          <w:spacing w:val="-4"/>
        </w:rPr>
        <w:t xml:space="preserve"> </w:t>
      </w:r>
      <w:r>
        <w:t>obligation</w:t>
      </w:r>
      <w:r>
        <w:rPr>
          <w:spacing w:val="-3"/>
        </w:rPr>
        <w:t xml:space="preserve"> </w:t>
      </w:r>
      <w:r>
        <w:t>limitation, which is the amount authorized funding congress allows states to obligate in any given year federal funding for the 2016-2020 STIP will be obligated for the following (1) suballocated funding that flows through MoDOT to local governments, (2) converting advance construction projects and (3) current construction programs.</w:t>
      </w:r>
    </w:p>
    <w:p w14:paraId="34F264F6" w14:textId="77777777" w:rsidR="00807B74" w:rsidRDefault="004E5816">
      <w:pPr>
        <w:pStyle w:val="BodyText"/>
        <w:spacing w:before="200" w:line="276" w:lineRule="auto"/>
        <w:ind w:right="745"/>
      </w:pPr>
      <w:r>
        <w:t>First sub allocated federal funds will pass through MoDOT to local governments. Second,</w:t>
      </w:r>
      <w:r>
        <w:rPr>
          <w:spacing w:val="-4"/>
        </w:rPr>
        <w:t xml:space="preserve"> </w:t>
      </w:r>
      <w:r>
        <w:t>MoDOT</w:t>
      </w:r>
      <w:r>
        <w:rPr>
          <w:spacing w:val="-4"/>
        </w:rPr>
        <w:t xml:space="preserve"> </w:t>
      </w:r>
      <w:r>
        <w:t>will</w:t>
      </w:r>
      <w:r>
        <w:rPr>
          <w:spacing w:val="-4"/>
        </w:rPr>
        <w:t xml:space="preserve"> </w:t>
      </w:r>
      <w:r>
        <w:t>convert</w:t>
      </w:r>
      <w:r>
        <w:rPr>
          <w:spacing w:val="-4"/>
        </w:rPr>
        <w:t xml:space="preserve"> </w:t>
      </w:r>
      <w:r>
        <w:t>advance</w:t>
      </w:r>
      <w:r>
        <w:rPr>
          <w:spacing w:val="-4"/>
        </w:rPr>
        <w:t xml:space="preserve"> </w:t>
      </w:r>
      <w:r>
        <w:t>construction</w:t>
      </w:r>
      <w:r>
        <w:rPr>
          <w:spacing w:val="-5"/>
        </w:rPr>
        <w:t xml:space="preserve"> </w:t>
      </w:r>
      <w:r>
        <w:t>projects</w:t>
      </w:r>
      <w:r>
        <w:rPr>
          <w:spacing w:val="-5"/>
        </w:rPr>
        <w:t xml:space="preserve"> </w:t>
      </w:r>
      <w:r>
        <w:t>to</w:t>
      </w:r>
      <w:r>
        <w:rPr>
          <w:spacing w:val="-5"/>
        </w:rPr>
        <w:t xml:space="preserve"> </w:t>
      </w:r>
      <w:r>
        <w:t>regular</w:t>
      </w:r>
      <w:r>
        <w:rPr>
          <w:spacing w:val="-4"/>
        </w:rPr>
        <w:t xml:space="preserve"> </w:t>
      </w:r>
      <w:r>
        <w:t>federal</w:t>
      </w:r>
      <w:r>
        <w:rPr>
          <w:spacing w:val="-4"/>
        </w:rPr>
        <w:t xml:space="preserve"> </w:t>
      </w:r>
      <w:r>
        <w:t>funds</w:t>
      </w:r>
      <w:r>
        <w:rPr>
          <w:spacing w:val="-4"/>
        </w:rPr>
        <w:t xml:space="preserve"> </w:t>
      </w:r>
      <w:r>
        <w:t>(see Sections 5-20 through 5-21 for further information on advance construction). Lastly, any remaining federal funding will be available for the current construction program.</w:t>
      </w:r>
      <w:r>
        <w:rPr>
          <w:spacing w:val="40"/>
        </w:rPr>
        <w:t xml:space="preserve"> </w:t>
      </w:r>
      <w:r>
        <w:t xml:space="preserve">See Figure 4, Section 5-19 for federal obligation authority assumptions used for </w:t>
      </w:r>
      <w:proofErr w:type="gramStart"/>
      <w:r>
        <w:t>the 2016</w:t>
      </w:r>
      <w:proofErr w:type="gramEnd"/>
      <w:r>
        <w:t>-</w:t>
      </w:r>
    </w:p>
    <w:p w14:paraId="5217FB52" w14:textId="77777777" w:rsidR="00807B74" w:rsidRDefault="00807B74">
      <w:pPr>
        <w:spacing w:line="276" w:lineRule="auto"/>
        <w:sectPr w:rsidR="00807B74">
          <w:pgSz w:w="12240" w:h="15840"/>
          <w:pgMar w:top="1360" w:right="700" w:bottom="1200" w:left="660" w:header="0" w:footer="1012" w:gutter="0"/>
          <w:cols w:space="720"/>
        </w:sectPr>
      </w:pPr>
    </w:p>
    <w:p w14:paraId="7D115D57" w14:textId="77777777" w:rsidR="00807B74" w:rsidRDefault="004E5816">
      <w:pPr>
        <w:pStyle w:val="BodyText"/>
        <w:spacing w:before="80" w:line="276" w:lineRule="auto"/>
        <w:ind w:left="779" w:right="781"/>
      </w:pPr>
      <w:r>
        <w:lastRenderedPageBreak/>
        <w:t>2020</w:t>
      </w:r>
      <w:r>
        <w:rPr>
          <w:spacing w:val="-3"/>
        </w:rPr>
        <w:t xml:space="preserve"> </w:t>
      </w:r>
      <w:r>
        <w:t>STIP.</w:t>
      </w:r>
      <w:r>
        <w:rPr>
          <w:spacing w:val="40"/>
        </w:rPr>
        <w:t xml:space="preserve"> </w:t>
      </w:r>
      <w:r>
        <w:t>Starting</w:t>
      </w:r>
      <w:r>
        <w:rPr>
          <w:spacing w:val="-3"/>
        </w:rPr>
        <w:t xml:space="preserve"> </w:t>
      </w:r>
      <w:r>
        <w:t>in</w:t>
      </w:r>
      <w:r>
        <w:rPr>
          <w:spacing w:val="-3"/>
        </w:rPr>
        <w:t xml:space="preserve"> </w:t>
      </w:r>
      <w:r>
        <w:t>2017.</w:t>
      </w:r>
      <w:r>
        <w:rPr>
          <w:spacing w:val="40"/>
        </w:rPr>
        <w:t xml:space="preserve"> </w:t>
      </w:r>
      <w:r>
        <w:t>Missouri</w:t>
      </w:r>
      <w:r>
        <w:rPr>
          <w:spacing w:val="-3"/>
        </w:rPr>
        <w:t xml:space="preserve"> </w:t>
      </w:r>
      <w:r>
        <w:t>will</w:t>
      </w:r>
      <w:r>
        <w:rPr>
          <w:spacing w:val="-3"/>
        </w:rPr>
        <w:t xml:space="preserve"> </w:t>
      </w:r>
      <w:r>
        <w:t>not</w:t>
      </w:r>
      <w:r>
        <w:rPr>
          <w:spacing w:val="-3"/>
        </w:rPr>
        <w:t xml:space="preserve"> </w:t>
      </w:r>
      <w:r>
        <w:t>be</w:t>
      </w:r>
      <w:r>
        <w:rPr>
          <w:spacing w:val="-3"/>
        </w:rPr>
        <w:t xml:space="preserve"> </w:t>
      </w:r>
      <w:r>
        <w:t>able</w:t>
      </w:r>
      <w:r>
        <w:rPr>
          <w:spacing w:val="-3"/>
        </w:rPr>
        <w:t xml:space="preserve"> </w:t>
      </w:r>
      <w:r>
        <w:t>to</w:t>
      </w:r>
      <w:r>
        <w:rPr>
          <w:spacing w:val="-3"/>
        </w:rPr>
        <w:t xml:space="preserve"> </w:t>
      </w:r>
      <w:r>
        <w:t>match</w:t>
      </w:r>
      <w:r>
        <w:rPr>
          <w:spacing w:val="-3"/>
        </w:rPr>
        <w:t xml:space="preserve"> </w:t>
      </w:r>
      <w:r>
        <w:t>all</w:t>
      </w:r>
      <w:r>
        <w:rPr>
          <w:spacing w:val="-3"/>
        </w:rPr>
        <w:t xml:space="preserve"> </w:t>
      </w:r>
      <w:r>
        <w:t>available</w:t>
      </w:r>
      <w:r>
        <w:rPr>
          <w:spacing w:val="-3"/>
        </w:rPr>
        <w:t xml:space="preserve"> </w:t>
      </w:r>
      <w:r>
        <w:t>federal funds due to insufficient state revenue.</w:t>
      </w:r>
    </w:p>
    <w:p w14:paraId="1E36C9AB" w14:textId="77777777" w:rsidR="00807B74" w:rsidRDefault="004E5816">
      <w:pPr>
        <w:pStyle w:val="Heading3"/>
        <w:spacing w:before="201"/>
        <w:ind w:left="779"/>
      </w:pPr>
      <w:bookmarkStart w:id="121" w:name="_Toc228282332"/>
      <w:r>
        <w:t>Advance</w:t>
      </w:r>
      <w:r>
        <w:rPr>
          <w:spacing w:val="-9"/>
        </w:rPr>
        <w:t xml:space="preserve"> </w:t>
      </w:r>
      <w:r>
        <w:t>Construction</w:t>
      </w:r>
      <w:r>
        <w:rPr>
          <w:spacing w:val="-8"/>
        </w:rPr>
        <w:t xml:space="preserve"> </w:t>
      </w:r>
      <w:r>
        <w:rPr>
          <w:spacing w:val="-4"/>
        </w:rPr>
        <w:t>(AC)</w:t>
      </w:r>
      <w:bookmarkEnd w:id="121"/>
    </w:p>
    <w:p w14:paraId="36E370BA" w14:textId="77777777" w:rsidR="00807B74" w:rsidRDefault="004E5816">
      <w:pPr>
        <w:pStyle w:val="BodyText"/>
        <w:tabs>
          <w:tab w:val="left" w:pos="4395"/>
        </w:tabs>
        <w:spacing w:before="241" w:line="276" w:lineRule="auto"/>
        <w:ind w:left="779" w:right="747"/>
      </w:pPr>
      <w:r>
        <w:t>MoDOT uses a federal funding tool called advance construction to maximize the receipt of federal funds and provide greater flexibility/efficiency in matching federal aid categories to individual projects.</w:t>
      </w:r>
      <w:r>
        <w:tab/>
        <w:t>Advance Construction (AC) is an innovative finance funding</w:t>
      </w:r>
      <w:r>
        <w:rPr>
          <w:spacing w:val="-4"/>
        </w:rPr>
        <w:t xml:space="preserve"> </w:t>
      </w:r>
      <w:r>
        <w:t>technique,</w:t>
      </w:r>
      <w:r>
        <w:rPr>
          <w:spacing w:val="-4"/>
        </w:rPr>
        <w:t xml:space="preserve"> </w:t>
      </w:r>
      <w:r>
        <w:t>which</w:t>
      </w:r>
      <w:r>
        <w:rPr>
          <w:spacing w:val="-4"/>
        </w:rPr>
        <w:t xml:space="preserve"> </w:t>
      </w:r>
      <w:r>
        <w:t>allows</w:t>
      </w:r>
      <w:r>
        <w:rPr>
          <w:spacing w:val="-4"/>
        </w:rPr>
        <w:t xml:space="preserve"> </w:t>
      </w:r>
      <w:r>
        <w:t>states</w:t>
      </w:r>
      <w:r>
        <w:rPr>
          <w:spacing w:val="-4"/>
        </w:rPr>
        <w:t xml:space="preserve"> </w:t>
      </w:r>
      <w:r>
        <w:t>to</w:t>
      </w:r>
      <w:r>
        <w:rPr>
          <w:spacing w:val="-4"/>
        </w:rPr>
        <w:t xml:space="preserve"> </w:t>
      </w:r>
      <w:r>
        <w:t>initiate</w:t>
      </w:r>
      <w:r>
        <w:rPr>
          <w:spacing w:val="-4"/>
        </w:rPr>
        <w:t xml:space="preserve"> </w:t>
      </w:r>
      <w:r>
        <w:t>a</w:t>
      </w:r>
      <w:r>
        <w:rPr>
          <w:spacing w:val="-4"/>
        </w:rPr>
        <w:t xml:space="preserve"> </w:t>
      </w:r>
      <w:r>
        <w:t>project</w:t>
      </w:r>
      <w:r>
        <w:rPr>
          <w:spacing w:val="-4"/>
        </w:rPr>
        <w:t xml:space="preserve"> </w:t>
      </w:r>
      <w:r>
        <w:t>using</w:t>
      </w:r>
      <w:r>
        <w:rPr>
          <w:spacing w:val="-4"/>
        </w:rPr>
        <w:t xml:space="preserve"> </w:t>
      </w:r>
      <w:r>
        <w:t>non-federal</w:t>
      </w:r>
      <w:r>
        <w:rPr>
          <w:spacing w:val="-4"/>
        </w:rPr>
        <w:t xml:space="preserve"> </w:t>
      </w:r>
      <w:r>
        <w:t>funds,</w:t>
      </w:r>
      <w:r>
        <w:rPr>
          <w:spacing w:val="-4"/>
        </w:rPr>
        <w:t xml:space="preserve"> </w:t>
      </w:r>
      <w:r>
        <w:t>while preserving eligibility for future federal aid.</w:t>
      </w:r>
      <w:r>
        <w:rPr>
          <w:spacing w:val="40"/>
        </w:rPr>
        <w:t xml:space="preserve"> </w:t>
      </w:r>
      <w:r>
        <w:t>Eligibility means the Federal Highway Administration (FHWA) has determined the project qualifies for federal aid; however, no present of future federal aid is committed to the project.</w:t>
      </w:r>
    </w:p>
    <w:p w14:paraId="4E684D9C" w14:textId="77777777" w:rsidR="00807B74" w:rsidRDefault="004E5816">
      <w:pPr>
        <w:pStyle w:val="BodyText"/>
        <w:spacing w:before="200" w:line="276" w:lineRule="auto"/>
        <w:ind w:left="779" w:right="781"/>
      </w:pPr>
      <w:r>
        <w:t>States</w:t>
      </w:r>
      <w:r>
        <w:rPr>
          <w:spacing w:val="-3"/>
        </w:rPr>
        <w:t xml:space="preserve"> </w:t>
      </w:r>
      <w:r>
        <w:t>may</w:t>
      </w:r>
      <w:r>
        <w:rPr>
          <w:spacing w:val="-3"/>
        </w:rPr>
        <w:t xml:space="preserve"> </w:t>
      </w:r>
      <w:r>
        <w:t>convert</w:t>
      </w:r>
      <w:r>
        <w:rPr>
          <w:spacing w:val="-3"/>
        </w:rPr>
        <w:t xml:space="preserve"> </w:t>
      </w:r>
      <w:r>
        <w:t>the</w:t>
      </w:r>
      <w:r>
        <w:rPr>
          <w:spacing w:val="-3"/>
        </w:rPr>
        <w:t xml:space="preserve"> </w:t>
      </w:r>
      <w:r>
        <w:t>project</w:t>
      </w:r>
      <w:r>
        <w:rPr>
          <w:spacing w:val="-3"/>
        </w:rPr>
        <w:t xml:space="preserve"> </w:t>
      </w:r>
      <w:r>
        <w:t>to</w:t>
      </w:r>
      <w:r>
        <w:rPr>
          <w:spacing w:val="-3"/>
        </w:rPr>
        <w:t xml:space="preserve"> </w:t>
      </w:r>
      <w:r>
        <w:t>regular</w:t>
      </w:r>
      <w:r>
        <w:rPr>
          <w:spacing w:val="-3"/>
        </w:rPr>
        <w:t xml:space="preserve"> </w:t>
      </w:r>
      <w:r>
        <w:t>federal</w:t>
      </w:r>
      <w:r>
        <w:rPr>
          <w:spacing w:val="-3"/>
        </w:rPr>
        <w:t xml:space="preserve"> </w:t>
      </w:r>
      <w:r>
        <w:t>aid</w:t>
      </w:r>
      <w:r>
        <w:rPr>
          <w:spacing w:val="-3"/>
        </w:rPr>
        <w:t xml:space="preserve"> </w:t>
      </w:r>
      <w:r>
        <w:t>provided</w:t>
      </w:r>
      <w:r>
        <w:rPr>
          <w:spacing w:val="-3"/>
        </w:rPr>
        <w:t xml:space="preserve"> </w:t>
      </w:r>
      <w:r>
        <w:t>federal</w:t>
      </w:r>
      <w:r>
        <w:rPr>
          <w:spacing w:val="-3"/>
        </w:rPr>
        <w:t xml:space="preserve"> </w:t>
      </w:r>
      <w:r>
        <w:t>aid</w:t>
      </w:r>
      <w:r>
        <w:rPr>
          <w:spacing w:val="-3"/>
        </w:rPr>
        <w:t xml:space="preserve"> </w:t>
      </w:r>
      <w:r>
        <w:t>is</w:t>
      </w:r>
      <w:r>
        <w:rPr>
          <w:spacing w:val="-3"/>
        </w:rPr>
        <w:t xml:space="preserve"> </w:t>
      </w:r>
      <w:r>
        <w:t>available</w:t>
      </w:r>
      <w:r>
        <w:rPr>
          <w:spacing w:val="-3"/>
        </w:rPr>
        <w:t xml:space="preserve"> </w:t>
      </w:r>
      <w:r>
        <w:t>for the project.</w:t>
      </w:r>
      <w:r>
        <w:rPr>
          <w:spacing w:val="40"/>
        </w:rPr>
        <w:t xml:space="preserve"> </w:t>
      </w:r>
      <w:r>
        <w:t xml:space="preserve">AC does not provide additional federal </w:t>
      </w:r>
      <w:proofErr w:type="gramStart"/>
      <w:r>
        <w:t>funding, but</w:t>
      </w:r>
      <w:proofErr w:type="gramEnd"/>
      <w:r>
        <w:t xml:space="preserve"> simply changes the timing of receipts by allowing states to construct projects with state of local money and seek federal aid reimbursement in that future.</w:t>
      </w:r>
    </w:p>
    <w:p w14:paraId="127642CD" w14:textId="77777777" w:rsidR="00807B74" w:rsidRDefault="004E5816">
      <w:pPr>
        <w:pStyle w:val="BodyText"/>
        <w:spacing w:before="199" w:line="276" w:lineRule="auto"/>
        <w:ind w:left="779" w:right="781"/>
      </w:pPr>
      <w:r>
        <w:t>MoDOT began using AC in 1992 and will continue to use it in future years.</w:t>
      </w:r>
      <w:r>
        <w:rPr>
          <w:spacing w:val="40"/>
        </w:rPr>
        <w:t xml:space="preserve"> </w:t>
      </w:r>
      <w:r>
        <w:t>MoDOT generally</w:t>
      </w:r>
      <w:r>
        <w:rPr>
          <w:spacing w:val="-4"/>
        </w:rPr>
        <w:t xml:space="preserve"> </w:t>
      </w:r>
      <w:r>
        <w:t>utilizes</w:t>
      </w:r>
      <w:r>
        <w:rPr>
          <w:spacing w:val="-4"/>
        </w:rPr>
        <w:t xml:space="preserve"> </w:t>
      </w:r>
      <w:r>
        <w:t>AC</w:t>
      </w:r>
      <w:r>
        <w:rPr>
          <w:spacing w:val="-4"/>
        </w:rPr>
        <w:t xml:space="preserve"> </w:t>
      </w:r>
      <w:r>
        <w:t>for</w:t>
      </w:r>
      <w:r>
        <w:rPr>
          <w:spacing w:val="-4"/>
        </w:rPr>
        <w:t xml:space="preserve"> </w:t>
      </w:r>
      <w:r>
        <w:t>national</w:t>
      </w:r>
      <w:r>
        <w:rPr>
          <w:spacing w:val="-4"/>
        </w:rPr>
        <w:t xml:space="preserve"> </w:t>
      </w:r>
      <w:r>
        <w:t>highway</w:t>
      </w:r>
      <w:r>
        <w:rPr>
          <w:spacing w:val="-6"/>
        </w:rPr>
        <w:t xml:space="preserve"> </w:t>
      </w:r>
      <w:r>
        <w:t>performance</w:t>
      </w:r>
      <w:r>
        <w:rPr>
          <w:spacing w:val="-5"/>
        </w:rPr>
        <w:t xml:space="preserve"> </w:t>
      </w:r>
      <w:proofErr w:type="gramStart"/>
      <w:r>
        <w:t>program</w:t>
      </w:r>
      <w:proofErr w:type="gramEnd"/>
      <w:r>
        <w:rPr>
          <w:spacing w:val="-3"/>
        </w:rPr>
        <w:t xml:space="preserve"> </w:t>
      </w:r>
      <w:r>
        <w:t>(NHPP)</w:t>
      </w:r>
      <w:r>
        <w:rPr>
          <w:spacing w:val="-3"/>
        </w:rPr>
        <w:t xml:space="preserve"> </w:t>
      </w:r>
      <w:r>
        <w:t>and</w:t>
      </w:r>
      <w:r>
        <w:rPr>
          <w:spacing w:val="-3"/>
        </w:rPr>
        <w:t xml:space="preserve"> </w:t>
      </w:r>
      <w:r>
        <w:t xml:space="preserve">Surface Transportation System (STP) projects or when sufficient obligation limitation is not </w:t>
      </w:r>
      <w:r>
        <w:rPr>
          <w:spacing w:val="-2"/>
        </w:rPr>
        <w:t>available.</w:t>
      </w:r>
    </w:p>
    <w:p w14:paraId="5DED5FE1" w14:textId="77777777" w:rsidR="00807B74" w:rsidRDefault="004E5816">
      <w:pPr>
        <w:pStyle w:val="BodyText"/>
        <w:spacing w:before="201" w:line="276" w:lineRule="auto"/>
        <w:ind w:left="779" w:right="781"/>
      </w:pPr>
      <w:r>
        <w:t>MoDOT anticipates sufficient revenue to cover new AC projects, as shown in Table 1, Section</w:t>
      </w:r>
      <w:r>
        <w:rPr>
          <w:spacing w:val="-2"/>
        </w:rPr>
        <w:t xml:space="preserve"> </w:t>
      </w:r>
      <w:r>
        <w:t>5-13.</w:t>
      </w:r>
      <w:r>
        <w:rPr>
          <w:spacing w:val="40"/>
        </w:rPr>
        <w:t xml:space="preserve"> </w:t>
      </w:r>
      <w:r>
        <w:t>Funding</w:t>
      </w:r>
      <w:r>
        <w:rPr>
          <w:spacing w:val="-2"/>
        </w:rPr>
        <w:t xml:space="preserve"> </w:t>
      </w:r>
      <w:r>
        <w:t>sources</w:t>
      </w:r>
      <w:r>
        <w:rPr>
          <w:spacing w:val="-2"/>
        </w:rPr>
        <w:t xml:space="preserve"> </w:t>
      </w:r>
      <w:r>
        <w:t>include</w:t>
      </w:r>
      <w:r>
        <w:rPr>
          <w:spacing w:val="-2"/>
        </w:rPr>
        <w:t xml:space="preserve"> </w:t>
      </w:r>
      <w:r>
        <w:t>existing</w:t>
      </w:r>
      <w:r>
        <w:rPr>
          <w:spacing w:val="-2"/>
        </w:rPr>
        <w:t xml:space="preserve"> </w:t>
      </w:r>
      <w:r>
        <w:t>cash</w:t>
      </w:r>
      <w:r>
        <w:rPr>
          <w:spacing w:val="-2"/>
        </w:rPr>
        <w:t xml:space="preserve"> </w:t>
      </w:r>
      <w:r>
        <w:t>balances,</w:t>
      </w:r>
      <w:r>
        <w:rPr>
          <w:spacing w:val="-2"/>
        </w:rPr>
        <w:t xml:space="preserve"> </w:t>
      </w:r>
      <w:r>
        <w:t>state</w:t>
      </w:r>
      <w:r>
        <w:rPr>
          <w:spacing w:val="-2"/>
        </w:rPr>
        <w:t xml:space="preserve"> </w:t>
      </w:r>
      <w:r>
        <w:t>motor</w:t>
      </w:r>
      <w:r>
        <w:rPr>
          <w:spacing w:val="-2"/>
        </w:rPr>
        <w:t xml:space="preserve"> </w:t>
      </w:r>
      <w:r>
        <w:t>fuel,</w:t>
      </w:r>
      <w:r>
        <w:rPr>
          <w:spacing w:val="-2"/>
        </w:rPr>
        <w:t xml:space="preserve"> </w:t>
      </w:r>
      <w:r>
        <w:t>motor vehicle</w:t>
      </w:r>
      <w:r>
        <w:rPr>
          <w:spacing w:val="-4"/>
        </w:rPr>
        <w:t xml:space="preserve"> </w:t>
      </w:r>
      <w:r>
        <w:t>sales</w:t>
      </w:r>
      <w:r>
        <w:rPr>
          <w:spacing w:val="-4"/>
        </w:rPr>
        <w:t xml:space="preserve"> </w:t>
      </w:r>
      <w:r>
        <w:t>tax</w:t>
      </w:r>
      <w:r>
        <w:rPr>
          <w:spacing w:val="-4"/>
        </w:rPr>
        <w:t xml:space="preserve"> </w:t>
      </w:r>
      <w:r>
        <w:t>and</w:t>
      </w:r>
      <w:r>
        <w:rPr>
          <w:spacing w:val="-4"/>
        </w:rPr>
        <w:t xml:space="preserve"> </w:t>
      </w:r>
      <w:r>
        <w:t>motor</w:t>
      </w:r>
      <w:r>
        <w:rPr>
          <w:spacing w:val="-4"/>
        </w:rPr>
        <w:t xml:space="preserve"> </w:t>
      </w:r>
      <w:r>
        <w:t>vehicle</w:t>
      </w:r>
      <w:r>
        <w:rPr>
          <w:spacing w:val="-4"/>
        </w:rPr>
        <w:t xml:space="preserve"> </w:t>
      </w:r>
      <w:r>
        <w:t>licensing</w:t>
      </w:r>
      <w:r>
        <w:rPr>
          <w:spacing w:val="-4"/>
        </w:rPr>
        <w:t xml:space="preserve"> </w:t>
      </w:r>
      <w:r>
        <w:t>and</w:t>
      </w:r>
      <w:r>
        <w:rPr>
          <w:spacing w:val="-4"/>
        </w:rPr>
        <w:t xml:space="preserve"> </w:t>
      </w:r>
      <w:r>
        <w:t>fees</w:t>
      </w:r>
      <w:r>
        <w:rPr>
          <w:spacing w:val="-4"/>
        </w:rPr>
        <w:t xml:space="preserve"> </w:t>
      </w:r>
      <w:r>
        <w:t>revenue,</w:t>
      </w:r>
      <w:r>
        <w:rPr>
          <w:spacing w:val="-4"/>
        </w:rPr>
        <w:t xml:space="preserve"> </w:t>
      </w:r>
      <w:r>
        <w:t>federal</w:t>
      </w:r>
      <w:r>
        <w:rPr>
          <w:spacing w:val="-4"/>
        </w:rPr>
        <w:t xml:space="preserve"> </w:t>
      </w:r>
      <w:r>
        <w:t>reimbursement (</w:t>
      </w:r>
      <w:proofErr w:type="gramStart"/>
      <w:r>
        <w:t>includes</w:t>
      </w:r>
      <w:proofErr w:type="gramEnd"/>
      <w:r>
        <w:t xml:space="preserve"> conversion of AC) interest and miscellaneous revenue.</w:t>
      </w:r>
    </w:p>
    <w:p w14:paraId="7684176C" w14:textId="77777777" w:rsidR="00807B74" w:rsidRDefault="004E5816">
      <w:pPr>
        <w:pStyle w:val="BodyText"/>
        <w:spacing w:before="200" w:line="276" w:lineRule="auto"/>
        <w:ind w:left="779" w:right="781"/>
      </w:pPr>
      <w:r>
        <w:t>State funds pay for new AC project expenditures until federal aid is available.</w:t>
      </w:r>
      <w:r>
        <w:rPr>
          <w:spacing w:val="40"/>
        </w:rPr>
        <w:t xml:space="preserve"> </w:t>
      </w:r>
      <w:r>
        <w:t>Once federal</w:t>
      </w:r>
      <w:r>
        <w:rPr>
          <w:spacing w:val="-3"/>
        </w:rPr>
        <w:t xml:space="preserve"> </w:t>
      </w:r>
      <w:r>
        <w:t>aid</w:t>
      </w:r>
      <w:r>
        <w:rPr>
          <w:spacing w:val="-3"/>
        </w:rPr>
        <w:t xml:space="preserve"> </w:t>
      </w:r>
      <w:r>
        <w:t>is</w:t>
      </w:r>
      <w:r>
        <w:rPr>
          <w:spacing w:val="-3"/>
        </w:rPr>
        <w:t xml:space="preserve"> </w:t>
      </w:r>
      <w:r>
        <w:t>available,</w:t>
      </w:r>
      <w:r>
        <w:rPr>
          <w:spacing w:val="-3"/>
        </w:rPr>
        <w:t xml:space="preserve"> </w:t>
      </w:r>
      <w:r>
        <w:t>the</w:t>
      </w:r>
      <w:r>
        <w:rPr>
          <w:spacing w:val="-4"/>
        </w:rPr>
        <w:t xml:space="preserve"> </w:t>
      </w:r>
      <w:r>
        <w:t>projects</w:t>
      </w:r>
      <w:r>
        <w:rPr>
          <w:spacing w:val="-3"/>
        </w:rPr>
        <w:t xml:space="preserve"> </w:t>
      </w:r>
      <w:r>
        <w:t>are</w:t>
      </w:r>
      <w:r>
        <w:rPr>
          <w:spacing w:val="-3"/>
        </w:rPr>
        <w:t xml:space="preserve"> </w:t>
      </w:r>
      <w:r>
        <w:t>converted</w:t>
      </w:r>
      <w:r>
        <w:rPr>
          <w:spacing w:val="-3"/>
        </w:rPr>
        <w:t xml:space="preserve"> </w:t>
      </w:r>
      <w:r>
        <w:t>to</w:t>
      </w:r>
      <w:r>
        <w:rPr>
          <w:spacing w:val="-3"/>
        </w:rPr>
        <w:t xml:space="preserve"> </w:t>
      </w:r>
      <w:r>
        <w:t>federal</w:t>
      </w:r>
      <w:r>
        <w:rPr>
          <w:spacing w:val="-3"/>
        </w:rPr>
        <w:t xml:space="preserve"> </w:t>
      </w:r>
      <w:r>
        <w:t>funds</w:t>
      </w:r>
      <w:r>
        <w:rPr>
          <w:spacing w:val="-3"/>
        </w:rPr>
        <w:t xml:space="preserve"> </w:t>
      </w:r>
      <w:r>
        <w:t>and</w:t>
      </w:r>
      <w:r>
        <w:rPr>
          <w:spacing w:val="-3"/>
        </w:rPr>
        <w:t xml:space="preserve"> </w:t>
      </w:r>
      <w:r>
        <w:t>previous</w:t>
      </w:r>
      <w:r>
        <w:rPr>
          <w:spacing w:val="-3"/>
        </w:rPr>
        <w:t xml:space="preserve"> </w:t>
      </w:r>
      <w:r>
        <w:t>state expenditures are reimbursed.</w:t>
      </w:r>
      <w:r>
        <w:rPr>
          <w:spacing w:val="40"/>
        </w:rPr>
        <w:t xml:space="preserve"> </w:t>
      </w:r>
      <w:r>
        <w:t>The oldest projects are converted first, if possible, to maximize federal aid reimbursement.</w:t>
      </w:r>
    </w:p>
    <w:p w14:paraId="44837E86" w14:textId="77777777" w:rsidR="00807B74" w:rsidRDefault="004E5816">
      <w:pPr>
        <w:pStyle w:val="BodyText"/>
        <w:spacing w:before="199" w:line="276" w:lineRule="auto"/>
        <w:ind w:left="779" w:right="781"/>
      </w:pPr>
      <w:r>
        <w:t>Which projects are converted also depends on what federal funds are made available. As displayed in Table 5, MoDOT anticipates the AC balance will be zero by state fiscal year 2017.</w:t>
      </w:r>
      <w:r>
        <w:rPr>
          <w:spacing w:val="80"/>
        </w:rPr>
        <w:t xml:space="preserve"> </w:t>
      </w:r>
      <w:r>
        <w:t>The AC balance is driven by the relationship between available federal funds and the construction program.</w:t>
      </w:r>
      <w:r>
        <w:rPr>
          <w:spacing w:val="40"/>
        </w:rPr>
        <w:t xml:space="preserve"> </w:t>
      </w:r>
      <w:r>
        <w:t>For example, if available federal funds are more than the size of the construction program, the AC balance will decrease.</w:t>
      </w:r>
      <w:r>
        <w:rPr>
          <w:spacing w:val="80"/>
        </w:rPr>
        <w:t xml:space="preserve"> </w:t>
      </w:r>
      <w:r>
        <w:t>The amounts in Table 5 are based on MoDOT’s AC forecast.</w:t>
      </w:r>
      <w:r>
        <w:rPr>
          <w:spacing w:val="40"/>
        </w:rPr>
        <w:t xml:space="preserve"> </w:t>
      </w:r>
      <w:r>
        <w:t>Also included in Table 5 are AC conversions</w:t>
      </w:r>
      <w:r>
        <w:rPr>
          <w:spacing w:val="-3"/>
        </w:rPr>
        <w:t xml:space="preserve"> </w:t>
      </w:r>
      <w:r>
        <w:t>of</w:t>
      </w:r>
      <w:r>
        <w:rPr>
          <w:spacing w:val="-3"/>
        </w:rPr>
        <w:t xml:space="preserve"> </w:t>
      </w:r>
      <w:r>
        <w:t>projects</w:t>
      </w:r>
      <w:r>
        <w:rPr>
          <w:spacing w:val="-3"/>
        </w:rPr>
        <w:t xml:space="preserve"> </w:t>
      </w:r>
      <w:r>
        <w:t>from</w:t>
      </w:r>
      <w:r>
        <w:rPr>
          <w:spacing w:val="-3"/>
        </w:rPr>
        <w:t xml:space="preserve"> </w:t>
      </w:r>
      <w:r>
        <w:t>prior</w:t>
      </w:r>
      <w:r>
        <w:rPr>
          <w:spacing w:val="-3"/>
        </w:rPr>
        <w:t xml:space="preserve"> </w:t>
      </w:r>
      <w:r>
        <w:t>STIP’s.</w:t>
      </w:r>
      <w:r>
        <w:rPr>
          <w:spacing w:val="40"/>
        </w:rPr>
        <w:t xml:space="preserve"> </w:t>
      </w:r>
      <w:r>
        <w:t>The</w:t>
      </w:r>
      <w:r>
        <w:rPr>
          <w:spacing w:val="-3"/>
        </w:rPr>
        <w:t xml:space="preserve"> </w:t>
      </w:r>
      <w:r>
        <w:t>amounts</w:t>
      </w:r>
      <w:r>
        <w:rPr>
          <w:spacing w:val="-3"/>
        </w:rPr>
        <w:t xml:space="preserve"> </w:t>
      </w:r>
      <w:r>
        <w:t>are</w:t>
      </w:r>
      <w:r>
        <w:rPr>
          <w:spacing w:val="-3"/>
        </w:rPr>
        <w:t xml:space="preserve"> </w:t>
      </w:r>
      <w:r>
        <w:t>subject</w:t>
      </w:r>
      <w:r>
        <w:rPr>
          <w:spacing w:val="-3"/>
        </w:rPr>
        <w:t xml:space="preserve"> </w:t>
      </w:r>
      <w:r>
        <w:t>to</w:t>
      </w:r>
      <w:r>
        <w:rPr>
          <w:spacing w:val="-3"/>
        </w:rPr>
        <w:t xml:space="preserve"> </w:t>
      </w:r>
      <w:r>
        <w:t>change</w:t>
      </w:r>
      <w:r>
        <w:rPr>
          <w:spacing w:val="-3"/>
        </w:rPr>
        <w:t xml:space="preserve"> </w:t>
      </w:r>
      <w:r>
        <w:t>based</w:t>
      </w:r>
      <w:r>
        <w:rPr>
          <w:spacing w:val="-3"/>
        </w:rPr>
        <w:t xml:space="preserve"> </w:t>
      </w:r>
      <w:r>
        <w:t>on future federal apportionment amounts and categories.</w:t>
      </w:r>
    </w:p>
    <w:p w14:paraId="0399B0ED" w14:textId="77777777" w:rsidR="00807B74" w:rsidRDefault="00807B74">
      <w:pPr>
        <w:spacing w:line="276" w:lineRule="auto"/>
        <w:sectPr w:rsidR="00807B74">
          <w:pgSz w:w="12240" w:h="15840"/>
          <w:pgMar w:top="1360" w:right="700" w:bottom="1200" w:left="660" w:header="0" w:footer="1012" w:gutter="0"/>
          <w:cols w:space="720"/>
        </w:sectPr>
      </w:pPr>
    </w:p>
    <w:p w14:paraId="3A252A32" w14:textId="5E91CCE2" w:rsidR="00807B74" w:rsidRDefault="004E5816">
      <w:pPr>
        <w:pStyle w:val="Heading1"/>
      </w:pPr>
      <w:bookmarkStart w:id="122" w:name="_Toc228282333"/>
      <w:r>
        <w:lastRenderedPageBreak/>
        <w:t>Chapter</w:t>
      </w:r>
      <w:r>
        <w:rPr>
          <w:spacing w:val="-7"/>
        </w:rPr>
        <w:t xml:space="preserve"> </w:t>
      </w:r>
      <w:r w:rsidR="007E756E">
        <w:rPr>
          <w:spacing w:val="-10"/>
        </w:rPr>
        <w:t>9</w:t>
      </w:r>
      <w:bookmarkEnd w:id="122"/>
    </w:p>
    <w:p w14:paraId="3ED09F8C" w14:textId="77777777" w:rsidR="00807B74" w:rsidRDefault="00807B74">
      <w:pPr>
        <w:pStyle w:val="BodyText"/>
        <w:ind w:left="0"/>
        <w:rPr>
          <w:b/>
          <w:sz w:val="44"/>
        </w:rPr>
      </w:pPr>
    </w:p>
    <w:p w14:paraId="6485A077" w14:textId="77777777" w:rsidR="00807B74" w:rsidRDefault="00807B74">
      <w:pPr>
        <w:pStyle w:val="BodyText"/>
        <w:spacing w:before="46"/>
        <w:ind w:left="0"/>
        <w:rPr>
          <w:b/>
          <w:sz w:val="44"/>
        </w:rPr>
      </w:pPr>
    </w:p>
    <w:p w14:paraId="7569D091" w14:textId="77777777" w:rsidR="00807B74" w:rsidRDefault="004E5816">
      <w:pPr>
        <w:pStyle w:val="Heading3"/>
        <w:spacing w:before="0"/>
      </w:pPr>
      <w:bookmarkStart w:id="123" w:name="_Toc228282334"/>
      <w:r>
        <w:t xml:space="preserve">Plan </w:t>
      </w:r>
      <w:r>
        <w:rPr>
          <w:spacing w:val="-2"/>
        </w:rPr>
        <w:t>Implementation</w:t>
      </w:r>
      <w:bookmarkEnd w:id="123"/>
    </w:p>
    <w:p w14:paraId="7773349F" w14:textId="77777777" w:rsidR="00807B74" w:rsidRDefault="004E5816">
      <w:pPr>
        <w:pStyle w:val="BodyText"/>
        <w:spacing w:before="241" w:line="276" w:lineRule="auto"/>
        <w:ind w:right="745"/>
      </w:pPr>
      <w:r>
        <w:t>The goal of the Green Hills Regional Transportation Plan is to provide guidelines for maintaining</w:t>
      </w:r>
      <w:r>
        <w:rPr>
          <w:spacing w:val="-3"/>
        </w:rPr>
        <w:t xml:space="preserve"> </w:t>
      </w:r>
      <w:r>
        <w:t>and</w:t>
      </w:r>
      <w:r>
        <w:rPr>
          <w:spacing w:val="-3"/>
        </w:rPr>
        <w:t xml:space="preserve"> </w:t>
      </w:r>
      <w:r>
        <w:t>growing</w:t>
      </w:r>
      <w:r>
        <w:rPr>
          <w:spacing w:val="-3"/>
        </w:rPr>
        <w:t xml:space="preserve"> </w:t>
      </w:r>
      <w:r>
        <w:t>an</w:t>
      </w:r>
      <w:r>
        <w:rPr>
          <w:spacing w:val="-3"/>
        </w:rPr>
        <w:t xml:space="preserve"> </w:t>
      </w:r>
      <w:r>
        <w:t>efficient</w:t>
      </w:r>
      <w:r>
        <w:rPr>
          <w:spacing w:val="-3"/>
        </w:rPr>
        <w:t xml:space="preserve"> </w:t>
      </w:r>
      <w:r>
        <w:t>and</w:t>
      </w:r>
      <w:r>
        <w:rPr>
          <w:spacing w:val="-3"/>
        </w:rPr>
        <w:t xml:space="preserve"> </w:t>
      </w:r>
      <w:r>
        <w:t>safe</w:t>
      </w:r>
      <w:r>
        <w:rPr>
          <w:spacing w:val="-4"/>
        </w:rPr>
        <w:t xml:space="preserve"> </w:t>
      </w:r>
      <w:r>
        <w:t>movement</w:t>
      </w:r>
      <w:r>
        <w:rPr>
          <w:spacing w:val="-3"/>
        </w:rPr>
        <w:t xml:space="preserve"> </w:t>
      </w:r>
      <w:r>
        <w:t>of</w:t>
      </w:r>
      <w:r>
        <w:rPr>
          <w:spacing w:val="-3"/>
        </w:rPr>
        <w:t xml:space="preserve"> </w:t>
      </w:r>
      <w:r>
        <w:t>goods,</w:t>
      </w:r>
      <w:r>
        <w:rPr>
          <w:spacing w:val="-3"/>
        </w:rPr>
        <w:t xml:space="preserve"> </w:t>
      </w:r>
      <w:r>
        <w:t>services,</w:t>
      </w:r>
      <w:r>
        <w:rPr>
          <w:spacing w:val="-3"/>
        </w:rPr>
        <w:t xml:space="preserve"> </w:t>
      </w:r>
      <w:r>
        <w:t>and</w:t>
      </w:r>
      <w:r>
        <w:rPr>
          <w:spacing w:val="-3"/>
        </w:rPr>
        <w:t xml:space="preserve"> </w:t>
      </w:r>
      <w:r>
        <w:t>people from one place to another.</w:t>
      </w:r>
      <w:r>
        <w:rPr>
          <w:spacing w:val="40"/>
        </w:rPr>
        <w:t xml:space="preserve"> </w:t>
      </w:r>
      <w:r>
        <w:t>This plan is not meant to be a step-by-step manual for transportation planning, nor is it intended to dictate to the Missouri Department of Transportation which needs are to be addressed within the region.</w:t>
      </w:r>
    </w:p>
    <w:p w14:paraId="19B6B1F9" w14:textId="77777777" w:rsidR="00807B74" w:rsidRDefault="004E5816">
      <w:pPr>
        <w:pStyle w:val="BodyText"/>
        <w:spacing w:before="200" w:line="276" w:lineRule="auto"/>
        <w:ind w:right="781"/>
      </w:pPr>
      <w:r>
        <w:t>This</w:t>
      </w:r>
      <w:r>
        <w:rPr>
          <w:spacing w:val="-3"/>
        </w:rPr>
        <w:t xml:space="preserve"> </w:t>
      </w:r>
      <w:r>
        <w:t>plan</w:t>
      </w:r>
      <w:r>
        <w:rPr>
          <w:spacing w:val="-3"/>
        </w:rPr>
        <w:t xml:space="preserve"> </w:t>
      </w:r>
      <w:r>
        <w:t>contains</w:t>
      </w:r>
      <w:r>
        <w:rPr>
          <w:spacing w:val="-3"/>
        </w:rPr>
        <w:t xml:space="preserve"> </w:t>
      </w:r>
      <w:r>
        <w:t>the</w:t>
      </w:r>
      <w:r>
        <w:rPr>
          <w:spacing w:val="-3"/>
        </w:rPr>
        <w:t xml:space="preserve"> </w:t>
      </w:r>
      <w:r>
        <w:t>needs</w:t>
      </w:r>
      <w:r>
        <w:rPr>
          <w:spacing w:val="-3"/>
        </w:rPr>
        <w:t xml:space="preserve"> </w:t>
      </w:r>
      <w:r>
        <w:t>that</w:t>
      </w:r>
      <w:r>
        <w:rPr>
          <w:spacing w:val="-3"/>
        </w:rPr>
        <w:t xml:space="preserve"> </w:t>
      </w:r>
      <w:r>
        <w:t>have</w:t>
      </w:r>
      <w:r>
        <w:rPr>
          <w:spacing w:val="-3"/>
        </w:rPr>
        <w:t xml:space="preserve"> </w:t>
      </w:r>
      <w:r>
        <w:t>been</w:t>
      </w:r>
      <w:r>
        <w:rPr>
          <w:spacing w:val="-3"/>
        </w:rPr>
        <w:t xml:space="preserve"> </w:t>
      </w:r>
      <w:r>
        <w:t>compiled</w:t>
      </w:r>
      <w:r>
        <w:rPr>
          <w:spacing w:val="-3"/>
        </w:rPr>
        <w:t xml:space="preserve"> </w:t>
      </w:r>
      <w:r>
        <w:t>by</w:t>
      </w:r>
      <w:r>
        <w:rPr>
          <w:spacing w:val="-3"/>
        </w:rPr>
        <w:t xml:space="preserve"> </w:t>
      </w:r>
      <w:r>
        <w:t>the</w:t>
      </w:r>
      <w:r>
        <w:rPr>
          <w:spacing w:val="-3"/>
        </w:rPr>
        <w:t xml:space="preserve"> </w:t>
      </w:r>
      <w:r>
        <w:t>local</w:t>
      </w:r>
      <w:r>
        <w:rPr>
          <w:spacing w:val="-3"/>
        </w:rPr>
        <w:t xml:space="preserve"> </w:t>
      </w:r>
      <w:r>
        <w:t>public</w:t>
      </w:r>
      <w:r>
        <w:rPr>
          <w:spacing w:val="-3"/>
        </w:rPr>
        <w:t xml:space="preserve"> </w:t>
      </w:r>
      <w:r>
        <w:t>officials</w:t>
      </w:r>
      <w:r>
        <w:rPr>
          <w:spacing w:val="-3"/>
        </w:rPr>
        <w:t xml:space="preserve"> </w:t>
      </w:r>
      <w:r>
        <w:t>in</w:t>
      </w:r>
      <w:r>
        <w:rPr>
          <w:spacing w:val="-3"/>
        </w:rPr>
        <w:t xml:space="preserve"> </w:t>
      </w:r>
      <w:r>
        <w:t>the area, the Transportation Advisory Committee, and citizens within the counties of Caldwell, Carroll, Chariton, Daviess, Grundy, Harrison, Linn, Livingston, Mercer, Putnam, and Sullivan.</w:t>
      </w:r>
    </w:p>
    <w:p w14:paraId="10D65AD4" w14:textId="77777777" w:rsidR="00807B74" w:rsidRDefault="004E5816">
      <w:pPr>
        <w:pStyle w:val="BodyText"/>
        <w:spacing w:before="201" w:line="276" w:lineRule="auto"/>
        <w:ind w:right="896"/>
      </w:pPr>
      <w:r>
        <w:t>The needs located within will only become recommendations to MoDOT for further research, study, and possible inclusion in the Statewide Transportation Improvement Program</w:t>
      </w:r>
      <w:r>
        <w:rPr>
          <w:spacing w:val="-3"/>
        </w:rPr>
        <w:t xml:space="preserve"> </w:t>
      </w:r>
      <w:r>
        <w:t>(STIP).</w:t>
      </w:r>
      <w:r>
        <w:rPr>
          <w:spacing w:val="-3"/>
        </w:rPr>
        <w:t xml:space="preserve"> </w:t>
      </w:r>
      <w:r>
        <w:t>As</w:t>
      </w:r>
      <w:r>
        <w:rPr>
          <w:spacing w:val="-3"/>
        </w:rPr>
        <w:t xml:space="preserve"> </w:t>
      </w:r>
      <w:r>
        <w:t>current</w:t>
      </w:r>
      <w:r>
        <w:rPr>
          <w:spacing w:val="-3"/>
        </w:rPr>
        <w:t xml:space="preserve"> </w:t>
      </w:r>
      <w:r>
        <w:t>needs</w:t>
      </w:r>
      <w:r>
        <w:rPr>
          <w:spacing w:val="-3"/>
        </w:rPr>
        <w:t xml:space="preserve"> </w:t>
      </w:r>
      <w:r>
        <w:t>are</w:t>
      </w:r>
      <w:r>
        <w:rPr>
          <w:spacing w:val="-3"/>
        </w:rPr>
        <w:t xml:space="preserve"> </w:t>
      </w:r>
      <w:r>
        <w:t>met</w:t>
      </w:r>
      <w:r>
        <w:rPr>
          <w:spacing w:val="-3"/>
        </w:rPr>
        <w:t xml:space="preserve"> </w:t>
      </w:r>
      <w:r>
        <w:t>or</w:t>
      </w:r>
      <w:r>
        <w:rPr>
          <w:spacing w:val="-6"/>
        </w:rPr>
        <w:t xml:space="preserve"> </w:t>
      </w:r>
      <w:r>
        <w:t>as</w:t>
      </w:r>
      <w:r>
        <w:rPr>
          <w:spacing w:val="-3"/>
        </w:rPr>
        <w:t xml:space="preserve"> </w:t>
      </w:r>
      <w:r>
        <w:t>changes</w:t>
      </w:r>
      <w:r>
        <w:rPr>
          <w:spacing w:val="-2"/>
        </w:rPr>
        <w:t xml:space="preserve"> </w:t>
      </w:r>
      <w:r>
        <w:t>occur</w:t>
      </w:r>
      <w:r>
        <w:rPr>
          <w:spacing w:val="-3"/>
        </w:rPr>
        <w:t xml:space="preserve"> </w:t>
      </w:r>
      <w:r>
        <w:t>within</w:t>
      </w:r>
      <w:r>
        <w:rPr>
          <w:spacing w:val="-3"/>
        </w:rPr>
        <w:t xml:space="preserve"> </w:t>
      </w:r>
      <w:r>
        <w:t>the</w:t>
      </w:r>
      <w:r>
        <w:rPr>
          <w:spacing w:val="-3"/>
        </w:rPr>
        <w:t xml:space="preserve"> </w:t>
      </w:r>
      <w:r>
        <w:t>region,</w:t>
      </w:r>
      <w:r>
        <w:rPr>
          <w:spacing w:val="-3"/>
        </w:rPr>
        <w:t xml:space="preserve"> </w:t>
      </w:r>
      <w:r>
        <w:t>it</w:t>
      </w:r>
      <w:r>
        <w:rPr>
          <w:spacing w:val="-3"/>
        </w:rPr>
        <w:t xml:space="preserve"> </w:t>
      </w:r>
      <w:r>
        <w:t>is anticipated</w:t>
      </w:r>
      <w:r>
        <w:rPr>
          <w:spacing w:val="-3"/>
        </w:rPr>
        <w:t xml:space="preserve"> </w:t>
      </w:r>
      <w:r>
        <w:t>that</w:t>
      </w:r>
      <w:r>
        <w:rPr>
          <w:spacing w:val="-3"/>
        </w:rPr>
        <w:t xml:space="preserve"> </w:t>
      </w:r>
      <w:r>
        <w:t>the</w:t>
      </w:r>
      <w:r>
        <w:rPr>
          <w:spacing w:val="-3"/>
        </w:rPr>
        <w:t xml:space="preserve"> </w:t>
      </w:r>
      <w:r>
        <w:t>plan</w:t>
      </w:r>
      <w:r>
        <w:rPr>
          <w:spacing w:val="-3"/>
        </w:rPr>
        <w:t xml:space="preserve"> </w:t>
      </w:r>
      <w:r>
        <w:t>will</w:t>
      </w:r>
      <w:r>
        <w:rPr>
          <w:spacing w:val="-3"/>
        </w:rPr>
        <w:t xml:space="preserve"> </w:t>
      </w:r>
      <w:r>
        <w:t>need</w:t>
      </w:r>
      <w:r>
        <w:rPr>
          <w:spacing w:val="-3"/>
        </w:rPr>
        <w:t xml:space="preserve"> </w:t>
      </w:r>
      <w:r>
        <w:t>updates</w:t>
      </w:r>
      <w:r>
        <w:rPr>
          <w:spacing w:val="-3"/>
        </w:rPr>
        <w:t xml:space="preserve"> </w:t>
      </w:r>
      <w:r>
        <w:t>and</w:t>
      </w:r>
      <w:r>
        <w:rPr>
          <w:spacing w:val="-3"/>
        </w:rPr>
        <w:t xml:space="preserve"> </w:t>
      </w:r>
      <w:r>
        <w:t>modifications.</w:t>
      </w:r>
      <w:r>
        <w:rPr>
          <w:spacing w:val="40"/>
        </w:rPr>
        <w:t xml:space="preserve"> </w:t>
      </w:r>
      <w:r>
        <w:t>It</w:t>
      </w:r>
      <w:r>
        <w:rPr>
          <w:spacing w:val="-3"/>
        </w:rPr>
        <w:t xml:space="preserve"> </w:t>
      </w:r>
      <w:r>
        <w:t>is</w:t>
      </w:r>
      <w:r>
        <w:rPr>
          <w:spacing w:val="-3"/>
        </w:rPr>
        <w:t xml:space="preserve"> </w:t>
      </w:r>
      <w:r>
        <w:t>recommended</w:t>
      </w:r>
      <w:r>
        <w:rPr>
          <w:spacing w:val="-3"/>
        </w:rPr>
        <w:t xml:space="preserve"> </w:t>
      </w:r>
      <w:r>
        <w:t>that the plan be reviewed annually for any changes.</w:t>
      </w:r>
    </w:p>
    <w:p w14:paraId="0A67216E" w14:textId="77777777" w:rsidR="00807B74" w:rsidRDefault="004E5816">
      <w:pPr>
        <w:pStyle w:val="BodyText"/>
        <w:spacing w:before="200" w:line="276" w:lineRule="auto"/>
        <w:ind w:right="896"/>
      </w:pPr>
      <w:r>
        <w:t>Over</w:t>
      </w:r>
      <w:r>
        <w:rPr>
          <w:spacing w:val="-3"/>
        </w:rPr>
        <w:t xml:space="preserve"> </w:t>
      </w:r>
      <w:r>
        <w:t>the</w:t>
      </w:r>
      <w:r>
        <w:rPr>
          <w:spacing w:val="-3"/>
        </w:rPr>
        <w:t xml:space="preserve"> </w:t>
      </w:r>
      <w:r>
        <w:t>years,</w:t>
      </w:r>
      <w:r>
        <w:rPr>
          <w:spacing w:val="-3"/>
        </w:rPr>
        <w:t xml:space="preserve"> </w:t>
      </w:r>
      <w:proofErr w:type="gramStart"/>
      <w:r>
        <w:t>MoDOT</w:t>
      </w:r>
      <w:proofErr w:type="gramEnd"/>
      <w:r>
        <w:rPr>
          <w:spacing w:val="-3"/>
        </w:rPr>
        <w:t xml:space="preserve"> </w:t>
      </w:r>
      <w:r>
        <w:t>in</w:t>
      </w:r>
      <w:r>
        <w:rPr>
          <w:spacing w:val="-3"/>
        </w:rPr>
        <w:t xml:space="preserve"> </w:t>
      </w:r>
      <w:r>
        <w:t>conjunction</w:t>
      </w:r>
      <w:r>
        <w:rPr>
          <w:spacing w:val="-3"/>
        </w:rPr>
        <w:t xml:space="preserve"> </w:t>
      </w:r>
      <w:r>
        <w:t>with</w:t>
      </w:r>
      <w:r>
        <w:rPr>
          <w:spacing w:val="-3"/>
        </w:rPr>
        <w:t xml:space="preserve"> </w:t>
      </w:r>
      <w:r>
        <w:t>its</w:t>
      </w:r>
      <w:r>
        <w:rPr>
          <w:spacing w:val="-3"/>
        </w:rPr>
        <w:t xml:space="preserve"> </w:t>
      </w:r>
      <w:r>
        <w:t>planning</w:t>
      </w:r>
      <w:r>
        <w:rPr>
          <w:spacing w:val="-3"/>
        </w:rPr>
        <w:t xml:space="preserve"> </w:t>
      </w:r>
      <w:proofErr w:type="gramStart"/>
      <w:r>
        <w:t>partners</w:t>
      </w:r>
      <w:proofErr w:type="gramEnd"/>
      <w:r>
        <w:rPr>
          <w:spacing w:val="-3"/>
        </w:rPr>
        <w:t xml:space="preserve"> </w:t>
      </w:r>
      <w:r>
        <w:t>has</w:t>
      </w:r>
      <w:r>
        <w:rPr>
          <w:spacing w:val="-3"/>
        </w:rPr>
        <w:t xml:space="preserve"> </w:t>
      </w:r>
      <w:r>
        <w:t>been</w:t>
      </w:r>
      <w:r>
        <w:rPr>
          <w:spacing w:val="-3"/>
        </w:rPr>
        <w:t xml:space="preserve"> </w:t>
      </w:r>
      <w:r>
        <w:t>working</w:t>
      </w:r>
      <w:r>
        <w:rPr>
          <w:spacing w:val="-3"/>
        </w:rPr>
        <w:t xml:space="preserve"> </w:t>
      </w:r>
      <w:r>
        <w:t>to develop a transparent decision-making process which will assist in the selection of projects that feed into the STIP.</w:t>
      </w:r>
      <w:r>
        <w:rPr>
          <w:spacing w:val="40"/>
        </w:rPr>
        <w:t xml:space="preserve"> </w:t>
      </w:r>
      <w:r>
        <w:t>Several funding streams are used by MoDOT when classifying projects, including safety, taking care of our system, major projects and emergency needs, and interstates and major bridges.</w:t>
      </w:r>
      <w:r>
        <w:rPr>
          <w:spacing w:val="40"/>
        </w:rPr>
        <w:t xml:space="preserve"> </w:t>
      </w:r>
      <w:r>
        <w:t xml:space="preserve">Following is the list of needs generated in this plan, categorized by how they could fall into MoDOT’s funding </w:t>
      </w:r>
      <w:r>
        <w:rPr>
          <w:spacing w:val="-2"/>
        </w:rPr>
        <w:t>streams.</w:t>
      </w:r>
    </w:p>
    <w:p w14:paraId="317A2518" w14:textId="77777777" w:rsidR="00807B74" w:rsidRDefault="004E5816">
      <w:pPr>
        <w:pStyle w:val="Heading3"/>
      </w:pPr>
      <w:bookmarkStart w:id="124" w:name="_Toc228282335"/>
      <w:r>
        <w:rPr>
          <w:spacing w:val="-2"/>
        </w:rPr>
        <w:t>Safety</w:t>
      </w:r>
      <w:bookmarkEnd w:id="124"/>
    </w:p>
    <w:p w14:paraId="35EDE309" w14:textId="77777777" w:rsidR="00807B74" w:rsidRDefault="004E5816">
      <w:pPr>
        <w:pStyle w:val="BodyText"/>
        <w:spacing w:before="241" w:line="276" w:lineRule="auto"/>
        <w:ind w:right="781"/>
      </w:pPr>
      <w:r>
        <w:t>The</w:t>
      </w:r>
      <w:r>
        <w:rPr>
          <w:spacing w:val="-4"/>
        </w:rPr>
        <w:t xml:space="preserve"> </w:t>
      </w:r>
      <w:r>
        <w:t>most</w:t>
      </w:r>
      <w:r>
        <w:rPr>
          <w:spacing w:val="-4"/>
        </w:rPr>
        <w:t xml:space="preserve"> </w:t>
      </w:r>
      <w:r>
        <w:t>important</w:t>
      </w:r>
      <w:r>
        <w:rPr>
          <w:spacing w:val="-4"/>
        </w:rPr>
        <w:t xml:space="preserve"> </w:t>
      </w:r>
      <w:r>
        <w:t>factor</w:t>
      </w:r>
      <w:r>
        <w:rPr>
          <w:spacing w:val="-4"/>
        </w:rPr>
        <w:t xml:space="preserve"> </w:t>
      </w:r>
      <w:r>
        <w:t>in</w:t>
      </w:r>
      <w:r>
        <w:rPr>
          <w:spacing w:val="-4"/>
        </w:rPr>
        <w:t xml:space="preserve"> </w:t>
      </w:r>
      <w:r>
        <w:t>any</w:t>
      </w:r>
      <w:r>
        <w:rPr>
          <w:spacing w:val="-4"/>
        </w:rPr>
        <w:t xml:space="preserve"> </w:t>
      </w:r>
      <w:r>
        <w:t>transportation</w:t>
      </w:r>
      <w:r>
        <w:rPr>
          <w:spacing w:val="-4"/>
        </w:rPr>
        <w:t xml:space="preserve"> </w:t>
      </w:r>
      <w:r>
        <w:t>system</w:t>
      </w:r>
      <w:r>
        <w:rPr>
          <w:spacing w:val="-4"/>
        </w:rPr>
        <w:t xml:space="preserve"> </w:t>
      </w:r>
      <w:r>
        <w:t>that</w:t>
      </w:r>
      <w:r>
        <w:rPr>
          <w:spacing w:val="-4"/>
        </w:rPr>
        <w:t xml:space="preserve"> </w:t>
      </w:r>
      <w:r>
        <w:t>carries</w:t>
      </w:r>
      <w:r>
        <w:rPr>
          <w:spacing w:val="-4"/>
        </w:rPr>
        <w:t xml:space="preserve"> </w:t>
      </w:r>
      <w:r>
        <w:t>people,</w:t>
      </w:r>
      <w:r>
        <w:rPr>
          <w:spacing w:val="-4"/>
        </w:rPr>
        <w:t xml:space="preserve"> </w:t>
      </w:r>
      <w:r>
        <w:t>services</w:t>
      </w:r>
      <w:r>
        <w:rPr>
          <w:spacing w:val="-4"/>
        </w:rPr>
        <w:t xml:space="preserve"> </w:t>
      </w:r>
      <w:r>
        <w:t>and goods is that it provides a safe environment</w:t>
      </w:r>
      <w:r>
        <w:rPr>
          <w:spacing w:val="-1"/>
        </w:rPr>
        <w:t xml:space="preserve"> </w:t>
      </w:r>
      <w:r>
        <w:t>and poses minimal risk to life and property. Intersection improvements and the redesigning of lanes and signal placement are examples of projects funded under this stream.</w:t>
      </w:r>
    </w:p>
    <w:p w14:paraId="022B9788" w14:textId="77777777" w:rsidR="00807B74" w:rsidRDefault="004E5816">
      <w:pPr>
        <w:pStyle w:val="Heading3"/>
      </w:pPr>
      <w:bookmarkStart w:id="125" w:name="_Toc228282336"/>
      <w:r>
        <w:t>Taking</w:t>
      </w:r>
      <w:r>
        <w:rPr>
          <w:spacing w:val="-2"/>
        </w:rPr>
        <w:t xml:space="preserve"> </w:t>
      </w:r>
      <w:r>
        <w:t>Care</w:t>
      </w:r>
      <w:r>
        <w:rPr>
          <w:spacing w:val="-1"/>
        </w:rPr>
        <w:t xml:space="preserve"> </w:t>
      </w:r>
      <w:r>
        <w:t>of</w:t>
      </w:r>
      <w:r>
        <w:rPr>
          <w:spacing w:val="-1"/>
        </w:rPr>
        <w:t xml:space="preserve"> </w:t>
      </w:r>
      <w:r>
        <w:t>Our</w:t>
      </w:r>
      <w:r>
        <w:rPr>
          <w:spacing w:val="-1"/>
        </w:rPr>
        <w:t xml:space="preserve"> </w:t>
      </w:r>
      <w:r>
        <w:rPr>
          <w:spacing w:val="-2"/>
        </w:rPr>
        <w:t>System</w:t>
      </w:r>
      <w:bookmarkEnd w:id="125"/>
    </w:p>
    <w:p w14:paraId="5D60E5EA" w14:textId="77777777" w:rsidR="00807B74" w:rsidRDefault="004E5816">
      <w:pPr>
        <w:pStyle w:val="BodyText"/>
        <w:spacing w:before="241" w:line="276" w:lineRule="auto"/>
        <w:ind w:right="781"/>
      </w:pPr>
      <w:r>
        <w:t>Most</w:t>
      </w:r>
      <w:r>
        <w:rPr>
          <w:spacing w:val="-3"/>
        </w:rPr>
        <w:t xml:space="preserve"> </w:t>
      </w:r>
      <w:r>
        <w:t>needs</w:t>
      </w:r>
      <w:r>
        <w:rPr>
          <w:spacing w:val="-3"/>
        </w:rPr>
        <w:t xml:space="preserve"> </w:t>
      </w:r>
      <w:r>
        <w:t>identified</w:t>
      </w:r>
      <w:r>
        <w:rPr>
          <w:spacing w:val="-3"/>
        </w:rPr>
        <w:t xml:space="preserve"> </w:t>
      </w:r>
      <w:r>
        <w:t>and</w:t>
      </w:r>
      <w:r>
        <w:rPr>
          <w:spacing w:val="-3"/>
        </w:rPr>
        <w:t xml:space="preserve"> </w:t>
      </w:r>
      <w:r>
        <w:t>prioritized</w:t>
      </w:r>
      <w:r>
        <w:rPr>
          <w:spacing w:val="-3"/>
        </w:rPr>
        <w:t xml:space="preserve"> </w:t>
      </w:r>
      <w:r>
        <w:t>by</w:t>
      </w:r>
      <w:r>
        <w:rPr>
          <w:spacing w:val="-3"/>
        </w:rPr>
        <w:t xml:space="preserve"> </w:t>
      </w:r>
      <w:proofErr w:type="gramStart"/>
      <w:r>
        <w:t>the</w:t>
      </w:r>
      <w:r>
        <w:rPr>
          <w:spacing w:val="-4"/>
        </w:rPr>
        <w:t xml:space="preserve"> </w:t>
      </w:r>
      <w:r>
        <w:t>Green</w:t>
      </w:r>
      <w:proofErr w:type="gramEnd"/>
      <w:r>
        <w:rPr>
          <w:spacing w:val="-4"/>
        </w:rPr>
        <w:t xml:space="preserve"> </w:t>
      </w:r>
      <w:r>
        <w:t>Hills</w:t>
      </w:r>
      <w:r>
        <w:rPr>
          <w:spacing w:val="-2"/>
        </w:rPr>
        <w:t xml:space="preserve"> </w:t>
      </w:r>
      <w:r>
        <w:t>TAC</w:t>
      </w:r>
      <w:r>
        <w:rPr>
          <w:spacing w:val="-4"/>
        </w:rPr>
        <w:t xml:space="preserve"> </w:t>
      </w:r>
      <w:r>
        <w:t>will</w:t>
      </w:r>
      <w:r>
        <w:rPr>
          <w:spacing w:val="-2"/>
        </w:rPr>
        <w:t xml:space="preserve"> </w:t>
      </w:r>
      <w:r>
        <w:t>fall</w:t>
      </w:r>
      <w:r>
        <w:rPr>
          <w:spacing w:val="-3"/>
        </w:rPr>
        <w:t xml:space="preserve"> </w:t>
      </w:r>
      <w:r>
        <w:t>under</w:t>
      </w:r>
      <w:r>
        <w:rPr>
          <w:spacing w:val="-3"/>
        </w:rPr>
        <w:t xml:space="preserve"> </w:t>
      </w:r>
      <w:r>
        <w:t>the</w:t>
      </w:r>
      <w:r>
        <w:rPr>
          <w:spacing w:val="-2"/>
        </w:rPr>
        <w:t xml:space="preserve"> </w:t>
      </w:r>
      <w:r>
        <w:t>funding category</w:t>
      </w:r>
      <w:r>
        <w:rPr>
          <w:spacing w:val="-3"/>
        </w:rPr>
        <w:t xml:space="preserve"> </w:t>
      </w:r>
      <w:r>
        <w:t>of</w:t>
      </w:r>
      <w:r>
        <w:rPr>
          <w:spacing w:val="-3"/>
        </w:rPr>
        <w:t xml:space="preserve"> </w:t>
      </w:r>
      <w:r>
        <w:t>taking</w:t>
      </w:r>
      <w:r>
        <w:rPr>
          <w:spacing w:val="-3"/>
        </w:rPr>
        <w:t xml:space="preserve"> </w:t>
      </w:r>
      <w:r>
        <w:t>care</w:t>
      </w:r>
      <w:r>
        <w:rPr>
          <w:spacing w:val="-3"/>
        </w:rPr>
        <w:t xml:space="preserve"> </w:t>
      </w:r>
      <w:r>
        <w:t>of</w:t>
      </w:r>
      <w:r>
        <w:rPr>
          <w:spacing w:val="-2"/>
        </w:rPr>
        <w:t xml:space="preserve"> </w:t>
      </w:r>
      <w:r>
        <w:t>our</w:t>
      </w:r>
      <w:r>
        <w:rPr>
          <w:spacing w:val="-3"/>
        </w:rPr>
        <w:t xml:space="preserve"> </w:t>
      </w:r>
      <w:r>
        <w:t>system.</w:t>
      </w:r>
      <w:r>
        <w:rPr>
          <w:spacing w:val="61"/>
        </w:rPr>
        <w:t xml:space="preserve"> </w:t>
      </w:r>
      <w:r>
        <w:t>This</w:t>
      </w:r>
      <w:r>
        <w:rPr>
          <w:spacing w:val="-3"/>
        </w:rPr>
        <w:t xml:space="preserve"> </w:t>
      </w:r>
      <w:r>
        <w:t>category</w:t>
      </w:r>
      <w:r>
        <w:rPr>
          <w:spacing w:val="-3"/>
        </w:rPr>
        <w:t xml:space="preserve"> </w:t>
      </w:r>
      <w:r>
        <w:t>includes</w:t>
      </w:r>
      <w:r>
        <w:rPr>
          <w:spacing w:val="-2"/>
        </w:rPr>
        <w:t xml:space="preserve"> </w:t>
      </w:r>
      <w:r>
        <w:t>possible</w:t>
      </w:r>
      <w:r>
        <w:rPr>
          <w:spacing w:val="-3"/>
        </w:rPr>
        <w:t xml:space="preserve"> </w:t>
      </w:r>
      <w:r>
        <w:t>needs</w:t>
      </w:r>
      <w:r>
        <w:rPr>
          <w:spacing w:val="-3"/>
        </w:rPr>
        <w:t xml:space="preserve"> </w:t>
      </w:r>
      <w:r>
        <w:t>that</w:t>
      </w:r>
      <w:r>
        <w:rPr>
          <w:spacing w:val="-3"/>
        </w:rPr>
        <w:t xml:space="preserve"> </w:t>
      </w:r>
      <w:r>
        <w:rPr>
          <w:spacing w:val="-4"/>
        </w:rPr>
        <w:t>will</w:t>
      </w:r>
    </w:p>
    <w:p w14:paraId="696133F9" w14:textId="77777777" w:rsidR="00807B74" w:rsidRDefault="00807B74">
      <w:pPr>
        <w:spacing w:line="276" w:lineRule="auto"/>
        <w:sectPr w:rsidR="00807B74">
          <w:pgSz w:w="12240" w:h="15840"/>
          <w:pgMar w:top="1380" w:right="700" w:bottom="1200" w:left="660" w:header="0" w:footer="1012" w:gutter="0"/>
          <w:cols w:space="720"/>
        </w:sectPr>
      </w:pPr>
    </w:p>
    <w:p w14:paraId="5113D2DD" w14:textId="77777777" w:rsidR="00807B74" w:rsidRDefault="004E5816">
      <w:pPr>
        <w:pStyle w:val="BodyText"/>
        <w:spacing w:before="80" w:line="276" w:lineRule="auto"/>
        <w:ind w:right="781"/>
      </w:pPr>
      <w:r>
        <w:lastRenderedPageBreak/>
        <w:t>give motorists smoother roads and enhance or maintain the roadway.</w:t>
      </w:r>
      <w:r>
        <w:rPr>
          <w:spacing w:val="40"/>
        </w:rPr>
        <w:t xml:space="preserve"> </w:t>
      </w:r>
      <w:r>
        <w:t>Examples of identified</w:t>
      </w:r>
      <w:r>
        <w:rPr>
          <w:spacing w:val="-4"/>
        </w:rPr>
        <w:t xml:space="preserve"> </w:t>
      </w:r>
      <w:r>
        <w:t>needs</w:t>
      </w:r>
      <w:r>
        <w:rPr>
          <w:spacing w:val="-4"/>
        </w:rPr>
        <w:t xml:space="preserve"> </w:t>
      </w:r>
      <w:r>
        <w:t>that</w:t>
      </w:r>
      <w:r>
        <w:rPr>
          <w:spacing w:val="-4"/>
        </w:rPr>
        <w:t xml:space="preserve"> </w:t>
      </w:r>
      <w:r>
        <w:t>fall</w:t>
      </w:r>
      <w:r>
        <w:rPr>
          <w:spacing w:val="-4"/>
        </w:rPr>
        <w:t xml:space="preserve"> </w:t>
      </w:r>
      <w:r>
        <w:t>under</w:t>
      </w:r>
      <w:r>
        <w:rPr>
          <w:spacing w:val="-4"/>
        </w:rPr>
        <w:t xml:space="preserve"> </w:t>
      </w:r>
      <w:r>
        <w:t>the</w:t>
      </w:r>
      <w:r>
        <w:rPr>
          <w:spacing w:val="-4"/>
        </w:rPr>
        <w:t xml:space="preserve"> </w:t>
      </w:r>
      <w:r>
        <w:t>category</w:t>
      </w:r>
      <w:r>
        <w:rPr>
          <w:spacing w:val="-4"/>
        </w:rPr>
        <w:t xml:space="preserve"> </w:t>
      </w:r>
      <w:r>
        <w:t>include</w:t>
      </w:r>
      <w:r>
        <w:rPr>
          <w:spacing w:val="-4"/>
        </w:rPr>
        <w:t xml:space="preserve"> </w:t>
      </w:r>
      <w:r>
        <w:t>road</w:t>
      </w:r>
      <w:r>
        <w:rPr>
          <w:spacing w:val="-4"/>
        </w:rPr>
        <w:t xml:space="preserve"> </w:t>
      </w:r>
      <w:r>
        <w:t>and</w:t>
      </w:r>
      <w:r>
        <w:rPr>
          <w:spacing w:val="-4"/>
        </w:rPr>
        <w:t xml:space="preserve"> </w:t>
      </w:r>
      <w:r>
        <w:t>bridge</w:t>
      </w:r>
      <w:r>
        <w:rPr>
          <w:spacing w:val="-4"/>
        </w:rPr>
        <w:t xml:space="preserve"> </w:t>
      </w:r>
      <w:r>
        <w:t>resurfacing,</w:t>
      </w:r>
      <w:r>
        <w:rPr>
          <w:spacing w:val="-4"/>
        </w:rPr>
        <w:t xml:space="preserve"> </w:t>
      </w:r>
      <w:r>
        <w:t>and widening of shoulders, which are common needs throughout the region.</w:t>
      </w:r>
    </w:p>
    <w:p w14:paraId="008D4859" w14:textId="77777777" w:rsidR="00807B74" w:rsidRDefault="004E5816">
      <w:pPr>
        <w:pStyle w:val="Heading3"/>
      </w:pPr>
      <w:bookmarkStart w:id="126" w:name="_Toc228282337"/>
      <w:r>
        <w:t>Major</w:t>
      </w:r>
      <w:r>
        <w:rPr>
          <w:spacing w:val="-3"/>
        </w:rPr>
        <w:t xml:space="preserve"> </w:t>
      </w:r>
      <w:r>
        <w:t>Projects</w:t>
      </w:r>
      <w:r>
        <w:rPr>
          <w:spacing w:val="-3"/>
        </w:rPr>
        <w:t xml:space="preserve"> </w:t>
      </w:r>
      <w:r>
        <w:t>and</w:t>
      </w:r>
      <w:r>
        <w:rPr>
          <w:spacing w:val="-3"/>
        </w:rPr>
        <w:t xml:space="preserve"> </w:t>
      </w:r>
      <w:r>
        <w:t>Emerging</w:t>
      </w:r>
      <w:r>
        <w:rPr>
          <w:spacing w:val="-2"/>
        </w:rPr>
        <w:t xml:space="preserve"> Needs</w:t>
      </w:r>
      <w:bookmarkEnd w:id="126"/>
    </w:p>
    <w:p w14:paraId="471D2C90" w14:textId="77777777" w:rsidR="00807B74" w:rsidRDefault="004E5816">
      <w:pPr>
        <w:pStyle w:val="BodyText"/>
        <w:spacing w:before="241" w:line="276" w:lineRule="auto"/>
        <w:ind w:right="781"/>
      </w:pPr>
      <w:r>
        <w:t>Major projects and emerging needs include projects that are prioritized through the statewide planning framework process.</w:t>
      </w:r>
      <w:r>
        <w:rPr>
          <w:spacing w:val="40"/>
        </w:rPr>
        <w:t xml:space="preserve"> </w:t>
      </w:r>
      <w:r>
        <w:t>These projects may include bridge replacements,</w:t>
      </w:r>
      <w:r>
        <w:rPr>
          <w:spacing w:val="-4"/>
        </w:rPr>
        <w:t xml:space="preserve"> </w:t>
      </w:r>
      <w:r>
        <w:t>economic</w:t>
      </w:r>
      <w:r>
        <w:rPr>
          <w:spacing w:val="-4"/>
        </w:rPr>
        <w:t xml:space="preserve"> </w:t>
      </w:r>
      <w:r>
        <w:t>development</w:t>
      </w:r>
      <w:r>
        <w:rPr>
          <w:spacing w:val="-4"/>
        </w:rPr>
        <w:t xml:space="preserve"> </w:t>
      </w:r>
      <w:r>
        <w:t>projects,</w:t>
      </w:r>
      <w:r>
        <w:rPr>
          <w:spacing w:val="-4"/>
        </w:rPr>
        <w:t xml:space="preserve"> </w:t>
      </w:r>
      <w:r>
        <w:t>or</w:t>
      </w:r>
      <w:r>
        <w:rPr>
          <w:spacing w:val="-7"/>
        </w:rPr>
        <w:t xml:space="preserve"> </w:t>
      </w:r>
      <w:r>
        <w:t>other</w:t>
      </w:r>
      <w:r>
        <w:rPr>
          <w:spacing w:val="-4"/>
        </w:rPr>
        <w:t xml:space="preserve"> </w:t>
      </w:r>
      <w:r>
        <w:t>projects</w:t>
      </w:r>
      <w:r>
        <w:rPr>
          <w:spacing w:val="-4"/>
        </w:rPr>
        <w:t xml:space="preserve"> </w:t>
      </w:r>
      <w:r>
        <w:t>that</w:t>
      </w:r>
      <w:r>
        <w:rPr>
          <w:spacing w:val="-4"/>
        </w:rPr>
        <w:t xml:space="preserve"> </w:t>
      </w:r>
      <w:r>
        <w:t>will</w:t>
      </w:r>
      <w:r>
        <w:rPr>
          <w:spacing w:val="-4"/>
        </w:rPr>
        <w:t xml:space="preserve"> </w:t>
      </w:r>
      <w:r>
        <w:t>allow</w:t>
      </w:r>
      <w:r>
        <w:rPr>
          <w:spacing w:val="-4"/>
        </w:rPr>
        <w:t xml:space="preserve"> </w:t>
      </w:r>
      <w:r>
        <w:t>for</w:t>
      </w:r>
      <w:r>
        <w:rPr>
          <w:spacing w:val="-4"/>
        </w:rPr>
        <w:t xml:space="preserve"> </w:t>
      </w:r>
      <w:r>
        <w:t>future development within an area.</w:t>
      </w:r>
      <w:r>
        <w:rPr>
          <w:spacing w:val="40"/>
        </w:rPr>
        <w:t xml:space="preserve"> </w:t>
      </w:r>
      <w:r>
        <w:t>The greatest examples of needs identified by the Green Hills TAC that may fall under this funding category both involve highway corridors.</w:t>
      </w:r>
    </w:p>
    <w:p w14:paraId="45436CED" w14:textId="77777777" w:rsidR="00807B74" w:rsidRDefault="004E5816">
      <w:pPr>
        <w:pStyle w:val="BodyText"/>
        <w:spacing w:before="200" w:line="276" w:lineRule="auto"/>
        <w:ind w:left="779" w:right="781"/>
      </w:pPr>
      <w:r>
        <w:t>The</w:t>
      </w:r>
      <w:r>
        <w:rPr>
          <w:spacing w:val="-3"/>
        </w:rPr>
        <w:t xml:space="preserve"> </w:t>
      </w:r>
      <w:r>
        <w:t>push</w:t>
      </w:r>
      <w:r>
        <w:rPr>
          <w:spacing w:val="-3"/>
        </w:rPr>
        <w:t xml:space="preserve"> </w:t>
      </w:r>
      <w:r>
        <w:t>for</w:t>
      </w:r>
      <w:r>
        <w:rPr>
          <w:spacing w:val="-3"/>
        </w:rPr>
        <w:t xml:space="preserve"> </w:t>
      </w:r>
      <w:r>
        <w:t>Highway</w:t>
      </w:r>
      <w:r>
        <w:rPr>
          <w:spacing w:val="-2"/>
        </w:rPr>
        <w:t xml:space="preserve"> </w:t>
      </w:r>
      <w:r>
        <w:t>65</w:t>
      </w:r>
      <w:r>
        <w:rPr>
          <w:spacing w:val="-3"/>
        </w:rPr>
        <w:t xml:space="preserve"> </w:t>
      </w:r>
      <w:r>
        <w:t>to</w:t>
      </w:r>
      <w:r>
        <w:rPr>
          <w:spacing w:val="-3"/>
        </w:rPr>
        <w:t xml:space="preserve"> </w:t>
      </w:r>
      <w:r>
        <w:t>be</w:t>
      </w:r>
      <w:r>
        <w:rPr>
          <w:spacing w:val="-3"/>
        </w:rPr>
        <w:t xml:space="preserve"> </w:t>
      </w:r>
      <w:r>
        <w:t>expanded</w:t>
      </w:r>
      <w:r>
        <w:rPr>
          <w:spacing w:val="-3"/>
        </w:rPr>
        <w:t xml:space="preserve"> </w:t>
      </w:r>
      <w:r>
        <w:t>to</w:t>
      </w:r>
      <w:r>
        <w:rPr>
          <w:spacing w:val="-3"/>
        </w:rPr>
        <w:t xml:space="preserve"> </w:t>
      </w:r>
      <w:r>
        <w:t>four</w:t>
      </w:r>
      <w:r>
        <w:rPr>
          <w:spacing w:val="-6"/>
        </w:rPr>
        <w:t xml:space="preserve"> </w:t>
      </w:r>
      <w:r>
        <w:t>lanes</w:t>
      </w:r>
      <w:r>
        <w:rPr>
          <w:spacing w:val="-3"/>
        </w:rPr>
        <w:t xml:space="preserve"> </w:t>
      </w:r>
      <w:r>
        <w:t>along</w:t>
      </w:r>
      <w:r>
        <w:rPr>
          <w:spacing w:val="-3"/>
        </w:rPr>
        <w:t xml:space="preserve"> </w:t>
      </w:r>
      <w:r>
        <w:t>its</w:t>
      </w:r>
      <w:r>
        <w:rPr>
          <w:spacing w:val="-3"/>
        </w:rPr>
        <w:t xml:space="preserve"> </w:t>
      </w:r>
      <w:r>
        <w:t>entire</w:t>
      </w:r>
      <w:r>
        <w:rPr>
          <w:spacing w:val="-3"/>
        </w:rPr>
        <w:t xml:space="preserve"> </w:t>
      </w:r>
      <w:r>
        <w:t>length</w:t>
      </w:r>
      <w:r>
        <w:rPr>
          <w:spacing w:val="-3"/>
        </w:rPr>
        <w:t xml:space="preserve"> </w:t>
      </w:r>
      <w:r>
        <w:t>has</w:t>
      </w:r>
      <w:r>
        <w:rPr>
          <w:spacing w:val="-3"/>
        </w:rPr>
        <w:t xml:space="preserve"> </w:t>
      </w:r>
      <w:r>
        <w:t>grown from what was originally a call for increased maintenance.</w:t>
      </w:r>
      <w:r>
        <w:rPr>
          <w:spacing w:val="40"/>
        </w:rPr>
        <w:t xml:space="preserve"> </w:t>
      </w:r>
      <w:r>
        <w:t>If this project took place, it would have effects both on safety and economic issues vital to the region.</w:t>
      </w:r>
      <w:r>
        <w:rPr>
          <w:spacing w:val="40"/>
        </w:rPr>
        <w:t xml:space="preserve"> </w:t>
      </w:r>
      <w:r>
        <w:t xml:space="preserve">Already a highly trafficked route, highway 65 corridor traverses’ areas containing some of Missouri’s best cropland and </w:t>
      </w:r>
      <w:proofErr w:type="gramStart"/>
      <w:r>
        <w:t>a number of</w:t>
      </w:r>
      <w:proofErr w:type="gramEnd"/>
      <w:r>
        <w:t xml:space="preserve"> bio-fuel operations are situated along it; biofuel operations that will generate thousands of jobs and lead to an increase in heavy truck traffic.</w:t>
      </w:r>
      <w:r>
        <w:rPr>
          <w:spacing w:val="40"/>
        </w:rPr>
        <w:t xml:space="preserve"> </w:t>
      </w:r>
      <w:r>
        <w:t>There are many steep hills and sharp curves, the shoulders are narrow or even in some cases nonexistent and passing zones are few and far between.</w:t>
      </w:r>
    </w:p>
    <w:p w14:paraId="46B69285" w14:textId="77777777" w:rsidR="00807B74" w:rsidRDefault="004E5816">
      <w:pPr>
        <w:pStyle w:val="BodyText"/>
        <w:spacing w:before="201" w:line="276" w:lineRule="auto"/>
        <w:ind w:left="779" w:right="745"/>
      </w:pPr>
      <w:r>
        <w:t xml:space="preserve">Another major project </w:t>
      </w:r>
      <w:proofErr w:type="gramStart"/>
      <w:r>
        <w:t>need</w:t>
      </w:r>
      <w:proofErr w:type="gramEnd"/>
      <w:r>
        <w:t xml:space="preserve"> </w:t>
      </w:r>
      <w:proofErr w:type="gramStart"/>
      <w:r>
        <w:t>involves</w:t>
      </w:r>
      <w:proofErr w:type="gramEnd"/>
      <w:r>
        <w:t xml:space="preserve"> the Missouri Highway 13 corridor, which like Highway</w:t>
      </w:r>
      <w:r>
        <w:rPr>
          <w:spacing w:val="-3"/>
        </w:rPr>
        <w:t xml:space="preserve"> </w:t>
      </w:r>
      <w:r>
        <w:t>65</w:t>
      </w:r>
      <w:r>
        <w:rPr>
          <w:spacing w:val="-3"/>
        </w:rPr>
        <w:t xml:space="preserve"> </w:t>
      </w:r>
      <w:r>
        <w:t>is</w:t>
      </w:r>
      <w:r>
        <w:rPr>
          <w:spacing w:val="-3"/>
        </w:rPr>
        <w:t xml:space="preserve"> </w:t>
      </w:r>
      <w:r>
        <w:t>seen</w:t>
      </w:r>
      <w:r>
        <w:rPr>
          <w:spacing w:val="-3"/>
        </w:rPr>
        <w:t xml:space="preserve"> </w:t>
      </w:r>
      <w:r>
        <w:t>as</w:t>
      </w:r>
      <w:r>
        <w:rPr>
          <w:spacing w:val="-3"/>
        </w:rPr>
        <w:t xml:space="preserve"> </w:t>
      </w:r>
      <w:r>
        <w:t>a</w:t>
      </w:r>
      <w:r>
        <w:rPr>
          <w:spacing w:val="-3"/>
        </w:rPr>
        <w:t xml:space="preserve"> </w:t>
      </w:r>
      <w:r>
        <w:t>north/south</w:t>
      </w:r>
      <w:r>
        <w:rPr>
          <w:spacing w:val="-3"/>
        </w:rPr>
        <w:t xml:space="preserve"> </w:t>
      </w:r>
      <w:r>
        <w:t>passage</w:t>
      </w:r>
      <w:r>
        <w:rPr>
          <w:spacing w:val="-3"/>
        </w:rPr>
        <w:t xml:space="preserve"> </w:t>
      </w:r>
      <w:r>
        <w:t>of</w:t>
      </w:r>
      <w:r>
        <w:rPr>
          <w:spacing w:val="-4"/>
        </w:rPr>
        <w:t xml:space="preserve"> </w:t>
      </w:r>
      <w:r>
        <w:t>state-wide</w:t>
      </w:r>
      <w:r>
        <w:rPr>
          <w:spacing w:val="-3"/>
        </w:rPr>
        <w:t xml:space="preserve"> </w:t>
      </w:r>
      <w:r>
        <w:t>importance.</w:t>
      </w:r>
      <w:r>
        <w:rPr>
          <w:spacing w:val="-3"/>
        </w:rPr>
        <w:t xml:space="preserve"> </w:t>
      </w:r>
      <w:r>
        <w:t>Despite</w:t>
      </w:r>
      <w:r>
        <w:rPr>
          <w:spacing w:val="-3"/>
        </w:rPr>
        <w:t xml:space="preserve"> </w:t>
      </w:r>
      <w:r>
        <w:t>the</w:t>
      </w:r>
      <w:r>
        <w:rPr>
          <w:spacing w:val="-3"/>
        </w:rPr>
        <w:t xml:space="preserve"> </w:t>
      </w:r>
      <w:r>
        <w:t>fact it’s deficient in safety standards, it presently carries a significant volume of traffic.</w:t>
      </w:r>
    </w:p>
    <w:p w14:paraId="651FCAA9" w14:textId="77777777" w:rsidR="00807B74" w:rsidRDefault="004E5816">
      <w:pPr>
        <w:pStyle w:val="BodyText"/>
        <w:spacing w:line="276" w:lineRule="auto"/>
        <w:ind w:left="779" w:right="896"/>
      </w:pPr>
      <w:r>
        <w:t>Projects currently underway will resurface sections of the Highway and install rumble strips, and the roadway will be upgraded to four lanes between Richmond and Lexington</w:t>
      </w:r>
      <w:r>
        <w:rPr>
          <w:spacing w:val="-3"/>
        </w:rPr>
        <w:t xml:space="preserve"> </w:t>
      </w:r>
      <w:r>
        <w:t>Missouri.</w:t>
      </w:r>
      <w:r>
        <w:rPr>
          <w:spacing w:val="40"/>
        </w:rPr>
        <w:t xml:space="preserve"> </w:t>
      </w:r>
      <w:r>
        <w:t>The</w:t>
      </w:r>
      <w:r>
        <w:rPr>
          <w:spacing w:val="-3"/>
        </w:rPr>
        <w:t xml:space="preserve"> </w:t>
      </w:r>
      <w:r>
        <w:t>Green</w:t>
      </w:r>
      <w:r>
        <w:rPr>
          <w:spacing w:val="-3"/>
        </w:rPr>
        <w:t xml:space="preserve"> </w:t>
      </w:r>
      <w:r>
        <w:t>Hills</w:t>
      </w:r>
      <w:r>
        <w:rPr>
          <w:spacing w:val="-3"/>
        </w:rPr>
        <w:t xml:space="preserve"> </w:t>
      </w:r>
      <w:r>
        <w:t>TAC</w:t>
      </w:r>
      <w:r>
        <w:rPr>
          <w:spacing w:val="-3"/>
        </w:rPr>
        <w:t xml:space="preserve"> </w:t>
      </w:r>
      <w:r>
        <w:t>has</w:t>
      </w:r>
      <w:r>
        <w:rPr>
          <w:spacing w:val="-3"/>
        </w:rPr>
        <w:t xml:space="preserve"> </w:t>
      </w:r>
      <w:r>
        <w:t>noted</w:t>
      </w:r>
      <w:r>
        <w:rPr>
          <w:spacing w:val="-3"/>
        </w:rPr>
        <w:t xml:space="preserve"> </w:t>
      </w:r>
      <w:r>
        <w:t>heavy</w:t>
      </w:r>
      <w:r>
        <w:rPr>
          <w:spacing w:val="-3"/>
        </w:rPr>
        <w:t xml:space="preserve"> </w:t>
      </w:r>
      <w:r>
        <w:t>local</w:t>
      </w:r>
      <w:r>
        <w:rPr>
          <w:spacing w:val="-3"/>
        </w:rPr>
        <w:t xml:space="preserve"> </w:t>
      </w:r>
      <w:r>
        <w:t>support</w:t>
      </w:r>
      <w:r>
        <w:rPr>
          <w:spacing w:val="-3"/>
        </w:rPr>
        <w:t xml:space="preserve"> </w:t>
      </w:r>
      <w:r>
        <w:t>for</w:t>
      </w:r>
      <w:r>
        <w:rPr>
          <w:spacing w:val="-3"/>
        </w:rPr>
        <w:t xml:space="preserve"> </w:t>
      </w:r>
      <w:r>
        <w:t>continuing these improvements on into the northern counties.</w:t>
      </w:r>
    </w:p>
    <w:p w14:paraId="0FAEA724" w14:textId="77777777" w:rsidR="00807B74" w:rsidRDefault="004E5816">
      <w:pPr>
        <w:pStyle w:val="Heading3"/>
        <w:ind w:left="779"/>
      </w:pPr>
      <w:bookmarkStart w:id="127" w:name="_Toc228282338"/>
      <w:r>
        <w:t>Interstates</w:t>
      </w:r>
      <w:r>
        <w:rPr>
          <w:spacing w:val="-6"/>
        </w:rPr>
        <w:t xml:space="preserve"> </w:t>
      </w:r>
      <w:r>
        <w:t>and</w:t>
      </w:r>
      <w:r>
        <w:rPr>
          <w:spacing w:val="-5"/>
        </w:rPr>
        <w:t xml:space="preserve"> </w:t>
      </w:r>
      <w:r>
        <w:t>Major</w:t>
      </w:r>
      <w:r>
        <w:rPr>
          <w:spacing w:val="-5"/>
        </w:rPr>
        <w:t xml:space="preserve"> </w:t>
      </w:r>
      <w:r>
        <w:rPr>
          <w:spacing w:val="-2"/>
        </w:rPr>
        <w:t>Bridges</w:t>
      </w:r>
      <w:bookmarkEnd w:id="127"/>
    </w:p>
    <w:p w14:paraId="3A4EB937" w14:textId="77777777" w:rsidR="00807B74" w:rsidRDefault="004E5816">
      <w:pPr>
        <w:pStyle w:val="BodyText"/>
        <w:spacing w:before="241" w:line="276" w:lineRule="auto"/>
        <w:ind w:left="779" w:right="781"/>
      </w:pPr>
      <w:r>
        <w:t>The</w:t>
      </w:r>
      <w:r>
        <w:rPr>
          <w:spacing w:val="-3"/>
        </w:rPr>
        <w:t xml:space="preserve"> </w:t>
      </w:r>
      <w:r>
        <w:t>Green</w:t>
      </w:r>
      <w:r>
        <w:rPr>
          <w:spacing w:val="-3"/>
        </w:rPr>
        <w:t xml:space="preserve"> </w:t>
      </w:r>
      <w:r>
        <w:t>Hills</w:t>
      </w:r>
      <w:r>
        <w:rPr>
          <w:spacing w:val="-3"/>
        </w:rPr>
        <w:t xml:space="preserve"> </w:t>
      </w:r>
      <w:r>
        <w:t>TAC</w:t>
      </w:r>
      <w:r>
        <w:rPr>
          <w:spacing w:val="-3"/>
        </w:rPr>
        <w:t xml:space="preserve"> </w:t>
      </w:r>
      <w:r>
        <w:t>has</w:t>
      </w:r>
      <w:r>
        <w:rPr>
          <w:spacing w:val="-3"/>
        </w:rPr>
        <w:t xml:space="preserve"> </w:t>
      </w:r>
      <w:r>
        <w:t>identified</w:t>
      </w:r>
      <w:r>
        <w:rPr>
          <w:spacing w:val="-3"/>
        </w:rPr>
        <w:t xml:space="preserve"> </w:t>
      </w:r>
      <w:r>
        <w:t>no</w:t>
      </w:r>
      <w:r>
        <w:rPr>
          <w:spacing w:val="-3"/>
        </w:rPr>
        <w:t xml:space="preserve"> </w:t>
      </w:r>
      <w:r>
        <w:t>needs</w:t>
      </w:r>
      <w:r>
        <w:rPr>
          <w:spacing w:val="-2"/>
        </w:rPr>
        <w:t xml:space="preserve"> </w:t>
      </w:r>
      <w:r>
        <w:t>that</w:t>
      </w:r>
      <w:r>
        <w:rPr>
          <w:spacing w:val="-2"/>
        </w:rPr>
        <w:t xml:space="preserve"> </w:t>
      </w:r>
      <w:r>
        <w:t>fall</w:t>
      </w:r>
      <w:r>
        <w:rPr>
          <w:spacing w:val="-3"/>
        </w:rPr>
        <w:t xml:space="preserve"> </w:t>
      </w:r>
      <w:r>
        <w:t>under</w:t>
      </w:r>
      <w:r>
        <w:rPr>
          <w:spacing w:val="-3"/>
        </w:rPr>
        <w:t xml:space="preserve"> </w:t>
      </w:r>
      <w:r>
        <w:t>the</w:t>
      </w:r>
      <w:r>
        <w:rPr>
          <w:spacing w:val="-3"/>
        </w:rPr>
        <w:t xml:space="preserve"> </w:t>
      </w:r>
      <w:r>
        <w:t>category</w:t>
      </w:r>
      <w:r>
        <w:rPr>
          <w:spacing w:val="-3"/>
        </w:rPr>
        <w:t xml:space="preserve"> </w:t>
      </w:r>
      <w:r>
        <w:t>of</w:t>
      </w:r>
      <w:r>
        <w:rPr>
          <w:spacing w:val="-3"/>
        </w:rPr>
        <w:t xml:space="preserve"> </w:t>
      </w:r>
      <w:r>
        <w:t>interstates and major bridges at the time.</w:t>
      </w:r>
    </w:p>
    <w:p w14:paraId="7924421A" w14:textId="77777777" w:rsidR="00807B74" w:rsidRDefault="004E5816">
      <w:pPr>
        <w:pStyle w:val="Heading3"/>
        <w:spacing w:before="201"/>
        <w:ind w:left="779"/>
      </w:pPr>
      <w:bookmarkStart w:id="128" w:name="_Toc228282339"/>
      <w:r>
        <w:t xml:space="preserve">Local Transportation Management </w:t>
      </w:r>
      <w:r>
        <w:rPr>
          <w:spacing w:val="-2"/>
        </w:rPr>
        <w:t>Tools</w:t>
      </w:r>
      <w:bookmarkEnd w:id="128"/>
    </w:p>
    <w:p w14:paraId="7F08D873" w14:textId="77777777" w:rsidR="00807B74" w:rsidRDefault="004E5816">
      <w:pPr>
        <w:pStyle w:val="BodyText"/>
        <w:spacing w:before="241" w:line="276" w:lineRule="auto"/>
        <w:ind w:left="779" w:right="795"/>
      </w:pPr>
      <w:r>
        <w:t>Transportation management in the Green Hills Region is limited.</w:t>
      </w:r>
      <w:r>
        <w:rPr>
          <w:spacing w:val="40"/>
        </w:rPr>
        <w:t xml:space="preserve"> </w:t>
      </w:r>
      <w:r>
        <w:t>The largest city in the region has a population of less than 11,000.</w:t>
      </w:r>
      <w:r>
        <w:rPr>
          <w:spacing w:val="80"/>
        </w:rPr>
        <w:t xml:space="preserve"> </w:t>
      </w:r>
      <w:r>
        <w:t>As such, transportation management in the predominantly rural area is not a pertinent need.</w:t>
      </w:r>
      <w:r>
        <w:rPr>
          <w:spacing w:val="40"/>
        </w:rPr>
        <w:t xml:space="preserve"> </w:t>
      </w:r>
      <w:r>
        <w:t>The cities of Chillicothe and Trenton do implement their own transportation management tools, as do a handful of smaller</w:t>
      </w:r>
      <w:r>
        <w:rPr>
          <w:spacing w:val="-3"/>
        </w:rPr>
        <w:t xml:space="preserve"> </w:t>
      </w:r>
      <w:r>
        <w:t>cities.</w:t>
      </w:r>
      <w:r>
        <w:rPr>
          <w:spacing w:val="40"/>
        </w:rPr>
        <w:t xml:space="preserve"> </w:t>
      </w:r>
      <w:r>
        <w:t>The</w:t>
      </w:r>
      <w:r>
        <w:rPr>
          <w:spacing w:val="-3"/>
        </w:rPr>
        <w:t xml:space="preserve"> </w:t>
      </w:r>
      <w:r>
        <w:t>Green</w:t>
      </w:r>
      <w:r>
        <w:rPr>
          <w:spacing w:val="-3"/>
        </w:rPr>
        <w:t xml:space="preserve"> </w:t>
      </w:r>
      <w:r>
        <w:t>Hills</w:t>
      </w:r>
      <w:r>
        <w:rPr>
          <w:spacing w:val="-3"/>
        </w:rPr>
        <w:t xml:space="preserve"> </w:t>
      </w:r>
      <w:r>
        <w:t>Regional</w:t>
      </w:r>
      <w:r>
        <w:rPr>
          <w:spacing w:val="-6"/>
        </w:rPr>
        <w:t xml:space="preserve"> </w:t>
      </w:r>
      <w:r>
        <w:t>Planning</w:t>
      </w:r>
      <w:r>
        <w:rPr>
          <w:spacing w:val="-3"/>
        </w:rPr>
        <w:t xml:space="preserve"> </w:t>
      </w:r>
      <w:r>
        <w:t>Commission</w:t>
      </w:r>
      <w:r>
        <w:rPr>
          <w:spacing w:val="-3"/>
        </w:rPr>
        <w:t xml:space="preserve"> </w:t>
      </w:r>
      <w:r>
        <w:t>and</w:t>
      </w:r>
      <w:r>
        <w:rPr>
          <w:spacing w:val="-3"/>
        </w:rPr>
        <w:t xml:space="preserve"> </w:t>
      </w:r>
      <w:proofErr w:type="gramStart"/>
      <w:r>
        <w:t>the</w:t>
      </w:r>
      <w:r>
        <w:rPr>
          <w:spacing w:val="-3"/>
        </w:rPr>
        <w:t xml:space="preserve"> </w:t>
      </w:r>
      <w:r>
        <w:t>Green</w:t>
      </w:r>
      <w:proofErr w:type="gramEnd"/>
      <w:r>
        <w:rPr>
          <w:spacing w:val="-3"/>
        </w:rPr>
        <w:t xml:space="preserve"> </w:t>
      </w:r>
      <w:r>
        <w:t>Hills</w:t>
      </w:r>
      <w:r>
        <w:rPr>
          <w:spacing w:val="-3"/>
        </w:rPr>
        <w:t xml:space="preserve"> </w:t>
      </w:r>
      <w:r>
        <w:t>TAC do not foresee recommending cities implement transportation management tools in the next five to ten years.</w:t>
      </w:r>
    </w:p>
    <w:p w14:paraId="1164C178" w14:textId="77777777" w:rsidR="00807B74" w:rsidRDefault="00807B74">
      <w:pPr>
        <w:spacing w:line="276" w:lineRule="auto"/>
        <w:sectPr w:rsidR="00807B74">
          <w:pgSz w:w="12240" w:h="15840"/>
          <w:pgMar w:top="1360" w:right="700" w:bottom="1200" w:left="660" w:header="0" w:footer="1012" w:gutter="0"/>
          <w:cols w:space="720"/>
        </w:sectPr>
      </w:pPr>
    </w:p>
    <w:p w14:paraId="615EDEA6" w14:textId="77777777" w:rsidR="00807B74" w:rsidRDefault="004E5816">
      <w:pPr>
        <w:pStyle w:val="Heading3"/>
        <w:spacing w:before="80"/>
      </w:pPr>
      <w:bookmarkStart w:id="129" w:name="_Toc228282340"/>
      <w:r>
        <w:lastRenderedPageBreak/>
        <w:t>Adoption</w:t>
      </w:r>
      <w:r>
        <w:rPr>
          <w:spacing w:val="-1"/>
        </w:rPr>
        <w:t xml:space="preserve"> </w:t>
      </w:r>
      <w:r>
        <w:t>of the</w:t>
      </w:r>
      <w:r>
        <w:rPr>
          <w:spacing w:val="-1"/>
        </w:rPr>
        <w:t xml:space="preserve"> </w:t>
      </w:r>
      <w:r>
        <w:t>Green Hills</w:t>
      </w:r>
      <w:r>
        <w:rPr>
          <w:spacing w:val="-1"/>
        </w:rPr>
        <w:t xml:space="preserve"> </w:t>
      </w:r>
      <w:r>
        <w:t xml:space="preserve">Regional Transportation </w:t>
      </w:r>
      <w:r>
        <w:rPr>
          <w:spacing w:val="-4"/>
        </w:rPr>
        <w:t>Plan</w:t>
      </w:r>
      <w:bookmarkEnd w:id="129"/>
    </w:p>
    <w:p w14:paraId="0F908024" w14:textId="77777777" w:rsidR="00807B74" w:rsidRDefault="004E5816">
      <w:pPr>
        <w:pStyle w:val="BodyText"/>
        <w:spacing w:before="241" w:line="276" w:lineRule="auto"/>
        <w:ind w:right="781"/>
      </w:pPr>
      <w:r>
        <w:t>The Green Hills Regional TAC is directly involved in all decision-making processes regarding</w:t>
      </w:r>
      <w:r>
        <w:rPr>
          <w:spacing w:val="-4"/>
        </w:rPr>
        <w:t xml:space="preserve"> </w:t>
      </w:r>
      <w:r>
        <w:t>the</w:t>
      </w:r>
      <w:r>
        <w:rPr>
          <w:spacing w:val="-4"/>
        </w:rPr>
        <w:t xml:space="preserve"> </w:t>
      </w:r>
      <w:r>
        <w:t>regional</w:t>
      </w:r>
      <w:r>
        <w:rPr>
          <w:spacing w:val="-4"/>
        </w:rPr>
        <w:t xml:space="preserve"> </w:t>
      </w:r>
      <w:r>
        <w:t>transportation</w:t>
      </w:r>
      <w:r>
        <w:rPr>
          <w:spacing w:val="-4"/>
        </w:rPr>
        <w:t xml:space="preserve"> </w:t>
      </w:r>
      <w:r>
        <w:t>plan.</w:t>
      </w:r>
      <w:r>
        <w:rPr>
          <w:spacing w:val="40"/>
        </w:rPr>
        <w:t xml:space="preserve"> </w:t>
      </w:r>
      <w:r>
        <w:t>The</w:t>
      </w:r>
      <w:r>
        <w:rPr>
          <w:spacing w:val="-4"/>
        </w:rPr>
        <w:t xml:space="preserve"> </w:t>
      </w:r>
      <w:r>
        <w:t>group</w:t>
      </w:r>
      <w:r>
        <w:rPr>
          <w:spacing w:val="-4"/>
        </w:rPr>
        <w:t xml:space="preserve"> </w:t>
      </w:r>
      <w:r>
        <w:t>makes</w:t>
      </w:r>
      <w:r>
        <w:rPr>
          <w:spacing w:val="-4"/>
        </w:rPr>
        <w:t xml:space="preserve"> </w:t>
      </w:r>
      <w:r>
        <w:t>formal</w:t>
      </w:r>
      <w:r>
        <w:rPr>
          <w:spacing w:val="-4"/>
        </w:rPr>
        <w:t xml:space="preserve"> </w:t>
      </w:r>
      <w:r>
        <w:t>decisions</w:t>
      </w:r>
      <w:r>
        <w:rPr>
          <w:spacing w:val="-4"/>
        </w:rPr>
        <w:t xml:space="preserve"> </w:t>
      </w:r>
      <w:r>
        <w:t>based</w:t>
      </w:r>
      <w:r>
        <w:rPr>
          <w:spacing w:val="-4"/>
        </w:rPr>
        <w:t xml:space="preserve"> </w:t>
      </w:r>
      <w:r>
        <w:t>on the best interests of the entire region.</w:t>
      </w:r>
    </w:p>
    <w:sectPr w:rsidR="00807B74">
      <w:pgSz w:w="12240" w:h="15840"/>
      <w:pgMar w:top="1360" w:right="700" w:bottom="1200" w:left="660" w:header="0" w:footer="101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7843E8" w14:textId="77777777" w:rsidR="00D56E5B" w:rsidRDefault="00D56E5B">
      <w:r>
        <w:separator/>
      </w:r>
    </w:p>
  </w:endnote>
  <w:endnote w:type="continuationSeparator" w:id="0">
    <w:p w14:paraId="365C8774" w14:textId="77777777" w:rsidR="00D56E5B" w:rsidRDefault="00D56E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47372466"/>
      <w:docPartObj>
        <w:docPartGallery w:val="Page Numbers (Bottom of Page)"/>
        <w:docPartUnique/>
      </w:docPartObj>
    </w:sdtPr>
    <w:sdtEndPr>
      <w:rPr>
        <w:color w:val="7F7F7F" w:themeColor="background1" w:themeShade="7F"/>
        <w:spacing w:val="60"/>
      </w:rPr>
    </w:sdtEndPr>
    <w:sdtContent>
      <w:p w14:paraId="139C8C97" w14:textId="3C27073A" w:rsidR="00963D6C" w:rsidRDefault="00963D6C">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1BE0FC2B" w14:textId="63140F51" w:rsidR="00807B74" w:rsidRDefault="00807B74">
    <w:pPr>
      <w:pStyle w:val="BodyText"/>
      <w:spacing w:line="14" w:lineRule="auto"/>
      <w:ind w:left="0"/>
      <w:rPr>
        <w:sz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905716" w14:textId="77777777" w:rsidR="00807B74" w:rsidRDefault="00807B74">
    <w:pPr>
      <w:pStyle w:val="BodyText"/>
      <w:spacing w:line="14" w:lineRule="auto"/>
      <w:ind w:left="0"/>
      <w:rPr>
        <w:sz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56E5B7" w14:textId="77777777" w:rsidR="00807B74" w:rsidRDefault="004E5816">
    <w:pPr>
      <w:pStyle w:val="BodyText"/>
      <w:spacing w:line="14" w:lineRule="auto"/>
      <w:ind w:left="0"/>
      <w:rPr>
        <w:sz w:val="20"/>
      </w:rPr>
    </w:pPr>
    <w:r>
      <w:rPr>
        <w:noProof/>
      </w:rPr>
      <mc:AlternateContent>
        <mc:Choice Requires="wps">
          <w:drawing>
            <wp:anchor distT="0" distB="0" distL="0" distR="0" simplePos="0" relativeHeight="486811648" behindDoc="1" locked="0" layoutInCell="1" allowOverlap="1" wp14:anchorId="040EA2B4" wp14:editId="40847808">
              <wp:simplePos x="0" y="0"/>
              <wp:positionH relativeFrom="page">
                <wp:posOffset>3777234</wp:posOffset>
              </wp:positionH>
              <wp:positionV relativeFrom="page">
                <wp:posOffset>9275889</wp:posOffset>
              </wp:positionV>
              <wp:extent cx="231140" cy="165100"/>
              <wp:effectExtent l="0" t="0" r="0" b="0"/>
              <wp:wrapNone/>
              <wp:docPr id="12" name="Text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1140" cy="165100"/>
                      </a:xfrm>
                      <a:prstGeom prst="rect">
                        <a:avLst/>
                      </a:prstGeom>
                    </wps:spPr>
                    <wps:txbx>
                      <w:txbxContent>
                        <w:p w14:paraId="261545CA" w14:textId="77777777" w:rsidR="00807B74" w:rsidRDefault="004E5816">
                          <w:pPr>
                            <w:spacing w:line="244" w:lineRule="exact"/>
                            <w:ind w:left="60"/>
                            <w:rPr>
                              <w:rFonts w:ascii="Calibri"/>
                            </w:rPr>
                          </w:pPr>
                          <w:r>
                            <w:rPr>
                              <w:rFonts w:ascii="Calibri"/>
                              <w:spacing w:val="-5"/>
                            </w:rPr>
                            <w:fldChar w:fldCharType="begin"/>
                          </w:r>
                          <w:r>
                            <w:rPr>
                              <w:rFonts w:ascii="Calibri"/>
                              <w:spacing w:val="-5"/>
                            </w:rPr>
                            <w:instrText xml:space="preserve"> PAGE </w:instrText>
                          </w:r>
                          <w:r>
                            <w:rPr>
                              <w:rFonts w:ascii="Calibri"/>
                              <w:spacing w:val="-5"/>
                            </w:rPr>
                            <w:fldChar w:fldCharType="separate"/>
                          </w:r>
                          <w:r>
                            <w:rPr>
                              <w:rFonts w:ascii="Calibri"/>
                              <w:spacing w:val="-5"/>
                            </w:rPr>
                            <w:t>16</w:t>
                          </w:r>
                          <w:r>
                            <w:rPr>
                              <w:rFonts w:ascii="Calibri"/>
                              <w:spacing w:val="-5"/>
                            </w:rPr>
                            <w:fldChar w:fldCharType="end"/>
                          </w:r>
                        </w:p>
                      </w:txbxContent>
                    </wps:txbx>
                    <wps:bodyPr wrap="square" lIns="0" tIns="0" rIns="0" bIns="0" rtlCol="0">
                      <a:noAutofit/>
                    </wps:bodyPr>
                  </wps:wsp>
                </a:graphicData>
              </a:graphic>
            </wp:anchor>
          </w:drawing>
        </mc:Choice>
        <mc:Fallback>
          <w:pict>
            <v:shapetype w14:anchorId="040EA2B4" id="_x0000_t202" coordsize="21600,21600" o:spt="202" path="m,l,21600r21600,l21600,xe">
              <v:stroke joinstyle="miter"/>
              <v:path gradientshapeok="t" o:connecttype="rect"/>
            </v:shapetype>
            <v:shape id="Textbox 12" o:spid="_x0000_s1026" type="#_x0000_t202" style="position:absolute;margin-left:297.4pt;margin-top:730.4pt;width:18.2pt;height:13pt;z-index:-165048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" filled="f" stroked="f">
              <v:textbox inset="0,0,0,0">
                <w:txbxContent>
                  <w:p w14:paraId="261545CA" w14:textId="77777777" w:rsidR="00807B74" w:rsidRDefault="004E5816">
                    <w:pPr>
                      <w:spacing w:line="244" w:lineRule="exact"/>
                      <w:ind w:left="60"/>
                      <w:rPr>
                        <w:rFonts w:ascii="Calibri"/>
                      </w:rPr>
                    </w:pPr>
                    <w:r>
                      <w:rPr>
                        <w:rFonts w:ascii="Calibri"/>
                        <w:spacing w:val="-5"/>
                      </w:rPr>
                      <w:fldChar w:fldCharType="begin"/>
                    </w:r>
                    <w:r>
                      <w:rPr>
                        <w:rFonts w:ascii="Calibri"/>
                        <w:spacing w:val="-5"/>
                      </w:rPr>
                      <w:instrText xml:space="preserve"> PAGE </w:instrText>
                    </w:r>
                    <w:r>
                      <w:rPr>
                        <w:rFonts w:ascii="Calibri"/>
                        <w:spacing w:val="-5"/>
                      </w:rPr>
                      <w:fldChar w:fldCharType="separate"/>
                    </w:r>
                    <w:r>
                      <w:rPr>
                        <w:rFonts w:ascii="Calibri"/>
                        <w:spacing w:val="-5"/>
                      </w:rPr>
                      <w:t>16</w:t>
                    </w:r>
                    <w:r>
                      <w:rPr>
                        <w:rFonts w:ascii="Calibri"/>
                        <w:spacing w:val="-5"/>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B79FF3" w14:textId="77777777" w:rsidR="00D56E5B" w:rsidRDefault="00D56E5B">
      <w:r>
        <w:separator/>
      </w:r>
    </w:p>
  </w:footnote>
  <w:footnote w:type="continuationSeparator" w:id="0">
    <w:p w14:paraId="5E8939F2" w14:textId="77777777" w:rsidR="00D56E5B" w:rsidRDefault="00D56E5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EB5B98"/>
    <w:multiLevelType w:val="hybridMultilevel"/>
    <w:tmpl w:val="2A427032"/>
    <w:lvl w:ilvl="0" w:tplc="86F00A16">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050C4D48"/>
    <w:multiLevelType w:val="hybridMultilevel"/>
    <w:tmpl w:val="FCC484D2"/>
    <w:lvl w:ilvl="0" w:tplc="D07845DE">
      <w:numFmt w:val="bullet"/>
      <w:lvlText w:val=""/>
      <w:lvlJc w:val="left"/>
      <w:pPr>
        <w:ind w:left="2223" w:hanging="361"/>
      </w:pPr>
      <w:rPr>
        <w:rFonts w:ascii="Symbol" w:eastAsia="Symbol" w:hAnsi="Symbol" w:cs="Symbol" w:hint="default"/>
        <w:b w:val="0"/>
        <w:bCs w:val="0"/>
        <w:i w:val="0"/>
        <w:iCs w:val="0"/>
        <w:spacing w:val="0"/>
        <w:w w:val="100"/>
        <w:sz w:val="24"/>
        <w:szCs w:val="24"/>
        <w:lang w:val="en-US" w:eastAsia="en-US" w:bidi="ar-SA"/>
      </w:rPr>
    </w:lvl>
    <w:lvl w:ilvl="1" w:tplc="C2EA3C7A">
      <w:numFmt w:val="bullet"/>
      <w:lvlText w:val="•"/>
      <w:lvlJc w:val="left"/>
      <w:pPr>
        <w:ind w:left="3086" w:hanging="361"/>
      </w:pPr>
      <w:rPr>
        <w:rFonts w:hint="default"/>
        <w:lang w:val="en-US" w:eastAsia="en-US" w:bidi="ar-SA"/>
      </w:rPr>
    </w:lvl>
    <w:lvl w:ilvl="2" w:tplc="64188046">
      <w:numFmt w:val="bullet"/>
      <w:lvlText w:val="•"/>
      <w:lvlJc w:val="left"/>
      <w:pPr>
        <w:ind w:left="3952" w:hanging="361"/>
      </w:pPr>
      <w:rPr>
        <w:rFonts w:hint="default"/>
        <w:lang w:val="en-US" w:eastAsia="en-US" w:bidi="ar-SA"/>
      </w:rPr>
    </w:lvl>
    <w:lvl w:ilvl="3" w:tplc="9E28E60E">
      <w:numFmt w:val="bullet"/>
      <w:lvlText w:val="•"/>
      <w:lvlJc w:val="left"/>
      <w:pPr>
        <w:ind w:left="4818" w:hanging="361"/>
      </w:pPr>
      <w:rPr>
        <w:rFonts w:hint="default"/>
        <w:lang w:val="en-US" w:eastAsia="en-US" w:bidi="ar-SA"/>
      </w:rPr>
    </w:lvl>
    <w:lvl w:ilvl="4" w:tplc="65E690CC">
      <w:numFmt w:val="bullet"/>
      <w:lvlText w:val="•"/>
      <w:lvlJc w:val="left"/>
      <w:pPr>
        <w:ind w:left="5684" w:hanging="361"/>
      </w:pPr>
      <w:rPr>
        <w:rFonts w:hint="default"/>
        <w:lang w:val="en-US" w:eastAsia="en-US" w:bidi="ar-SA"/>
      </w:rPr>
    </w:lvl>
    <w:lvl w:ilvl="5" w:tplc="7B68E99C">
      <w:numFmt w:val="bullet"/>
      <w:lvlText w:val="•"/>
      <w:lvlJc w:val="left"/>
      <w:pPr>
        <w:ind w:left="6550" w:hanging="361"/>
      </w:pPr>
      <w:rPr>
        <w:rFonts w:hint="default"/>
        <w:lang w:val="en-US" w:eastAsia="en-US" w:bidi="ar-SA"/>
      </w:rPr>
    </w:lvl>
    <w:lvl w:ilvl="6" w:tplc="9E4EA1F2">
      <w:numFmt w:val="bullet"/>
      <w:lvlText w:val="•"/>
      <w:lvlJc w:val="left"/>
      <w:pPr>
        <w:ind w:left="7416" w:hanging="361"/>
      </w:pPr>
      <w:rPr>
        <w:rFonts w:hint="default"/>
        <w:lang w:val="en-US" w:eastAsia="en-US" w:bidi="ar-SA"/>
      </w:rPr>
    </w:lvl>
    <w:lvl w:ilvl="7" w:tplc="5B9C0BE4">
      <w:numFmt w:val="bullet"/>
      <w:lvlText w:val="•"/>
      <w:lvlJc w:val="left"/>
      <w:pPr>
        <w:ind w:left="8282" w:hanging="361"/>
      </w:pPr>
      <w:rPr>
        <w:rFonts w:hint="default"/>
        <w:lang w:val="en-US" w:eastAsia="en-US" w:bidi="ar-SA"/>
      </w:rPr>
    </w:lvl>
    <w:lvl w:ilvl="8" w:tplc="AE8E08CA">
      <w:numFmt w:val="bullet"/>
      <w:lvlText w:val="•"/>
      <w:lvlJc w:val="left"/>
      <w:pPr>
        <w:ind w:left="9148" w:hanging="361"/>
      </w:pPr>
      <w:rPr>
        <w:rFonts w:hint="default"/>
        <w:lang w:val="en-US" w:eastAsia="en-US" w:bidi="ar-SA"/>
      </w:rPr>
    </w:lvl>
  </w:abstractNum>
  <w:abstractNum w:abstractNumId="2" w15:restartNumberingAfterBreak="0">
    <w:nsid w:val="091C300E"/>
    <w:multiLevelType w:val="hybridMultilevel"/>
    <w:tmpl w:val="74704E5E"/>
    <w:lvl w:ilvl="0" w:tplc="86969AB8">
      <w:start w:val="1"/>
      <w:numFmt w:val="decimal"/>
      <w:lvlText w:val="%1."/>
      <w:lvlJc w:val="left"/>
      <w:pPr>
        <w:ind w:left="2688"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0B5453E0"/>
    <w:multiLevelType w:val="hybridMultilevel"/>
    <w:tmpl w:val="0B1A2124"/>
    <w:lvl w:ilvl="0" w:tplc="86969AB8">
      <w:start w:val="1"/>
      <w:numFmt w:val="decimal"/>
      <w:lvlText w:val="%1."/>
      <w:lvlJc w:val="left"/>
      <w:pPr>
        <w:ind w:left="2748" w:hanging="360"/>
      </w:pPr>
      <w:rPr>
        <w:rFonts w:hint="default"/>
      </w:rPr>
    </w:lvl>
    <w:lvl w:ilvl="1" w:tplc="04090019">
      <w:start w:val="1"/>
      <w:numFmt w:val="lowerLetter"/>
      <w:lvlText w:val="%2."/>
      <w:lvlJc w:val="left"/>
      <w:pPr>
        <w:ind w:left="2220" w:hanging="360"/>
      </w:pPr>
    </w:lvl>
    <w:lvl w:ilvl="2" w:tplc="0409001B" w:tentative="1">
      <w:start w:val="1"/>
      <w:numFmt w:val="lowerRoman"/>
      <w:lvlText w:val="%3."/>
      <w:lvlJc w:val="right"/>
      <w:pPr>
        <w:ind w:left="2940" w:hanging="180"/>
      </w:pPr>
    </w:lvl>
    <w:lvl w:ilvl="3" w:tplc="0409000F" w:tentative="1">
      <w:start w:val="1"/>
      <w:numFmt w:val="decimal"/>
      <w:lvlText w:val="%4."/>
      <w:lvlJc w:val="left"/>
      <w:pPr>
        <w:ind w:left="3660" w:hanging="360"/>
      </w:pPr>
    </w:lvl>
    <w:lvl w:ilvl="4" w:tplc="04090019" w:tentative="1">
      <w:start w:val="1"/>
      <w:numFmt w:val="lowerLetter"/>
      <w:lvlText w:val="%5."/>
      <w:lvlJc w:val="left"/>
      <w:pPr>
        <w:ind w:left="4380" w:hanging="360"/>
      </w:pPr>
    </w:lvl>
    <w:lvl w:ilvl="5" w:tplc="0409001B" w:tentative="1">
      <w:start w:val="1"/>
      <w:numFmt w:val="lowerRoman"/>
      <w:lvlText w:val="%6."/>
      <w:lvlJc w:val="right"/>
      <w:pPr>
        <w:ind w:left="5100" w:hanging="180"/>
      </w:pPr>
    </w:lvl>
    <w:lvl w:ilvl="6" w:tplc="0409000F" w:tentative="1">
      <w:start w:val="1"/>
      <w:numFmt w:val="decimal"/>
      <w:lvlText w:val="%7."/>
      <w:lvlJc w:val="left"/>
      <w:pPr>
        <w:ind w:left="5820" w:hanging="360"/>
      </w:pPr>
    </w:lvl>
    <w:lvl w:ilvl="7" w:tplc="04090019" w:tentative="1">
      <w:start w:val="1"/>
      <w:numFmt w:val="lowerLetter"/>
      <w:lvlText w:val="%8."/>
      <w:lvlJc w:val="left"/>
      <w:pPr>
        <w:ind w:left="6540" w:hanging="360"/>
      </w:pPr>
    </w:lvl>
    <w:lvl w:ilvl="8" w:tplc="0409001B" w:tentative="1">
      <w:start w:val="1"/>
      <w:numFmt w:val="lowerRoman"/>
      <w:lvlText w:val="%9."/>
      <w:lvlJc w:val="right"/>
      <w:pPr>
        <w:ind w:left="7260" w:hanging="180"/>
      </w:pPr>
    </w:lvl>
  </w:abstractNum>
  <w:abstractNum w:abstractNumId="4" w15:restartNumberingAfterBreak="0">
    <w:nsid w:val="0C787824"/>
    <w:multiLevelType w:val="hybridMultilevel"/>
    <w:tmpl w:val="8934006A"/>
    <w:lvl w:ilvl="0" w:tplc="86969AB8">
      <w:start w:val="1"/>
      <w:numFmt w:val="decimal"/>
      <w:lvlText w:val="%1."/>
      <w:lvlJc w:val="left"/>
      <w:pPr>
        <w:ind w:left="3408" w:hanging="360"/>
      </w:pPr>
      <w:rPr>
        <w:rFonts w:hint="default"/>
      </w:rPr>
    </w:lvl>
    <w:lvl w:ilvl="1" w:tplc="04090019" w:tentative="1">
      <w:start w:val="1"/>
      <w:numFmt w:val="lowerLetter"/>
      <w:lvlText w:val="%2."/>
      <w:lvlJc w:val="left"/>
      <w:pPr>
        <w:ind w:left="2880" w:hanging="360"/>
      </w:pPr>
    </w:lvl>
    <w:lvl w:ilvl="2" w:tplc="0409001B">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5" w15:restartNumberingAfterBreak="0">
    <w:nsid w:val="0CEE3B3C"/>
    <w:multiLevelType w:val="hybridMultilevel"/>
    <w:tmpl w:val="36026976"/>
    <w:lvl w:ilvl="0" w:tplc="3F82B73A">
      <w:numFmt w:val="bullet"/>
      <w:lvlText w:val=""/>
      <w:lvlJc w:val="left"/>
      <w:pPr>
        <w:ind w:left="1500" w:hanging="361"/>
      </w:pPr>
      <w:rPr>
        <w:rFonts w:ascii="Symbol" w:eastAsia="Symbol" w:hAnsi="Symbol" w:cs="Symbol" w:hint="default"/>
        <w:b w:val="0"/>
        <w:bCs w:val="0"/>
        <w:i w:val="0"/>
        <w:iCs w:val="0"/>
        <w:spacing w:val="0"/>
        <w:w w:val="100"/>
        <w:sz w:val="24"/>
        <w:szCs w:val="24"/>
        <w:lang w:val="en-US" w:eastAsia="en-US" w:bidi="ar-SA"/>
      </w:rPr>
    </w:lvl>
    <w:lvl w:ilvl="1" w:tplc="C8564158">
      <w:numFmt w:val="bullet"/>
      <w:lvlText w:val="•"/>
      <w:lvlJc w:val="left"/>
      <w:pPr>
        <w:ind w:left="2438" w:hanging="361"/>
      </w:pPr>
      <w:rPr>
        <w:rFonts w:hint="default"/>
        <w:lang w:val="en-US" w:eastAsia="en-US" w:bidi="ar-SA"/>
      </w:rPr>
    </w:lvl>
    <w:lvl w:ilvl="2" w:tplc="2132CC56">
      <w:numFmt w:val="bullet"/>
      <w:lvlText w:val="•"/>
      <w:lvlJc w:val="left"/>
      <w:pPr>
        <w:ind w:left="3376" w:hanging="361"/>
      </w:pPr>
      <w:rPr>
        <w:rFonts w:hint="default"/>
        <w:lang w:val="en-US" w:eastAsia="en-US" w:bidi="ar-SA"/>
      </w:rPr>
    </w:lvl>
    <w:lvl w:ilvl="3" w:tplc="73F01B1A">
      <w:numFmt w:val="bullet"/>
      <w:lvlText w:val="•"/>
      <w:lvlJc w:val="left"/>
      <w:pPr>
        <w:ind w:left="4314" w:hanging="361"/>
      </w:pPr>
      <w:rPr>
        <w:rFonts w:hint="default"/>
        <w:lang w:val="en-US" w:eastAsia="en-US" w:bidi="ar-SA"/>
      </w:rPr>
    </w:lvl>
    <w:lvl w:ilvl="4" w:tplc="3C446508">
      <w:numFmt w:val="bullet"/>
      <w:lvlText w:val="•"/>
      <w:lvlJc w:val="left"/>
      <w:pPr>
        <w:ind w:left="5252" w:hanging="361"/>
      </w:pPr>
      <w:rPr>
        <w:rFonts w:hint="default"/>
        <w:lang w:val="en-US" w:eastAsia="en-US" w:bidi="ar-SA"/>
      </w:rPr>
    </w:lvl>
    <w:lvl w:ilvl="5" w:tplc="7F6A9E02">
      <w:numFmt w:val="bullet"/>
      <w:lvlText w:val="•"/>
      <w:lvlJc w:val="left"/>
      <w:pPr>
        <w:ind w:left="6190" w:hanging="361"/>
      </w:pPr>
      <w:rPr>
        <w:rFonts w:hint="default"/>
        <w:lang w:val="en-US" w:eastAsia="en-US" w:bidi="ar-SA"/>
      </w:rPr>
    </w:lvl>
    <w:lvl w:ilvl="6" w:tplc="5A5E5FE2">
      <w:numFmt w:val="bullet"/>
      <w:lvlText w:val="•"/>
      <w:lvlJc w:val="left"/>
      <w:pPr>
        <w:ind w:left="7128" w:hanging="361"/>
      </w:pPr>
      <w:rPr>
        <w:rFonts w:hint="default"/>
        <w:lang w:val="en-US" w:eastAsia="en-US" w:bidi="ar-SA"/>
      </w:rPr>
    </w:lvl>
    <w:lvl w:ilvl="7" w:tplc="D2C69638">
      <w:numFmt w:val="bullet"/>
      <w:lvlText w:val="•"/>
      <w:lvlJc w:val="left"/>
      <w:pPr>
        <w:ind w:left="8066" w:hanging="361"/>
      </w:pPr>
      <w:rPr>
        <w:rFonts w:hint="default"/>
        <w:lang w:val="en-US" w:eastAsia="en-US" w:bidi="ar-SA"/>
      </w:rPr>
    </w:lvl>
    <w:lvl w:ilvl="8" w:tplc="8C448828">
      <w:numFmt w:val="bullet"/>
      <w:lvlText w:val="•"/>
      <w:lvlJc w:val="left"/>
      <w:pPr>
        <w:ind w:left="9004" w:hanging="361"/>
      </w:pPr>
      <w:rPr>
        <w:rFonts w:hint="default"/>
        <w:lang w:val="en-US" w:eastAsia="en-US" w:bidi="ar-SA"/>
      </w:rPr>
    </w:lvl>
  </w:abstractNum>
  <w:abstractNum w:abstractNumId="6" w15:restartNumberingAfterBreak="0">
    <w:nsid w:val="0D2A3A11"/>
    <w:multiLevelType w:val="hybridMultilevel"/>
    <w:tmpl w:val="C0D89FF0"/>
    <w:lvl w:ilvl="0" w:tplc="12E0636C">
      <w:start w:val="1"/>
      <w:numFmt w:val="decimal"/>
      <w:lvlText w:val="%1."/>
      <w:lvlJc w:val="left"/>
      <w:pPr>
        <w:ind w:left="1935" w:hanging="360"/>
      </w:pPr>
      <w:rPr>
        <w:rFonts w:hint="default"/>
      </w:rPr>
    </w:lvl>
    <w:lvl w:ilvl="1" w:tplc="04090019">
      <w:start w:val="1"/>
      <w:numFmt w:val="lowerLetter"/>
      <w:lvlText w:val="%2."/>
      <w:lvlJc w:val="left"/>
      <w:pPr>
        <w:ind w:left="2655" w:hanging="360"/>
      </w:pPr>
    </w:lvl>
    <w:lvl w:ilvl="2" w:tplc="0409001B" w:tentative="1">
      <w:start w:val="1"/>
      <w:numFmt w:val="lowerRoman"/>
      <w:lvlText w:val="%3."/>
      <w:lvlJc w:val="right"/>
      <w:pPr>
        <w:ind w:left="3375" w:hanging="180"/>
      </w:pPr>
    </w:lvl>
    <w:lvl w:ilvl="3" w:tplc="0409000F" w:tentative="1">
      <w:start w:val="1"/>
      <w:numFmt w:val="decimal"/>
      <w:lvlText w:val="%4."/>
      <w:lvlJc w:val="left"/>
      <w:pPr>
        <w:ind w:left="4095" w:hanging="360"/>
      </w:pPr>
    </w:lvl>
    <w:lvl w:ilvl="4" w:tplc="04090019" w:tentative="1">
      <w:start w:val="1"/>
      <w:numFmt w:val="lowerLetter"/>
      <w:lvlText w:val="%5."/>
      <w:lvlJc w:val="left"/>
      <w:pPr>
        <w:ind w:left="4815" w:hanging="360"/>
      </w:pPr>
    </w:lvl>
    <w:lvl w:ilvl="5" w:tplc="0409001B" w:tentative="1">
      <w:start w:val="1"/>
      <w:numFmt w:val="lowerRoman"/>
      <w:lvlText w:val="%6."/>
      <w:lvlJc w:val="right"/>
      <w:pPr>
        <w:ind w:left="5535" w:hanging="180"/>
      </w:pPr>
    </w:lvl>
    <w:lvl w:ilvl="6" w:tplc="0409000F" w:tentative="1">
      <w:start w:val="1"/>
      <w:numFmt w:val="decimal"/>
      <w:lvlText w:val="%7."/>
      <w:lvlJc w:val="left"/>
      <w:pPr>
        <w:ind w:left="6255" w:hanging="360"/>
      </w:pPr>
    </w:lvl>
    <w:lvl w:ilvl="7" w:tplc="04090019" w:tentative="1">
      <w:start w:val="1"/>
      <w:numFmt w:val="lowerLetter"/>
      <w:lvlText w:val="%8."/>
      <w:lvlJc w:val="left"/>
      <w:pPr>
        <w:ind w:left="6975" w:hanging="360"/>
      </w:pPr>
    </w:lvl>
    <w:lvl w:ilvl="8" w:tplc="0409001B" w:tentative="1">
      <w:start w:val="1"/>
      <w:numFmt w:val="lowerRoman"/>
      <w:lvlText w:val="%9."/>
      <w:lvlJc w:val="right"/>
      <w:pPr>
        <w:ind w:left="7695" w:hanging="180"/>
      </w:pPr>
    </w:lvl>
  </w:abstractNum>
  <w:abstractNum w:abstractNumId="7" w15:restartNumberingAfterBreak="0">
    <w:nsid w:val="0E076347"/>
    <w:multiLevelType w:val="hybridMultilevel"/>
    <w:tmpl w:val="C116ECF2"/>
    <w:lvl w:ilvl="0" w:tplc="B330BB88">
      <w:numFmt w:val="bullet"/>
      <w:lvlText w:val=""/>
      <w:lvlJc w:val="left"/>
      <w:pPr>
        <w:ind w:left="1500" w:hanging="361"/>
      </w:pPr>
      <w:rPr>
        <w:rFonts w:ascii="Wingdings" w:eastAsia="Wingdings" w:hAnsi="Wingdings" w:cs="Wingdings" w:hint="default"/>
        <w:b w:val="0"/>
        <w:bCs w:val="0"/>
        <w:i w:val="0"/>
        <w:iCs w:val="0"/>
        <w:spacing w:val="0"/>
        <w:w w:val="100"/>
        <w:sz w:val="24"/>
        <w:szCs w:val="24"/>
        <w:lang w:val="en-US" w:eastAsia="en-US" w:bidi="ar-SA"/>
      </w:rPr>
    </w:lvl>
    <w:lvl w:ilvl="1" w:tplc="EEC0C502">
      <w:numFmt w:val="bullet"/>
      <w:lvlText w:val=""/>
      <w:lvlJc w:val="left"/>
      <w:pPr>
        <w:ind w:left="2220" w:hanging="361"/>
      </w:pPr>
      <w:rPr>
        <w:rFonts w:ascii="Wingdings" w:eastAsia="Wingdings" w:hAnsi="Wingdings" w:cs="Wingdings" w:hint="default"/>
        <w:b w:val="0"/>
        <w:bCs w:val="0"/>
        <w:i w:val="0"/>
        <w:iCs w:val="0"/>
        <w:spacing w:val="0"/>
        <w:w w:val="100"/>
        <w:sz w:val="24"/>
        <w:szCs w:val="24"/>
        <w:lang w:val="en-US" w:eastAsia="en-US" w:bidi="ar-SA"/>
      </w:rPr>
    </w:lvl>
    <w:lvl w:ilvl="2" w:tplc="59C42758">
      <w:numFmt w:val="bullet"/>
      <w:lvlText w:val="•"/>
      <w:lvlJc w:val="left"/>
      <w:pPr>
        <w:ind w:left="3182" w:hanging="361"/>
      </w:pPr>
      <w:rPr>
        <w:rFonts w:hint="default"/>
        <w:lang w:val="en-US" w:eastAsia="en-US" w:bidi="ar-SA"/>
      </w:rPr>
    </w:lvl>
    <w:lvl w:ilvl="3" w:tplc="D48C9644">
      <w:numFmt w:val="bullet"/>
      <w:lvlText w:val="•"/>
      <w:lvlJc w:val="left"/>
      <w:pPr>
        <w:ind w:left="4144" w:hanging="361"/>
      </w:pPr>
      <w:rPr>
        <w:rFonts w:hint="default"/>
        <w:lang w:val="en-US" w:eastAsia="en-US" w:bidi="ar-SA"/>
      </w:rPr>
    </w:lvl>
    <w:lvl w:ilvl="4" w:tplc="580E8A32">
      <w:numFmt w:val="bullet"/>
      <w:lvlText w:val="•"/>
      <w:lvlJc w:val="left"/>
      <w:pPr>
        <w:ind w:left="5106" w:hanging="361"/>
      </w:pPr>
      <w:rPr>
        <w:rFonts w:hint="default"/>
        <w:lang w:val="en-US" w:eastAsia="en-US" w:bidi="ar-SA"/>
      </w:rPr>
    </w:lvl>
    <w:lvl w:ilvl="5" w:tplc="473A0566">
      <w:numFmt w:val="bullet"/>
      <w:lvlText w:val="•"/>
      <w:lvlJc w:val="left"/>
      <w:pPr>
        <w:ind w:left="6068" w:hanging="361"/>
      </w:pPr>
      <w:rPr>
        <w:rFonts w:hint="default"/>
        <w:lang w:val="en-US" w:eastAsia="en-US" w:bidi="ar-SA"/>
      </w:rPr>
    </w:lvl>
    <w:lvl w:ilvl="6" w:tplc="7C36B734">
      <w:numFmt w:val="bullet"/>
      <w:lvlText w:val="•"/>
      <w:lvlJc w:val="left"/>
      <w:pPr>
        <w:ind w:left="7031" w:hanging="361"/>
      </w:pPr>
      <w:rPr>
        <w:rFonts w:hint="default"/>
        <w:lang w:val="en-US" w:eastAsia="en-US" w:bidi="ar-SA"/>
      </w:rPr>
    </w:lvl>
    <w:lvl w:ilvl="7" w:tplc="E542BA4A">
      <w:numFmt w:val="bullet"/>
      <w:lvlText w:val="•"/>
      <w:lvlJc w:val="left"/>
      <w:pPr>
        <w:ind w:left="7993" w:hanging="361"/>
      </w:pPr>
      <w:rPr>
        <w:rFonts w:hint="default"/>
        <w:lang w:val="en-US" w:eastAsia="en-US" w:bidi="ar-SA"/>
      </w:rPr>
    </w:lvl>
    <w:lvl w:ilvl="8" w:tplc="3924668E">
      <w:numFmt w:val="bullet"/>
      <w:lvlText w:val="•"/>
      <w:lvlJc w:val="left"/>
      <w:pPr>
        <w:ind w:left="8955" w:hanging="361"/>
      </w:pPr>
      <w:rPr>
        <w:rFonts w:hint="default"/>
        <w:lang w:val="en-US" w:eastAsia="en-US" w:bidi="ar-SA"/>
      </w:rPr>
    </w:lvl>
  </w:abstractNum>
  <w:abstractNum w:abstractNumId="8" w15:restartNumberingAfterBreak="0">
    <w:nsid w:val="1574421A"/>
    <w:multiLevelType w:val="hybridMultilevel"/>
    <w:tmpl w:val="923EBB1C"/>
    <w:lvl w:ilvl="0" w:tplc="88083E2C">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 w15:restartNumberingAfterBreak="0">
    <w:nsid w:val="1C1C0601"/>
    <w:multiLevelType w:val="multilevel"/>
    <w:tmpl w:val="FBBAAE9E"/>
    <w:lvl w:ilvl="0">
      <w:start w:val="2"/>
      <w:numFmt w:val="decimal"/>
      <w:lvlText w:val="%1"/>
      <w:lvlJc w:val="left"/>
      <w:pPr>
        <w:ind w:left="2219" w:hanging="1440"/>
      </w:pPr>
      <w:rPr>
        <w:rFonts w:hint="default"/>
        <w:lang w:val="en-US" w:eastAsia="en-US" w:bidi="ar-SA"/>
      </w:rPr>
    </w:lvl>
    <w:lvl w:ilvl="1">
      <w:start w:val="1"/>
      <w:numFmt w:val="decimal"/>
      <w:lvlText w:val="%1.%2"/>
      <w:lvlJc w:val="left"/>
      <w:pPr>
        <w:ind w:left="2219" w:hanging="1440"/>
      </w:pPr>
      <w:rPr>
        <w:rFonts w:ascii="Arial" w:eastAsia="Arial" w:hAnsi="Arial" w:cs="Arial" w:hint="default"/>
        <w:b w:val="0"/>
        <w:bCs w:val="0"/>
        <w:i w:val="0"/>
        <w:iCs w:val="0"/>
        <w:spacing w:val="-1"/>
        <w:w w:val="100"/>
        <w:sz w:val="24"/>
        <w:szCs w:val="24"/>
        <w:lang w:val="en-US" w:eastAsia="en-US" w:bidi="ar-SA"/>
      </w:rPr>
    </w:lvl>
    <w:lvl w:ilvl="2">
      <w:numFmt w:val="bullet"/>
      <w:lvlText w:val="•"/>
      <w:lvlJc w:val="left"/>
      <w:pPr>
        <w:ind w:left="3952" w:hanging="1440"/>
      </w:pPr>
      <w:rPr>
        <w:rFonts w:hint="default"/>
        <w:lang w:val="en-US" w:eastAsia="en-US" w:bidi="ar-SA"/>
      </w:rPr>
    </w:lvl>
    <w:lvl w:ilvl="3">
      <w:numFmt w:val="bullet"/>
      <w:lvlText w:val="•"/>
      <w:lvlJc w:val="left"/>
      <w:pPr>
        <w:ind w:left="4818" w:hanging="1440"/>
      </w:pPr>
      <w:rPr>
        <w:rFonts w:hint="default"/>
        <w:lang w:val="en-US" w:eastAsia="en-US" w:bidi="ar-SA"/>
      </w:rPr>
    </w:lvl>
    <w:lvl w:ilvl="4">
      <w:numFmt w:val="bullet"/>
      <w:lvlText w:val="•"/>
      <w:lvlJc w:val="left"/>
      <w:pPr>
        <w:ind w:left="5684" w:hanging="1440"/>
      </w:pPr>
      <w:rPr>
        <w:rFonts w:hint="default"/>
        <w:lang w:val="en-US" w:eastAsia="en-US" w:bidi="ar-SA"/>
      </w:rPr>
    </w:lvl>
    <w:lvl w:ilvl="5">
      <w:numFmt w:val="bullet"/>
      <w:lvlText w:val="•"/>
      <w:lvlJc w:val="left"/>
      <w:pPr>
        <w:ind w:left="6550" w:hanging="1440"/>
      </w:pPr>
      <w:rPr>
        <w:rFonts w:hint="default"/>
        <w:lang w:val="en-US" w:eastAsia="en-US" w:bidi="ar-SA"/>
      </w:rPr>
    </w:lvl>
    <w:lvl w:ilvl="6">
      <w:numFmt w:val="bullet"/>
      <w:lvlText w:val="•"/>
      <w:lvlJc w:val="left"/>
      <w:pPr>
        <w:ind w:left="7416" w:hanging="1440"/>
      </w:pPr>
      <w:rPr>
        <w:rFonts w:hint="default"/>
        <w:lang w:val="en-US" w:eastAsia="en-US" w:bidi="ar-SA"/>
      </w:rPr>
    </w:lvl>
    <w:lvl w:ilvl="7">
      <w:numFmt w:val="bullet"/>
      <w:lvlText w:val="•"/>
      <w:lvlJc w:val="left"/>
      <w:pPr>
        <w:ind w:left="8282" w:hanging="1440"/>
      </w:pPr>
      <w:rPr>
        <w:rFonts w:hint="default"/>
        <w:lang w:val="en-US" w:eastAsia="en-US" w:bidi="ar-SA"/>
      </w:rPr>
    </w:lvl>
    <w:lvl w:ilvl="8">
      <w:numFmt w:val="bullet"/>
      <w:lvlText w:val="•"/>
      <w:lvlJc w:val="left"/>
      <w:pPr>
        <w:ind w:left="9148" w:hanging="1440"/>
      </w:pPr>
      <w:rPr>
        <w:rFonts w:hint="default"/>
        <w:lang w:val="en-US" w:eastAsia="en-US" w:bidi="ar-SA"/>
      </w:rPr>
    </w:lvl>
  </w:abstractNum>
  <w:abstractNum w:abstractNumId="10" w15:restartNumberingAfterBreak="0">
    <w:nsid w:val="296E1D52"/>
    <w:multiLevelType w:val="multilevel"/>
    <w:tmpl w:val="FEF6B9E6"/>
    <w:lvl w:ilvl="0">
      <w:start w:val="5"/>
      <w:numFmt w:val="decimal"/>
      <w:lvlText w:val="%1"/>
      <w:lvlJc w:val="left"/>
      <w:pPr>
        <w:ind w:left="2220" w:hanging="1440"/>
      </w:pPr>
      <w:rPr>
        <w:rFonts w:hint="default"/>
        <w:lang w:val="en-US" w:eastAsia="en-US" w:bidi="ar-SA"/>
      </w:rPr>
    </w:lvl>
    <w:lvl w:ilvl="1">
      <w:start w:val="1"/>
      <w:numFmt w:val="decimal"/>
      <w:lvlText w:val="%1.%2"/>
      <w:lvlJc w:val="left"/>
      <w:pPr>
        <w:ind w:left="2220" w:hanging="1440"/>
      </w:pPr>
      <w:rPr>
        <w:rFonts w:ascii="Arial" w:eastAsia="Arial" w:hAnsi="Arial" w:cs="Arial" w:hint="default"/>
        <w:b w:val="0"/>
        <w:bCs w:val="0"/>
        <w:i w:val="0"/>
        <w:iCs w:val="0"/>
        <w:spacing w:val="-1"/>
        <w:w w:val="100"/>
        <w:sz w:val="24"/>
        <w:szCs w:val="24"/>
        <w:lang w:val="en-US" w:eastAsia="en-US" w:bidi="ar-SA"/>
      </w:rPr>
    </w:lvl>
    <w:lvl w:ilvl="2">
      <w:numFmt w:val="bullet"/>
      <w:lvlText w:val="•"/>
      <w:lvlJc w:val="left"/>
      <w:pPr>
        <w:ind w:left="3952" w:hanging="1440"/>
      </w:pPr>
      <w:rPr>
        <w:rFonts w:hint="default"/>
        <w:lang w:val="en-US" w:eastAsia="en-US" w:bidi="ar-SA"/>
      </w:rPr>
    </w:lvl>
    <w:lvl w:ilvl="3">
      <w:numFmt w:val="bullet"/>
      <w:lvlText w:val="•"/>
      <w:lvlJc w:val="left"/>
      <w:pPr>
        <w:ind w:left="4818" w:hanging="1440"/>
      </w:pPr>
      <w:rPr>
        <w:rFonts w:hint="default"/>
        <w:lang w:val="en-US" w:eastAsia="en-US" w:bidi="ar-SA"/>
      </w:rPr>
    </w:lvl>
    <w:lvl w:ilvl="4">
      <w:numFmt w:val="bullet"/>
      <w:lvlText w:val="•"/>
      <w:lvlJc w:val="left"/>
      <w:pPr>
        <w:ind w:left="5684" w:hanging="1440"/>
      </w:pPr>
      <w:rPr>
        <w:rFonts w:hint="default"/>
        <w:lang w:val="en-US" w:eastAsia="en-US" w:bidi="ar-SA"/>
      </w:rPr>
    </w:lvl>
    <w:lvl w:ilvl="5">
      <w:numFmt w:val="bullet"/>
      <w:lvlText w:val="•"/>
      <w:lvlJc w:val="left"/>
      <w:pPr>
        <w:ind w:left="6550" w:hanging="1440"/>
      </w:pPr>
      <w:rPr>
        <w:rFonts w:hint="default"/>
        <w:lang w:val="en-US" w:eastAsia="en-US" w:bidi="ar-SA"/>
      </w:rPr>
    </w:lvl>
    <w:lvl w:ilvl="6">
      <w:numFmt w:val="bullet"/>
      <w:lvlText w:val="•"/>
      <w:lvlJc w:val="left"/>
      <w:pPr>
        <w:ind w:left="7416" w:hanging="1440"/>
      </w:pPr>
      <w:rPr>
        <w:rFonts w:hint="default"/>
        <w:lang w:val="en-US" w:eastAsia="en-US" w:bidi="ar-SA"/>
      </w:rPr>
    </w:lvl>
    <w:lvl w:ilvl="7">
      <w:numFmt w:val="bullet"/>
      <w:lvlText w:val="•"/>
      <w:lvlJc w:val="left"/>
      <w:pPr>
        <w:ind w:left="8282" w:hanging="1440"/>
      </w:pPr>
      <w:rPr>
        <w:rFonts w:hint="default"/>
        <w:lang w:val="en-US" w:eastAsia="en-US" w:bidi="ar-SA"/>
      </w:rPr>
    </w:lvl>
    <w:lvl w:ilvl="8">
      <w:numFmt w:val="bullet"/>
      <w:lvlText w:val="•"/>
      <w:lvlJc w:val="left"/>
      <w:pPr>
        <w:ind w:left="9148" w:hanging="1440"/>
      </w:pPr>
      <w:rPr>
        <w:rFonts w:hint="default"/>
        <w:lang w:val="en-US" w:eastAsia="en-US" w:bidi="ar-SA"/>
      </w:rPr>
    </w:lvl>
  </w:abstractNum>
  <w:abstractNum w:abstractNumId="11" w15:restartNumberingAfterBreak="0">
    <w:nsid w:val="29E855CA"/>
    <w:multiLevelType w:val="hybridMultilevel"/>
    <w:tmpl w:val="F6CC7EF4"/>
    <w:lvl w:ilvl="0" w:tplc="F22874FC">
      <w:numFmt w:val="bullet"/>
      <w:lvlText w:val=""/>
      <w:lvlJc w:val="left"/>
      <w:pPr>
        <w:ind w:left="1608" w:hanging="361"/>
      </w:pPr>
      <w:rPr>
        <w:rFonts w:ascii="Symbol" w:eastAsia="Symbol" w:hAnsi="Symbol" w:cs="Symbol" w:hint="default"/>
        <w:b w:val="0"/>
        <w:bCs w:val="0"/>
        <w:i w:val="0"/>
        <w:iCs w:val="0"/>
        <w:spacing w:val="0"/>
        <w:w w:val="99"/>
        <w:sz w:val="22"/>
        <w:szCs w:val="22"/>
        <w:lang w:val="en-US" w:eastAsia="en-US" w:bidi="ar-SA"/>
      </w:rPr>
    </w:lvl>
    <w:lvl w:ilvl="1" w:tplc="6C4AB2A6">
      <w:numFmt w:val="bullet"/>
      <w:lvlText w:val=""/>
      <w:lvlJc w:val="left"/>
      <w:pPr>
        <w:ind w:left="1715" w:hanging="361"/>
      </w:pPr>
      <w:rPr>
        <w:rFonts w:ascii="Symbol" w:eastAsia="Symbol" w:hAnsi="Symbol" w:cs="Symbol" w:hint="default"/>
        <w:b w:val="0"/>
        <w:bCs w:val="0"/>
        <w:i w:val="0"/>
        <w:iCs w:val="0"/>
        <w:spacing w:val="0"/>
        <w:w w:val="99"/>
        <w:sz w:val="22"/>
        <w:szCs w:val="22"/>
        <w:lang w:val="en-US" w:eastAsia="en-US" w:bidi="ar-SA"/>
      </w:rPr>
    </w:lvl>
    <w:lvl w:ilvl="2" w:tplc="FE4AE856">
      <w:numFmt w:val="bullet"/>
      <w:lvlText w:val=""/>
      <w:lvlJc w:val="left"/>
      <w:pPr>
        <w:ind w:left="1103" w:hanging="361"/>
      </w:pPr>
      <w:rPr>
        <w:rFonts w:ascii="Symbol" w:eastAsia="Symbol" w:hAnsi="Symbol" w:cs="Symbol" w:hint="default"/>
        <w:b w:val="0"/>
        <w:bCs w:val="0"/>
        <w:i w:val="0"/>
        <w:iCs w:val="0"/>
        <w:spacing w:val="0"/>
        <w:w w:val="99"/>
        <w:sz w:val="22"/>
        <w:szCs w:val="22"/>
        <w:lang w:val="en-US" w:eastAsia="en-US" w:bidi="ar-SA"/>
      </w:rPr>
    </w:lvl>
    <w:lvl w:ilvl="3" w:tplc="EE06F7DE">
      <w:numFmt w:val="bullet"/>
      <w:lvlText w:val=""/>
      <w:lvlJc w:val="left"/>
      <w:pPr>
        <w:ind w:left="1211" w:hanging="361"/>
      </w:pPr>
      <w:rPr>
        <w:rFonts w:ascii="Symbol" w:eastAsia="Symbol" w:hAnsi="Symbol" w:cs="Symbol" w:hint="default"/>
        <w:b w:val="0"/>
        <w:bCs w:val="0"/>
        <w:i w:val="0"/>
        <w:iCs w:val="0"/>
        <w:spacing w:val="0"/>
        <w:w w:val="99"/>
        <w:sz w:val="22"/>
        <w:szCs w:val="22"/>
        <w:lang w:val="en-US" w:eastAsia="en-US" w:bidi="ar-SA"/>
      </w:rPr>
    </w:lvl>
    <w:lvl w:ilvl="4" w:tplc="C226C886">
      <w:numFmt w:val="bullet"/>
      <w:lvlText w:val="•"/>
      <w:lvlJc w:val="left"/>
      <w:pPr>
        <w:ind w:left="3028" w:hanging="361"/>
      </w:pPr>
      <w:rPr>
        <w:rFonts w:hint="default"/>
        <w:lang w:val="en-US" w:eastAsia="en-US" w:bidi="ar-SA"/>
      </w:rPr>
    </w:lvl>
    <w:lvl w:ilvl="5" w:tplc="3B1C26DA">
      <w:numFmt w:val="bullet"/>
      <w:lvlText w:val="•"/>
      <w:lvlJc w:val="left"/>
      <w:pPr>
        <w:ind w:left="4337" w:hanging="361"/>
      </w:pPr>
      <w:rPr>
        <w:rFonts w:hint="default"/>
        <w:lang w:val="en-US" w:eastAsia="en-US" w:bidi="ar-SA"/>
      </w:rPr>
    </w:lvl>
    <w:lvl w:ilvl="6" w:tplc="BD561390">
      <w:numFmt w:val="bullet"/>
      <w:lvlText w:val="•"/>
      <w:lvlJc w:val="left"/>
      <w:pPr>
        <w:ind w:left="5645" w:hanging="361"/>
      </w:pPr>
      <w:rPr>
        <w:rFonts w:hint="default"/>
        <w:lang w:val="en-US" w:eastAsia="en-US" w:bidi="ar-SA"/>
      </w:rPr>
    </w:lvl>
    <w:lvl w:ilvl="7" w:tplc="DB62F8C0">
      <w:numFmt w:val="bullet"/>
      <w:lvlText w:val="•"/>
      <w:lvlJc w:val="left"/>
      <w:pPr>
        <w:ind w:left="6954" w:hanging="361"/>
      </w:pPr>
      <w:rPr>
        <w:rFonts w:hint="default"/>
        <w:lang w:val="en-US" w:eastAsia="en-US" w:bidi="ar-SA"/>
      </w:rPr>
    </w:lvl>
    <w:lvl w:ilvl="8" w:tplc="97D678DA">
      <w:numFmt w:val="bullet"/>
      <w:lvlText w:val="•"/>
      <w:lvlJc w:val="left"/>
      <w:pPr>
        <w:ind w:left="8262" w:hanging="361"/>
      </w:pPr>
      <w:rPr>
        <w:rFonts w:hint="default"/>
        <w:lang w:val="en-US" w:eastAsia="en-US" w:bidi="ar-SA"/>
      </w:rPr>
    </w:lvl>
  </w:abstractNum>
  <w:abstractNum w:abstractNumId="12" w15:restartNumberingAfterBreak="0">
    <w:nsid w:val="2D891AE2"/>
    <w:multiLevelType w:val="multilevel"/>
    <w:tmpl w:val="FCB67266"/>
    <w:lvl w:ilvl="0">
      <w:start w:val="1"/>
      <w:numFmt w:val="decimal"/>
      <w:lvlText w:val="%1"/>
      <w:lvlJc w:val="left"/>
      <w:pPr>
        <w:ind w:left="2219" w:hanging="1440"/>
      </w:pPr>
      <w:rPr>
        <w:rFonts w:hint="default"/>
        <w:lang w:val="en-US" w:eastAsia="en-US" w:bidi="ar-SA"/>
      </w:rPr>
    </w:lvl>
    <w:lvl w:ilvl="1">
      <w:start w:val="1"/>
      <w:numFmt w:val="decimal"/>
      <w:lvlText w:val="%1.%2"/>
      <w:lvlJc w:val="left"/>
      <w:pPr>
        <w:ind w:left="2219" w:hanging="1440"/>
      </w:pPr>
      <w:rPr>
        <w:rFonts w:ascii="Arial" w:eastAsia="Arial" w:hAnsi="Arial" w:cs="Arial" w:hint="default"/>
        <w:b w:val="0"/>
        <w:bCs w:val="0"/>
        <w:i w:val="0"/>
        <w:iCs w:val="0"/>
        <w:spacing w:val="-1"/>
        <w:w w:val="100"/>
        <w:sz w:val="24"/>
        <w:szCs w:val="24"/>
        <w:lang w:val="en-US" w:eastAsia="en-US" w:bidi="ar-SA"/>
      </w:rPr>
    </w:lvl>
    <w:lvl w:ilvl="2">
      <w:numFmt w:val="bullet"/>
      <w:lvlText w:val="•"/>
      <w:lvlJc w:val="left"/>
      <w:pPr>
        <w:ind w:left="3952" w:hanging="1440"/>
      </w:pPr>
      <w:rPr>
        <w:rFonts w:hint="default"/>
        <w:lang w:val="en-US" w:eastAsia="en-US" w:bidi="ar-SA"/>
      </w:rPr>
    </w:lvl>
    <w:lvl w:ilvl="3">
      <w:numFmt w:val="bullet"/>
      <w:lvlText w:val="•"/>
      <w:lvlJc w:val="left"/>
      <w:pPr>
        <w:ind w:left="4818" w:hanging="1440"/>
      </w:pPr>
      <w:rPr>
        <w:rFonts w:hint="default"/>
        <w:lang w:val="en-US" w:eastAsia="en-US" w:bidi="ar-SA"/>
      </w:rPr>
    </w:lvl>
    <w:lvl w:ilvl="4">
      <w:numFmt w:val="bullet"/>
      <w:lvlText w:val="•"/>
      <w:lvlJc w:val="left"/>
      <w:pPr>
        <w:ind w:left="5684" w:hanging="1440"/>
      </w:pPr>
      <w:rPr>
        <w:rFonts w:hint="default"/>
        <w:lang w:val="en-US" w:eastAsia="en-US" w:bidi="ar-SA"/>
      </w:rPr>
    </w:lvl>
    <w:lvl w:ilvl="5">
      <w:numFmt w:val="bullet"/>
      <w:lvlText w:val="•"/>
      <w:lvlJc w:val="left"/>
      <w:pPr>
        <w:ind w:left="6550" w:hanging="1440"/>
      </w:pPr>
      <w:rPr>
        <w:rFonts w:hint="default"/>
        <w:lang w:val="en-US" w:eastAsia="en-US" w:bidi="ar-SA"/>
      </w:rPr>
    </w:lvl>
    <w:lvl w:ilvl="6">
      <w:numFmt w:val="bullet"/>
      <w:lvlText w:val="•"/>
      <w:lvlJc w:val="left"/>
      <w:pPr>
        <w:ind w:left="7416" w:hanging="1440"/>
      </w:pPr>
      <w:rPr>
        <w:rFonts w:hint="default"/>
        <w:lang w:val="en-US" w:eastAsia="en-US" w:bidi="ar-SA"/>
      </w:rPr>
    </w:lvl>
    <w:lvl w:ilvl="7">
      <w:numFmt w:val="bullet"/>
      <w:lvlText w:val="•"/>
      <w:lvlJc w:val="left"/>
      <w:pPr>
        <w:ind w:left="8282" w:hanging="1440"/>
      </w:pPr>
      <w:rPr>
        <w:rFonts w:hint="default"/>
        <w:lang w:val="en-US" w:eastAsia="en-US" w:bidi="ar-SA"/>
      </w:rPr>
    </w:lvl>
    <w:lvl w:ilvl="8">
      <w:numFmt w:val="bullet"/>
      <w:lvlText w:val="•"/>
      <w:lvlJc w:val="left"/>
      <w:pPr>
        <w:ind w:left="9148" w:hanging="1440"/>
      </w:pPr>
      <w:rPr>
        <w:rFonts w:hint="default"/>
        <w:lang w:val="en-US" w:eastAsia="en-US" w:bidi="ar-SA"/>
      </w:rPr>
    </w:lvl>
  </w:abstractNum>
  <w:abstractNum w:abstractNumId="13" w15:restartNumberingAfterBreak="0">
    <w:nsid w:val="30487D53"/>
    <w:multiLevelType w:val="hybridMultilevel"/>
    <w:tmpl w:val="3F16A600"/>
    <w:lvl w:ilvl="0" w:tplc="717ABE4E">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4" w15:restartNumberingAfterBreak="0">
    <w:nsid w:val="34E5670B"/>
    <w:multiLevelType w:val="hybridMultilevel"/>
    <w:tmpl w:val="E24AF662"/>
    <w:lvl w:ilvl="0" w:tplc="D3FC11AE">
      <w:numFmt w:val="bullet"/>
      <w:lvlText w:val=""/>
      <w:lvlJc w:val="left"/>
      <w:pPr>
        <w:ind w:left="1500" w:hanging="361"/>
      </w:pPr>
      <w:rPr>
        <w:rFonts w:ascii="Symbol" w:eastAsia="Symbol" w:hAnsi="Symbol" w:cs="Symbol" w:hint="default"/>
        <w:b w:val="0"/>
        <w:bCs w:val="0"/>
        <w:i w:val="0"/>
        <w:iCs w:val="0"/>
        <w:spacing w:val="0"/>
        <w:w w:val="100"/>
        <w:sz w:val="24"/>
        <w:szCs w:val="24"/>
        <w:lang w:val="en-US" w:eastAsia="en-US" w:bidi="ar-SA"/>
      </w:rPr>
    </w:lvl>
    <w:lvl w:ilvl="1" w:tplc="A752A292">
      <w:numFmt w:val="bullet"/>
      <w:lvlText w:val="•"/>
      <w:lvlJc w:val="left"/>
      <w:pPr>
        <w:ind w:left="2438" w:hanging="361"/>
      </w:pPr>
      <w:rPr>
        <w:rFonts w:hint="default"/>
        <w:lang w:val="en-US" w:eastAsia="en-US" w:bidi="ar-SA"/>
      </w:rPr>
    </w:lvl>
    <w:lvl w:ilvl="2" w:tplc="4798F9DA">
      <w:numFmt w:val="bullet"/>
      <w:lvlText w:val="•"/>
      <w:lvlJc w:val="left"/>
      <w:pPr>
        <w:ind w:left="3376" w:hanging="361"/>
      </w:pPr>
      <w:rPr>
        <w:rFonts w:hint="default"/>
        <w:lang w:val="en-US" w:eastAsia="en-US" w:bidi="ar-SA"/>
      </w:rPr>
    </w:lvl>
    <w:lvl w:ilvl="3" w:tplc="DD44FDC4">
      <w:numFmt w:val="bullet"/>
      <w:lvlText w:val="•"/>
      <w:lvlJc w:val="left"/>
      <w:pPr>
        <w:ind w:left="4314" w:hanging="361"/>
      </w:pPr>
      <w:rPr>
        <w:rFonts w:hint="default"/>
        <w:lang w:val="en-US" w:eastAsia="en-US" w:bidi="ar-SA"/>
      </w:rPr>
    </w:lvl>
    <w:lvl w:ilvl="4" w:tplc="ECB0BF2E">
      <w:numFmt w:val="bullet"/>
      <w:lvlText w:val="•"/>
      <w:lvlJc w:val="left"/>
      <w:pPr>
        <w:ind w:left="5252" w:hanging="361"/>
      </w:pPr>
      <w:rPr>
        <w:rFonts w:hint="default"/>
        <w:lang w:val="en-US" w:eastAsia="en-US" w:bidi="ar-SA"/>
      </w:rPr>
    </w:lvl>
    <w:lvl w:ilvl="5" w:tplc="CFE65C50">
      <w:numFmt w:val="bullet"/>
      <w:lvlText w:val="•"/>
      <w:lvlJc w:val="left"/>
      <w:pPr>
        <w:ind w:left="6190" w:hanging="361"/>
      </w:pPr>
      <w:rPr>
        <w:rFonts w:hint="default"/>
        <w:lang w:val="en-US" w:eastAsia="en-US" w:bidi="ar-SA"/>
      </w:rPr>
    </w:lvl>
    <w:lvl w:ilvl="6" w:tplc="02C47150">
      <w:numFmt w:val="bullet"/>
      <w:lvlText w:val="•"/>
      <w:lvlJc w:val="left"/>
      <w:pPr>
        <w:ind w:left="7128" w:hanging="361"/>
      </w:pPr>
      <w:rPr>
        <w:rFonts w:hint="default"/>
        <w:lang w:val="en-US" w:eastAsia="en-US" w:bidi="ar-SA"/>
      </w:rPr>
    </w:lvl>
    <w:lvl w:ilvl="7" w:tplc="AA4C9C5A">
      <w:numFmt w:val="bullet"/>
      <w:lvlText w:val="•"/>
      <w:lvlJc w:val="left"/>
      <w:pPr>
        <w:ind w:left="8066" w:hanging="361"/>
      </w:pPr>
      <w:rPr>
        <w:rFonts w:hint="default"/>
        <w:lang w:val="en-US" w:eastAsia="en-US" w:bidi="ar-SA"/>
      </w:rPr>
    </w:lvl>
    <w:lvl w:ilvl="8" w:tplc="D63EB4CE">
      <w:numFmt w:val="bullet"/>
      <w:lvlText w:val="•"/>
      <w:lvlJc w:val="left"/>
      <w:pPr>
        <w:ind w:left="9004" w:hanging="361"/>
      </w:pPr>
      <w:rPr>
        <w:rFonts w:hint="default"/>
        <w:lang w:val="en-US" w:eastAsia="en-US" w:bidi="ar-SA"/>
      </w:rPr>
    </w:lvl>
  </w:abstractNum>
  <w:abstractNum w:abstractNumId="15" w15:restartNumberingAfterBreak="0">
    <w:nsid w:val="37B13AE4"/>
    <w:multiLevelType w:val="multilevel"/>
    <w:tmpl w:val="DDA212A0"/>
    <w:lvl w:ilvl="0">
      <w:start w:val="3"/>
      <w:numFmt w:val="decimal"/>
      <w:lvlText w:val="%1"/>
      <w:lvlJc w:val="left"/>
      <w:pPr>
        <w:ind w:left="2220" w:hanging="1440"/>
      </w:pPr>
      <w:rPr>
        <w:rFonts w:hint="default"/>
        <w:lang w:val="en-US" w:eastAsia="en-US" w:bidi="ar-SA"/>
      </w:rPr>
    </w:lvl>
    <w:lvl w:ilvl="1">
      <w:start w:val="1"/>
      <w:numFmt w:val="decimal"/>
      <w:lvlText w:val="%1.%2"/>
      <w:lvlJc w:val="left"/>
      <w:pPr>
        <w:ind w:left="2220" w:hanging="1440"/>
      </w:pPr>
      <w:rPr>
        <w:rFonts w:ascii="Arial" w:eastAsia="Arial" w:hAnsi="Arial" w:cs="Arial" w:hint="default"/>
        <w:b w:val="0"/>
        <w:bCs w:val="0"/>
        <w:i w:val="0"/>
        <w:iCs w:val="0"/>
        <w:spacing w:val="-1"/>
        <w:w w:val="100"/>
        <w:sz w:val="24"/>
        <w:szCs w:val="24"/>
        <w:lang w:val="en-US" w:eastAsia="en-US" w:bidi="ar-SA"/>
      </w:rPr>
    </w:lvl>
    <w:lvl w:ilvl="2">
      <w:numFmt w:val="bullet"/>
      <w:lvlText w:val="•"/>
      <w:lvlJc w:val="left"/>
      <w:pPr>
        <w:ind w:left="3952" w:hanging="1440"/>
      </w:pPr>
      <w:rPr>
        <w:rFonts w:hint="default"/>
        <w:lang w:val="en-US" w:eastAsia="en-US" w:bidi="ar-SA"/>
      </w:rPr>
    </w:lvl>
    <w:lvl w:ilvl="3">
      <w:numFmt w:val="bullet"/>
      <w:lvlText w:val="•"/>
      <w:lvlJc w:val="left"/>
      <w:pPr>
        <w:ind w:left="4818" w:hanging="1440"/>
      </w:pPr>
      <w:rPr>
        <w:rFonts w:hint="default"/>
        <w:lang w:val="en-US" w:eastAsia="en-US" w:bidi="ar-SA"/>
      </w:rPr>
    </w:lvl>
    <w:lvl w:ilvl="4">
      <w:numFmt w:val="bullet"/>
      <w:lvlText w:val="•"/>
      <w:lvlJc w:val="left"/>
      <w:pPr>
        <w:ind w:left="5684" w:hanging="1440"/>
      </w:pPr>
      <w:rPr>
        <w:rFonts w:hint="default"/>
        <w:lang w:val="en-US" w:eastAsia="en-US" w:bidi="ar-SA"/>
      </w:rPr>
    </w:lvl>
    <w:lvl w:ilvl="5">
      <w:numFmt w:val="bullet"/>
      <w:lvlText w:val="•"/>
      <w:lvlJc w:val="left"/>
      <w:pPr>
        <w:ind w:left="6550" w:hanging="1440"/>
      </w:pPr>
      <w:rPr>
        <w:rFonts w:hint="default"/>
        <w:lang w:val="en-US" w:eastAsia="en-US" w:bidi="ar-SA"/>
      </w:rPr>
    </w:lvl>
    <w:lvl w:ilvl="6">
      <w:numFmt w:val="bullet"/>
      <w:lvlText w:val="•"/>
      <w:lvlJc w:val="left"/>
      <w:pPr>
        <w:ind w:left="7416" w:hanging="1440"/>
      </w:pPr>
      <w:rPr>
        <w:rFonts w:hint="default"/>
        <w:lang w:val="en-US" w:eastAsia="en-US" w:bidi="ar-SA"/>
      </w:rPr>
    </w:lvl>
    <w:lvl w:ilvl="7">
      <w:numFmt w:val="bullet"/>
      <w:lvlText w:val="•"/>
      <w:lvlJc w:val="left"/>
      <w:pPr>
        <w:ind w:left="8282" w:hanging="1440"/>
      </w:pPr>
      <w:rPr>
        <w:rFonts w:hint="default"/>
        <w:lang w:val="en-US" w:eastAsia="en-US" w:bidi="ar-SA"/>
      </w:rPr>
    </w:lvl>
    <w:lvl w:ilvl="8">
      <w:numFmt w:val="bullet"/>
      <w:lvlText w:val="•"/>
      <w:lvlJc w:val="left"/>
      <w:pPr>
        <w:ind w:left="9148" w:hanging="1440"/>
      </w:pPr>
      <w:rPr>
        <w:rFonts w:hint="default"/>
        <w:lang w:val="en-US" w:eastAsia="en-US" w:bidi="ar-SA"/>
      </w:rPr>
    </w:lvl>
  </w:abstractNum>
  <w:abstractNum w:abstractNumId="16" w15:restartNumberingAfterBreak="0">
    <w:nsid w:val="3807324E"/>
    <w:multiLevelType w:val="hybridMultilevel"/>
    <w:tmpl w:val="3370BDF0"/>
    <w:lvl w:ilvl="0" w:tplc="525CED74">
      <w:numFmt w:val="bullet"/>
      <w:lvlText w:val=""/>
      <w:lvlJc w:val="left"/>
      <w:pPr>
        <w:ind w:left="2224" w:hanging="361"/>
      </w:pPr>
      <w:rPr>
        <w:rFonts w:ascii="Wingdings" w:eastAsia="Wingdings" w:hAnsi="Wingdings" w:cs="Wingdings" w:hint="default"/>
        <w:b w:val="0"/>
        <w:bCs w:val="0"/>
        <w:i w:val="0"/>
        <w:iCs w:val="0"/>
        <w:spacing w:val="0"/>
        <w:w w:val="100"/>
        <w:sz w:val="24"/>
        <w:szCs w:val="24"/>
        <w:lang w:val="en-US" w:eastAsia="en-US" w:bidi="ar-SA"/>
      </w:rPr>
    </w:lvl>
    <w:lvl w:ilvl="1" w:tplc="3940C1B2">
      <w:numFmt w:val="bullet"/>
      <w:lvlText w:val="•"/>
      <w:lvlJc w:val="left"/>
      <w:pPr>
        <w:ind w:left="3086" w:hanging="361"/>
      </w:pPr>
      <w:rPr>
        <w:rFonts w:hint="default"/>
        <w:lang w:val="en-US" w:eastAsia="en-US" w:bidi="ar-SA"/>
      </w:rPr>
    </w:lvl>
    <w:lvl w:ilvl="2" w:tplc="79682144">
      <w:numFmt w:val="bullet"/>
      <w:lvlText w:val="•"/>
      <w:lvlJc w:val="left"/>
      <w:pPr>
        <w:ind w:left="3952" w:hanging="361"/>
      </w:pPr>
      <w:rPr>
        <w:rFonts w:hint="default"/>
        <w:lang w:val="en-US" w:eastAsia="en-US" w:bidi="ar-SA"/>
      </w:rPr>
    </w:lvl>
    <w:lvl w:ilvl="3" w:tplc="B614D28A">
      <w:numFmt w:val="bullet"/>
      <w:lvlText w:val="•"/>
      <w:lvlJc w:val="left"/>
      <w:pPr>
        <w:ind w:left="4818" w:hanging="361"/>
      </w:pPr>
      <w:rPr>
        <w:rFonts w:hint="default"/>
        <w:lang w:val="en-US" w:eastAsia="en-US" w:bidi="ar-SA"/>
      </w:rPr>
    </w:lvl>
    <w:lvl w:ilvl="4" w:tplc="9B3235E4">
      <w:numFmt w:val="bullet"/>
      <w:lvlText w:val="•"/>
      <w:lvlJc w:val="left"/>
      <w:pPr>
        <w:ind w:left="5684" w:hanging="361"/>
      </w:pPr>
      <w:rPr>
        <w:rFonts w:hint="default"/>
        <w:lang w:val="en-US" w:eastAsia="en-US" w:bidi="ar-SA"/>
      </w:rPr>
    </w:lvl>
    <w:lvl w:ilvl="5" w:tplc="E660A384">
      <w:numFmt w:val="bullet"/>
      <w:lvlText w:val="•"/>
      <w:lvlJc w:val="left"/>
      <w:pPr>
        <w:ind w:left="6550" w:hanging="361"/>
      </w:pPr>
      <w:rPr>
        <w:rFonts w:hint="default"/>
        <w:lang w:val="en-US" w:eastAsia="en-US" w:bidi="ar-SA"/>
      </w:rPr>
    </w:lvl>
    <w:lvl w:ilvl="6" w:tplc="811A2396">
      <w:numFmt w:val="bullet"/>
      <w:lvlText w:val="•"/>
      <w:lvlJc w:val="left"/>
      <w:pPr>
        <w:ind w:left="7416" w:hanging="361"/>
      </w:pPr>
      <w:rPr>
        <w:rFonts w:hint="default"/>
        <w:lang w:val="en-US" w:eastAsia="en-US" w:bidi="ar-SA"/>
      </w:rPr>
    </w:lvl>
    <w:lvl w:ilvl="7" w:tplc="B89E1442">
      <w:numFmt w:val="bullet"/>
      <w:lvlText w:val="•"/>
      <w:lvlJc w:val="left"/>
      <w:pPr>
        <w:ind w:left="8282" w:hanging="361"/>
      </w:pPr>
      <w:rPr>
        <w:rFonts w:hint="default"/>
        <w:lang w:val="en-US" w:eastAsia="en-US" w:bidi="ar-SA"/>
      </w:rPr>
    </w:lvl>
    <w:lvl w:ilvl="8" w:tplc="7688A7C0">
      <w:numFmt w:val="bullet"/>
      <w:lvlText w:val="•"/>
      <w:lvlJc w:val="left"/>
      <w:pPr>
        <w:ind w:left="9148" w:hanging="361"/>
      </w:pPr>
      <w:rPr>
        <w:rFonts w:hint="default"/>
        <w:lang w:val="en-US" w:eastAsia="en-US" w:bidi="ar-SA"/>
      </w:rPr>
    </w:lvl>
  </w:abstractNum>
  <w:abstractNum w:abstractNumId="17" w15:restartNumberingAfterBreak="0">
    <w:nsid w:val="39937610"/>
    <w:multiLevelType w:val="hybridMultilevel"/>
    <w:tmpl w:val="BB04FC68"/>
    <w:lvl w:ilvl="0" w:tplc="12E0636C">
      <w:start w:val="1"/>
      <w:numFmt w:val="decimal"/>
      <w:lvlText w:val="%1."/>
      <w:lvlJc w:val="left"/>
      <w:pPr>
        <w:ind w:left="1935" w:hanging="360"/>
      </w:pPr>
      <w:rPr>
        <w:rFonts w:hint="default"/>
      </w:rPr>
    </w:lvl>
    <w:lvl w:ilvl="1" w:tplc="04090019" w:tentative="1">
      <w:start w:val="1"/>
      <w:numFmt w:val="lowerLetter"/>
      <w:lvlText w:val="%2."/>
      <w:lvlJc w:val="left"/>
      <w:pPr>
        <w:ind w:left="2655" w:hanging="360"/>
      </w:pPr>
    </w:lvl>
    <w:lvl w:ilvl="2" w:tplc="0409001B" w:tentative="1">
      <w:start w:val="1"/>
      <w:numFmt w:val="lowerRoman"/>
      <w:lvlText w:val="%3."/>
      <w:lvlJc w:val="right"/>
      <w:pPr>
        <w:ind w:left="3375" w:hanging="180"/>
      </w:pPr>
    </w:lvl>
    <w:lvl w:ilvl="3" w:tplc="0409000F" w:tentative="1">
      <w:start w:val="1"/>
      <w:numFmt w:val="decimal"/>
      <w:lvlText w:val="%4."/>
      <w:lvlJc w:val="left"/>
      <w:pPr>
        <w:ind w:left="4095" w:hanging="360"/>
      </w:pPr>
    </w:lvl>
    <w:lvl w:ilvl="4" w:tplc="04090019" w:tentative="1">
      <w:start w:val="1"/>
      <w:numFmt w:val="lowerLetter"/>
      <w:lvlText w:val="%5."/>
      <w:lvlJc w:val="left"/>
      <w:pPr>
        <w:ind w:left="4815" w:hanging="360"/>
      </w:pPr>
    </w:lvl>
    <w:lvl w:ilvl="5" w:tplc="0409001B" w:tentative="1">
      <w:start w:val="1"/>
      <w:numFmt w:val="lowerRoman"/>
      <w:lvlText w:val="%6."/>
      <w:lvlJc w:val="right"/>
      <w:pPr>
        <w:ind w:left="5535" w:hanging="180"/>
      </w:pPr>
    </w:lvl>
    <w:lvl w:ilvl="6" w:tplc="0409000F" w:tentative="1">
      <w:start w:val="1"/>
      <w:numFmt w:val="decimal"/>
      <w:lvlText w:val="%7."/>
      <w:lvlJc w:val="left"/>
      <w:pPr>
        <w:ind w:left="6255" w:hanging="360"/>
      </w:pPr>
    </w:lvl>
    <w:lvl w:ilvl="7" w:tplc="04090019" w:tentative="1">
      <w:start w:val="1"/>
      <w:numFmt w:val="lowerLetter"/>
      <w:lvlText w:val="%8."/>
      <w:lvlJc w:val="left"/>
      <w:pPr>
        <w:ind w:left="6975" w:hanging="360"/>
      </w:pPr>
    </w:lvl>
    <w:lvl w:ilvl="8" w:tplc="0409001B" w:tentative="1">
      <w:start w:val="1"/>
      <w:numFmt w:val="lowerRoman"/>
      <w:lvlText w:val="%9."/>
      <w:lvlJc w:val="right"/>
      <w:pPr>
        <w:ind w:left="7695" w:hanging="180"/>
      </w:pPr>
    </w:lvl>
  </w:abstractNum>
  <w:abstractNum w:abstractNumId="18" w15:restartNumberingAfterBreak="0">
    <w:nsid w:val="39D6785B"/>
    <w:multiLevelType w:val="hybridMultilevel"/>
    <w:tmpl w:val="93907B28"/>
    <w:lvl w:ilvl="0" w:tplc="86969AB8">
      <w:start w:val="1"/>
      <w:numFmt w:val="decimal"/>
      <w:lvlText w:val="%1."/>
      <w:lvlJc w:val="left"/>
      <w:pPr>
        <w:ind w:left="1968" w:hanging="360"/>
      </w:pPr>
      <w:rPr>
        <w:rFonts w:hint="default"/>
      </w:rPr>
    </w:lvl>
    <w:lvl w:ilvl="1" w:tplc="04090019" w:tentative="1">
      <w:start w:val="1"/>
      <w:numFmt w:val="lowerLetter"/>
      <w:lvlText w:val="%2."/>
      <w:lvlJc w:val="left"/>
      <w:pPr>
        <w:ind w:left="2688" w:hanging="360"/>
      </w:pPr>
    </w:lvl>
    <w:lvl w:ilvl="2" w:tplc="0409001B" w:tentative="1">
      <w:start w:val="1"/>
      <w:numFmt w:val="lowerRoman"/>
      <w:lvlText w:val="%3."/>
      <w:lvlJc w:val="right"/>
      <w:pPr>
        <w:ind w:left="3408" w:hanging="180"/>
      </w:pPr>
    </w:lvl>
    <w:lvl w:ilvl="3" w:tplc="0409000F" w:tentative="1">
      <w:start w:val="1"/>
      <w:numFmt w:val="decimal"/>
      <w:lvlText w:val="%4."/>
      <w:lvlJc w:val="left"/>
      <w:pPr>
        <w:ind w:left="4128" w:hanging="360"/>
      </w:pPr>
    </w:lvl>
    <w:lvl w:ilvl="4" w:tplc="04090019" w:tentative="1">
      <w:start w:val="1"/>
      <w:numFmt w:val="lowerLetter"/>
      <w:lvlText w:val="%5."/>
      <w:lvlJc w:val="left"/>
      <w:pPr>
        <w:ind w:left="4848" w:hanging="360"/>
      </w:pPr>
    </w:lvl>
    <w:lvl w:ilvl="5" w:tplc="0409001B" w:tentative="1">
      <w:start w:val="1"/>
      <w:numFmt w:val="lowerRoman"/>
      <w:lvlText w:val="%6."/>
      <w:lvlJc w:val="right"/>
      <w:pPr>
        <w:ind w:left="5568" w:hanging="180"/>
      </w:pPr>
    </w:lvl>
    <w:lvl w:ilvl="6" w:tplc="0409000F" w:tentative="1">
      <w:start w:val="1"/>
      <w:numFmt w:val="decimal"/>
      <w:lvlText w:val="%7."/>
      <w:lvlJc w:val="left"/>
      <w:pPr>
        <w:ind w:left="6288" w:hanging="360"/>
      </w:pPr>
    </w:lvl>
    <w:lvl w:ilvl="7" w:tplc="04090019" w:tentative="1">
      <w:start w:val="1"/>
      <w:numFmt w:val="lowerLetter"/>
      <w:lvlText w:val="%8."/>
      <w:lvlJc w:val="left"/>
      <w:pPr>
        <w:ind w:left="7008" w:hanging="360"/>
      </w:pPr>
    </w:lvl>
    <w:lvl w:ilvl="8" w:tplc="0409001B" w:tentative="1">
      <w:start w:val="1"/>
      <w:numFmt w:val="lowerRoman"/>
      <w:lvlText w:val="%9."/>
      <w:lvlJc w:val="right"/>
      <w:pPr>
        <w:ind w:left="7728" w:hanging="180"/>
      </w:pPr>
    </w:lvl>
  </w:abstractNum>
  <w:abstractNum w:abstractNumId="19" w15:restartNumberingAfterBreak="0">
    <w:nsid w:val="3CB64222"/>
    <w:multiLevelType w:val="hybridMultilevel"/>
    <w:tmpl w:val="B53402CA"/>
    <w:lvl w:ilvl="0" w:tplc="86969AB8">
      <w:start w:val="1"/>
      <w:numFmt w:val="decimal"/>
      <w:lvlText w:val="%1."/>
      <w:lvlJc w:val="left"/>
      <w:pPr>
        <w:ind w:left="1968" w:hanging="360"/>
      </w:pPr>
      <w:rPr>
        <w:rFonts w:hint="default"/>
      </w:rPr>
    </w:lvl>
    <w:lvl w:ilvl="1" w:tplc="04090019" w:tentative="1">
      <w:start w:val="1"/>
      <w:numFmt w:val="lowerLetter"/>
      <w:lvlText w:val="%2."/>
      <w:lvlJc w:val="left"/>
      <w:pPr>
        <w:ind w:left="2688" w:hanging="360"/>
      </w:pPr>
    </w:lvl>
    <w:lvl w:ilvl="2" w:tplc="0409001B" w:tentative="1">
      <w:start w:val="1"/>
      <w:numFmt w:val="lowerRoman"/>
      <w:lvlText w:val="%3."/>
      <w:lvlJc w:val="right"/>
      <w:pPr>
        <w:ind w:left="3408" w:hanging="180"/>
      </w:pPr>
    </w:lvl>
    <w:lvl w:ilvl="3" w:tplc="0409000F" w:tentative="1">
      <w:start w:val="1"/>
      <w:numFmt w:val="decimal"/>
      <w:lvlText w:val="%4."/>
      <w:lvlJc w:val="left"/>
      <w:pPr>
        <w:ind w:left="4128" w:hanging="360"/>
      </w:pPr>
    </w:lvl>
    <w:lvl w:ilvl="4" w:tplc="04090019" w:tentative="1">
      <w:start w:val="1"/>
      <w:numFmt w:val="lowerLetter"/>
      <w:lvlText w:val="%5."/>
      <w:lvlJc w:val="left"/>
      <w:pPr>
        <w:ind w:left="4848" w:hanging="360"/>
      </w:pPr>
    </w:lvl>
    <w:lvl w:ilvl="5" w:tplc="0409001B" w:tentative="1">
      <w:start w:val="1"/>
      <w:numFmt w:val="lowerRoman"/>
      <w:lvlText w:val="%6."/>
      <w:lvlJc w:val="right"/>
      <w:pPr>
        <w:ind w:left="5568" w:hanging="180"/>
      </w:pPr>
    </w:lvl>
    <w:lvl w:ilvl="6" w:tplc="0409000F" w:tentative="1">
      <w:start w:val="1"/>
      <w:numFmt w:val="decimal"/>
      <w:lvlText w:val="%7."/>
      <w:lvlJc w:val="left"/>
      <w:pPr>
        <w:ind w:left="6288" w:hanging="360"/>
      </w:pPr>
    </w:lvl>
    <w:lvl w:ilvl="7" w:tplc="04090019" w:tentative="1">
      <w:start w:val="1"/>
      <w:numFmt w:val="lowerLetter"/>
      <w:lvlText w:val="%8."/>
      <w:lvlJc w:val="left"/>
      <w:pPr>
        <w:ind w:left="7008" w:hanging="360"/>
      </w:pPr>
    </w:lvl>
    <w:lvl w:ilvl="8" w:tplc="0409001B" w:tentative="1">
      <w:start w:val="1"/>
      <w:numFmt w:val="lowerRoman"/>
      <w:lvlText w:val="%9."/>
      <w:lvlJc w:val="right"/>
      <w:pPr>
        <w:ind w:left="7728" w:hanging="180"/>
      </w:pPr>
    </w:lvl>
  </w:abstractNum>
  <w:abstractNum w:abstractNumId="20" w15:restartNumberingAfterBreak="0">
    <w:nsid w:val="3F5E335E"/>
    <w:multiLevelType w:val="hybridMultilevel"/>
    <w:tmpl w:val="30E4055C"/>
    <w:lvl w:ilvl="0" w:tplc="EC306F6E">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1" w15:restartNumberingAfterBreak="0">
    <w:nsid w:val="404D12F3"/>
    <w:multiLevelType w:val="hybridMultilevel"/>
    <w:tmpl w:val="6C96194E"/>
    <w:lvl w:ilvl="0" w:tplc="2F82F012">
      <w:numFmt w:val="bullet"/>
      <w:lvlText w:val=""/>
      <w:lvlJc w:val="left"/>
      <w:pPr>
        <w:ind w:left="1860" w:hanging="361"/>
      </w:pPr>
      <w:rPr>
        <w:rFonts w:ascii="Symbol" w:eastAsia="Symbol" w:hAnsi="Symbol" w:cs="Symbol" w:hint="default"/>
        <w:b w:val="0"/>
        <w:bCs w:val="0"/>
        <w:i w:val="0"/>
        <w:iCs w:val="0"/>
        <w:spacing w:val="0"/>
        <w:w w:val="100"/>
        <w:sz w:val="24"/>
        <w:szCs w:val="24"/>
        <w:lang w:val="en-US" w:eastAsia="en-US" w:bidi="ar-SA"/>
      </w:rPr>
    </w:lvl>
    <w:lvl w:ilvl="1" w:tplc="8B54935A">
      <w:numFmt w:val="bullet"/>
      <w:lvlText w:val=""/>
      <w:lvlJc w:val="left"/>
      <w:pPr>
        <w:ind w:left="2220" w:hanging="361"/>
      </w:pPr>
      <w:rPr>
        <w:rFonts w:ascii="Symbol" w:eastAsia="Symbol" w:hAnsi="Symbol" w:cs="Symbol" w:hint="default"/>
        <w:b w:val="0"/>
        <w:bCs w:val="0"/>
        <w:i w:val="0"/>
        <w:iCs w:val="0"/>
        <w:spacing w:val="0"/>
        <w:w w:val="100"/>
        <w:sz w:val="24"/>
        <w:szCs w:val="24"/>
        <w:lang w:val="en-US" w:eastAsia="en-US" w:bidi="ar-SA"/>
      </w:rPr>
    </w:lvl>
    <w:lvl w:ilvl="2" w:tplc="54523A26">
      <w:numFmt w:val="bullet"/>
      <w:lvlText w:val="•"/>
      <w:lvlJc w:val="left"/>
      <w:pPr>
        <w:ind w:left="3182" w:hanging="361"/>
      </w:pPr>
      <w:rPr>
        <w:rFonts w:hint="default"/>
        <w:lang w:val="en-US" w:eastAsia="en-US" w:bidi="ar-SA"/>
      </w:rPr>
    </w:lvl>
    <w:lvl w:ilvl="3" w:tplc="4D3EC28C">
      <w:numFmt w:val="bullet"/>
      <w:lvlText w:val="•"/>
      <w:lvlJc w:val="left"/>
      <w:pPr>
        <w:ind w:left="4144" w:hanging="361"/>
      </w:pPr>
      <w:rPr>
        <w:rFonts w:hint="default"/>
        <w:lang w:val="en-US" w:eastAsia="en-US" w:bidi="ar-SA"/>
      </w:rPr>
    </w:lvl>
    <w:lvl w:ilvl="4" w:tplc="29F4C3F6">
      <w:numFmt w:val="bullet"/>
      <w:lvlText w:val="•"/>
      <w:lvlJc w:val="left"/>
      <w:pPr>
        <w:ind w:left="5106" w:hanging="361"/>
      </w:pPr>
      <w:rPr>
        <w:rFonts w:hint="default"/>
        <w:lang w:val="en-US" w:eastAsia="en-US" w:bidi="ar-SA"/>
      </w:rPr>
    </w:lvl>
    <w:lvl w:ilvl="5" w:tplc="68365E80">
      <w:numFmt w:val="bullet"/>
      <w:lvlText w:val="•"/>
      <w:lvlJc w:val="left"/>
      <w:pPr>
        <w:ind w:left="6068" w:hanging="361"/>
      </w:pPr>
      <w:rPr>
        <w:rFonts w:hint="default"/>
        <w:lang w:val="en-US" w:eastAsia="en-US" w:bidi="ar-SA"/>
      </w:rPr>
    </w:lvl>
    <w:lvl w:ilvl="6" w:tplc="AD948606">
      <w:numFmt w:val="bullet"/>
      <w:lvlText w:val="•"/>
      <w:lvlJc w:val="left"/>
      <w:pPr>
        <w:ind w:left="7031" w:hanging="361"/>
      </w:pPr>
      <w:rPr>
        <w:rFonts w:hint="default"/>
        <w:lang w:val="en-US" w:eastAsia="en-US" w:bidi="ar-SA"/>
      </w:rPr>
    </w:lvl>
    <w:lvl w:ilvl="7" w:tplc="0882ABF4">
      <w:numFmt w:val="bullet"/>
      <w:lvlText w:val="•"/>
      <w:lvlJc w:val="left"/>
      <w:pPr>
        <w:ind w:left="7993" w:hanging="361"/>
      </w:pPr>
      <w:rPr>
        <w:rFonts w:hint="default"/>
        <w:lang w:val="en-US" w:eastAsia="en-US" w:bidi="ar-SA"/>
      </w:rPr>
    </w:lvl>
    <w:lvl w:ilvl="8" w:tplc="5A0C1256">
      <w:numFmt w:val="bullet"/>
      <w:lvlText w:val="•"/>
      <w:lvlJc w:val="left"/>
      <w:pPr>
        <w:ind w:left="8955" w:hanging="361"/>
      </w:pPr>
      <w:rPr>
        <w:rFonts w:hint="default"/>
        <w:lang w:val="en-US" w:eastAsia="en-US" w:bidi="ar-SA"/>
      </w:rPr>
    </w:lvl>
  </w:abstractNum>
  <w:abstractNum w:abstractNumId="22" w15:restartNumberingAfterBreak="0">
    <w:nsid w:val="45F5797F"/>
    <w:multiLevelType w:val="hybridMultilevel"/>
    <w:tmpl w:val="8D94ED44"/>
    <w:lvl w:ilvl="0" w:tplc="CCF8BB66">
      <w:start w:val="1"/>
      <w:numFmt w:val="bullet"/>
      <w:lvlText w:val=""/>
      <w:lvlJc w:val="left"/>
      <w:pPr>
        <w:ind w:left="1968" w:hanging="360"/>
      </w:pPr>
      <w:rPr>
        <w:rFonts w:ascii="Symbol" w:hAnsi="Symbol" w:hint="default"/>
        <w:color w:val="auto"/>
      </w:rPr>
    </w:lvl>
    <w:lvl w:ilvl="1" w:tplc="04090003" w:tentative="1">
      <w:start w:val="1"/>
      <w:numFmt w:val="bullet"/>
      <w:lvlText w:val="o"/>
      <w:lvlJc w:val="left"/>
      <w:pPr>
        <w:ind w:left="2688" w:hanging="360"/>
      </w:pPr>
      <w:rPr>
        <w:rFonts w:ascii="Courier New" w:hAnsi="Courier New" w:cs="Courier New" w:hint="default"/>
      </w:rPr>
    </w:lvl>
    <w:lvl w:ilvl="2" w:tplc="04090005" w:tentative="1">
      <w:start w:val="1"/>
      <w:numFmt w:val="bullet"/>
      <w:lvlText w:val=""/>
      <w:lvlJc w:val="left"/>
      <w:pPr>
        <w:ind w:left="3408" w:hanging="360"/>
      </w:pPr>
      <w:rPr>
        <w:rFonts w:ascii="Wingdings" w:hAnsi="Wingdings" w:hint="default"/>
      </w:rPr>
    </w:lvl>
    <w:lvl w:ilvl="3" w:tplc="04090001" w:tentative="1">
      <w:start w:val="1"/>
      <w:numFmt w:val="bullet"/>
      <w:lvlText w:val=""/>
      <w:lvlJc w:val="left"/>
      <w:pPr>
        <w:ind w:left="4128" w:hanging="360"/>
      </w:pPr>
      <w:rPr>
        <w:rFonts w:ascii="Symbol" w:hAnsi="Symbol" w:hint="default"/>
      </w:rPr>
    </w:lvl>
    <w:lvl w:ilvl="4" w:tplc="04090003" w:tentative="1">
      <w:start w:val="1"/>
      <w:numFmt w:val="bullet"/>
      <w:lvlText w:val="o"/>
      <w:lvlJc w:val="left"/>
      <w:pPr>
        <w:ind w:left="4848" w:hanging="360"/>
      </w:pPr>
      <w:rPr>
        <w:rFonts w:ascii="Courier New" w:hAnsi="Courier New" w:cs="Courier New" w:hint="default"/>
      </w:rPr>
    </w:lvl>
    <w:lvl w:ilvl="5" w:tplc="04090005" w:tentative="1">
      <w:start w:val="1"/>
      <w:numFmt w:val="bullet"/>
      <w:lvlText w:val=""/>
      <w:lvlJc w:val="left"/>
      <w:pPr>
        <w:ind w:left="5568" w:hanging="360"/>
      </w:pPr>
      <w:rPr>
        <w:rFonts w:ascii="Wingdings" w:hAnsi="Wingdings" w:hint="default"/>
      </w:rPr>
    </w:lvl>
    <w:lvl w:ilvl="6" w:tplc="04090001" w:tentative="1">
      <w:start w:val="1"/>
      <w:numFmt w:val="bullet"/>
      <w:lvlText w:val=""/>
      <w:lvlJc w:val="left"/>
      <w:pPr>
        <w:ind w:left="6288" w:hanging="360"/>
      </w:pPr>
      <w:rPr>
        <w:rFonts w:ascii="Symbol" w:hAnsi="Symbol" w:hint="default"/>
      </w:rPr>
    </w:lvl>
    <w:lvl w:ilvl="7" w:tplc="04090003" w:tentative="1">
      <w:start w:val="1"/>
      <w:numFmt w:val="bullet"/>
      <w:lvlText w:val="o"/>
      <w:lvlJc w:val="left"/>
      <w:pPr>
        <w:ind w:left="7008" w:hanging="360"/>
      </w:pPr>
      <w:rPr>
        <w:rFonts w:ascii="Courier New" w:hAnsi="Courier New" w:cs="Courier New" w:hint="default"/>
      </w:rPr>
    </w:lvl>
    <w:lvl w:ilvl="8" w:tplc="04090005" w:tentative="1">
      <w:start w:val="1"/>
      <w:numFmt w:val="bullet"/>
      <w:lvlText w:val=""/>
      <w:lvlJc w:val="left"/>
      <w:pPr>
        <w:ind w:left="7728" w:hanging="360"/>
      </w:pPr>
      <w:rPr>
        <w:rFonts w:ascii="Wingdings" w:hAnsi="Wingdings" w:hint="default"/>
      </w:rPr>
    </w:lvl>
  </w:abstractNum>
  <w:abstractNum w:abstractNumId="23" w15:restartNumberingAfterBreak="0">
    <w:nsid w:val="46131CD6"/>
    <w:multiLevelType w:val="hybridMultilevel"/>
    <w:tmpl w:val="C39A9964"/>
    <w:lvl w:ilvl="0" w:tplc="6A48ACD4">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4" w15:restartNumberingAfterBreak="0">
    <w:nsid w:val="4B484E0E"/>
    <w:multiLevelType w:val="hybridMultilevel"/>
    <w:tmpl w:val="457AC4A4"/>
    <w:lvl w:ilvl="0" w:tplc="68864E40">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5" w15:restartNumberingAfterBreak="0">
    <w:nsid w:val="4EDD453D"/>
    <w:multiLevelType w:val="hybridMultilevel"/>
    <w:tmpl w:val="EEDC072A"/>
    <w:lvl w:ilvl="0" w:tplc="04090001">
      <w:start w:val="1"/>
      <w:numFmt w:val="bullet"/>
      <w:lvlText w:val=""/>
      <w:lvlJc w:val="left"/>
      <w:pPr>
        <w:ind w:left="1608" w:hanging="360"/>
      </w:pPr>
      <w:rPr>
        <w:rFonts w:ascii="Symbol" w:hAnsi="Symbol" w:hint="default"/>
      </w:rPr>
    </w:lvl>
    <w:lvl w:ilvl="1" w:tplc="04090003">
      <w:start w:val="1"/>
      <w:numFmt w:val="bullet"/>
      <w:lvlText w:val="o"/>
      <w:lvlJc w:val="left"/>
      <w:pPr>
        <w:ind w:left="2328" w:hanging="360"/>
      </w:pPr>
      <w:rPr>
        <w:rFonts w:ascii="Courier New" w:hAnsi="Courier New" w:cs="Courier New" w:hint="default"/>
      </w:rPr>
    </w:lvl>
    <w:lvl w:ilvl="2" w:tplc="04090005" w:tentative="1">
      <w:start w:val="1"/>
      <w:numFmt w:val="bullet"/>
      <w:lvlText w:val=""/>
      <w:lvlJc w:val="left"/>
      <w:pPr>
        <w:ind w:left="3048" w:hanging="360"/>
      </w:pPr>
      <w:rPr>
        <w:rFonts w:ascii="Wingdings" w:hAnsi="Wingdings" w:hint="default"/>
      </w:rPr>
    </w:lvl>
    <w:lvl w:ilvl="3" w:tplc="04090001" w:tentative="1">
      <w:start w:val="1"/>
      <w:numFmt w:val="bullet"/>
      <w:lvlText w:val=""/>
      <w:lvlJc w:val="left"/>
      <w:pPr>
        <w:ind w:left="3768" w:hanging="360"/>
      </w:pPr>
      <w:rPr>
        <w:rFonts w:ascii="Symbol" w:hAnsi="Symbol" w:hint="default"/>
      </w:rPr>
    </w:lvl>
    <w:lvl w:ilvl="4" w:tplc="04090003" w:tentative="1">
      <w:start w:val="1"/>
      <w:numFmt w:val="bullet"/>
      <w:lvlText w:val="o"/>
      <w:lvlJc w:val="left"/>
      <w:pPr>
        <w:ind w:left="4488" w:hanging="360"/>
      </w:pPr>
      <w:rPr>
        <w:rFonts w:ascii="Courier New" w:hAnsi="Courier New" w:cs="Courier New" w:hint="default"/>
      </w:rPr>
    </w:lvl>
    <w:lvl w:ilvl="5" w:tplc="04090005" w:tentative="1">
      <w:start w:val="1"/>
      <w:numFmt w:val="bullet"/>
      <w:lvlText w:val=""/>
      <w:lvlJc w:val="left"/>
      <w:pPr>
        <w:ind w:left="5208" w:hanging="360"/>
      </w:pPr>
      <w:rPr>
        <w:rFonts w:ascii="Wingdings" w:hAnsi="Wingdings" w:hint="default"/>
      </w:rPr>
    </w:lvl>
    <w:lvl w:ilvl="6" w:tplc="04090001" w:tentative="1">
      <w:start w:val="1"/>
      <w:numFmt w:val="bullet"/>
      <w:lvlText w:val=""/>
      <w:lvlJc w:val="left"/>
      <w:pPr>
        <w:ind w:left="5928" w:hanging="360"/>
      </w:pPr>
      <w:rPr>
        <w:rFonts w:ascii="Symbol" w:hAnsi="Symbol" w:hint="default"/>
      </w:rPr>
    </w:lvl>
    <w:lvl w:ilvl="7" w:tplc="04090003" w:tentative="1">
      <w:start w:val="1"/>
      <w:numFmt w:val="bullet"/>
      <w:lvlText w:val="o"/>
      <w:lvlJc w:val="left"/>
      <w:pPr>
        <w:ind w:left="6648" w:hanging="360"/>
      </w:pPr>
      <w:rPr>
        <w:rFonts w:ascii="Courier New" w:hAnsi="Courier New" w:cs="Courier New" w:hint="default"/>
      </w:rPr>
    </w:lvl>
    <w:lvl w:ilvl="8" w:tplc="04090005" w:tentative="1">
      <w:start w:val="1"/>
      <w:numFmt w:val="bullet"/>
      <w:lvlText w:val=""/>
      <w:lvlJc w:val="left"/>
      <w:pPr>
        <w:ind w:left="7368" w:hanging="360"/>
      </w:pPr>
      <w:rPr>
        <w:rFonts w:ascii="Wingdings" w:hAnsi="Wingdings" w:hint="default"/>
      </w:rPr>
    </w:lvl>
  </w:abstractNum>
  <w:abstractNum w:abstractNumId="26" w15:restartNumberingAfterBreak="0">
    <w:nsid w:val="532F76E6"/>
    <w:multiLevelType w:val="hybridMultilevel"/>
    <w:tmpl w:val="34DEB038"/>
    <w:lvl w:ilvl="0" w:tplc="DCB8418E">
      <w:numFmt w:val="bullet"/>
      <w:lvlText w:val=""/>
      <w:lvlJc w:val="left"/>
      <w:pPr>
        <w:ind w:left="2220" w:hanging="361"/>
      </w:pPr>
      <w:rPr>
        <w:rFonts w:ascii="Symbol" w:eastAsia="Symbol" w:hAnsi="Symbol" w:cs="Symbol" w:hint="default"/>
        <w:b w:val="0"/>
        <w:bCs w:val="0"/>
        <w:i w:val="0"/>
        <w:iCs w:val="0"/>
        <w:spacing w:val="0"/>
        <w:w w:val="100"/>
        <w:sz w:val="24"/>
        <w:szCs w:val="24"/>
        <w:lang w:val="en-US" w:eastAsia="en-US" w:bidi="ar-SA"/>
      </w:rPr>
    </w:lvl>
    <w:lvl w:ilvl="1" w:tplc="36EC7FA4">
      <w:numFmt w:val="bullet"/>
      <w:lvlText w:val="•"/>
      <w:lvlJc w:val="left"/>
      <w:pPr>
        <w:ind w:left="3050" w:hanging="361"/>
      </w:pPr>
      <w:rPr>
        <w:rFonts w:hint="default"/>
        <w:lang w:val="en-US" w:eastAsia="en-US" w:bidi="ar-SA"/>
      </w:rPr>
    </w:lvl>
    <w:lvl w:ilvl="2" w:tplc="42401DB2">
      <w:numFmt w:val="bullet"/>
      <w:lvlText w:val="•"/>
      <w:lvlJc w:val="left"/>
      <w:pPr>
        <w:ind w:left="3880" w:hanging="361"/>
      </w:pPr>
      <w:rPr>
        <w:rFonts w:hint="default"/>
        <w:lang w:val="en-US" w:eastAsia="en-US" w:bidi="ar-SA"/>
      </w:rPr>
    </w:lvl>
    <w:lvl w:ilvl="3" w:tplc="9950290E">
      <w:numFmt w:val="bullet"/>
      <w:lvlText w:val="•"/>
      <w:lvlJc w:val="left"/>
      <w:pPr>
        <w:ind w:left="4710" w:hanging="361"/>
      </w:pPr>
      <w:rPr>
        <w:rFonts w:hint="default"/>
        <w:lang w:val="en-US" w:eastAsia="en-US" w:bidi="ar-SA"/>
      </w:rPr>
    </w:lvl>
    <w:lvl w:ilvl="4" w:tplc="516068BA">
      <w:numFmt w:val="bullet"/>
      <w:lvlText w:val="•"/>
      <w:lvlJc w:val="left"/>
      <w:pPr>
        <w:ind w:left="5540" w:hanging="361"/>
      </w:pPr>
      <w:rPr>
        <w:rFonts w:hint="default"/>
        <w:lang w:val="en-US" w:eastAsia="en-US" w:bidi="ar-SA"/>
      </w:rPr>
    </w:lvl>
    <w:lvl w:ilvl="5" w:tplc="4328BB82">
      <w:numFmt w:val="bullet"/>
      <w:lvlText w:val="•"/>
      <w:lvlJc w:val="left"/>
      <w:pPr>
        <w:ind w:left="6370" w:hanging="361"/>
      </w:pPr>
      <w:rPr>
        <w:rFonts w:hint="default"/>
        <w:lang w:val="en-US" w:eastAsia="en-US" w:bidi="ar-SA"/>
      </w:rPr>
    </w:lvl>
    <w:lvl w:ilvl="6" w:tplc="E20A5E72">
      <w:numFmt w:val="bullet"/>
      <w:lvlText w:val="•"/>
      <w:lvlJc w:val="left"/>
      <w:pPr>
        <w:ind w:left="7200" w:hanging="361"/>
      </w:pPr>
      <w:rPr>
        <w:rFonts w:hint="default"/>
        <w:lang w:val="en-US" w:eastAsia="en-US" w:bidi="ar-SA"/>
      </w:rPr>
    </w:lvl>
    <w:lvl w:ilvl="7" w:tplc="AF56ECD4">
      <w:numFmt w:val="bullet"/>
      <w:lvlText w:val="•"/>
      <w:lvlJc w:val="left"/>
      <w:pPr>
        <w:ind w:left="8030" w:hanging="361"/>
      </w:pPr>
      <w:rPr>
        <w:rFonts w:hint="default"/>
        <w:lang w:val="en-US" w:eastAsia="en-US" w:bidi="ar-SA"/>
      </w:rPr>
    </w:lvl>
    <w:lvl w:ilvl="8" w:tplc="45E617B0">
      <w:numFmt w:val="bullet"/>
      <w:lvlText w:val="•"/>
      <w:lvlJc w:val="left"/>
      <w:pPr>
        <w:ind w:left="8860" w:hanging="361"/>
      </w:pPr>
      <w:rPr>
        <w:rFonts w:hint="default"/>
        <w:lang w:val="en-US" w:eastAsia="en-US" w:bidi="ar-SA"/>
      </w:rPr>
    </w:lvl>
  </w:abstractNum>
  <w:abstractNum w:abstractNumId="27" w15:restartNumberingAfterBreak="0">
    <w:nsid w:val="5B2A1A6D"/>
    <w:multiLevelType w:val="hybridMultilevel"/>
    <w:tmpl w:val="6C8A40C8"/>
    <w:lvl w:ilvl="0" w:tplc="0409000F">
      <w:start w:val="1"/>
      <w:numFmt w:val="decimal"/>
      <w:lvlText w:val="%1."/>
      <w:lvlJc w:val="left"/>
      <w:pPr>
        <w:ind w:left="1968" w:hanging="360"/>
      </w:pPr>
    </w:lvl>
    <w:lvl w:ilvl="1" w:tplc="04090019" w:tentative="1">
      <w:start w:val="1"/>
      <w:numFmt w:val="lowerLetter"/>
      <w:lvlText w:val="%2."/>
      <w:lvlJc w:val="left"/>
      <w:pPr>
        <w:ind w:left="2688" w:hanging="360"/>
      </w:pPr>
    </w:lvl>
    <w:lvl w:ilvl="2" w:tplc="0409001B" w:tentative="1">
      <w:start w:val="1"/>
      <w:numFmt w:val="lowerRoman"/>
      <w:lvlText w:val="%3."/>
      <w:lvlJc w:val="right"/>
      <w:pPr>
        <w:ind w:left="3408" w:hanging="180"/>
      </w:pPr>
    </w:lvl>
    <w:lvl w:ilvl="3" w:tplc="0409000F" w:tentative="1">
      <w:start w:val="1"/>
      <w:numFmt w:val="decimal"/>
      <w:lvlText w:val="%4."/>
      <w:lvlJc w:val="left"/>
      <w:pPr>
        <w:ind w:left="4128" w:hanging="360"/>
      </w:pPr>
    </w:lvl>
    <w:lvl w:ilvl="4" w:tplc="04090019" w:tentative="1">
      <w:start w:val="1"/>
      <w:numFmt w:val="lowerLetter"/>
      <w:lvlText w:val="%5."/>
      <w:lvlJc w:val="left"/>
      <w:pPr>
        <w:ind w:left="4848" w:hanging="360"/>
      </w:pPr>
    </w:lvl>
    <w:lvl w:ilvl="5" w:tplc="0409001B" w:tentative="1">
      <w:start w:val="1"/>
      <w:numFmt w:val="lowerRoman"/>
      <w:lvlText w:val="%6."/>
      <w:lvlJc w:val="right"/>
      <w:pPr>
        <w:ind w:left="5568" w:hanging="180"/>
      </w:pPr>
    </w:lvl>
    <w:lvl w:ilvl="6" w:tplc="0409000F" w:tentative="1">
      <w:start w:val="1"/>
      <w:numFmt w:val="decimal"/>
      <w:lvlText w:val="%7."/>
      <w:lvlJc w:val="left"/>
      <w:pPr>
        <w:ind w:left="6288" w:hanging="360"/>
      </w:pPr>
    </w:lvl>
    <w:lvl w:ilvl="7" w:tplc="04090019" w:tentative="1">
      <w:start w:val="1"/>
      <w:numFmt w:val="lowerLetter"/>
      <w:lvlText w:val="%8."/>
      <w:lvlJc w:val="left"/>
      <w:pPr>
        <w:ind w:left="7008" w:hanging="360"/>
      </w:pPr>
    </w:lvl>
    <w:lvl w:ilvl="8" w:tplc="0409001B" w:tentative="1">
      <w:start w:val="1"/>
      <w:numFmt w:val="lowerRoman"/>
      <w:lvlText w:val="%9."/>
      <w:lvlJc w:val="right"/>
      <w:pPr>
        <w:ind w:left="7728" w:hanging="180"/>
      </w:pPr>
    </w:lvl>
  </w:abstractNum>
  <w:abstractNum w:abstractNumId="28" w15:restartNumberingAfterBreak="0">
    <w:nsid w:val="6297090B"/>
    <w:multiLevelType w:val="hybridMultilevel"/>
    <w:tmpl w:val="3FD2B37C"/>
    <w:lvl w:ilvl="0" w:tplc="512C9BE2">
      <w:numFmt w:val="bullet"/>
      <w:lvlText w:val=""/>
      <w:lvlJc w:val="left"/>
      <w:pPr>
        <w:ind w:left="1500" w:hanging="360"/>
      </w:pPr>
      <w:rPr>
        <w:rFonts w:ascii="Symbol" w:eastAsia="Symbol" w:hAnsi="Symbol" w:cs="Symbol" w:hint="default"/>
        <w:b w:val="0"/>
        <w:bCs w:val="0"/>
        <w:i w:val="0"/>
        <w:iCs w:val="0"/>
        <w:spacing w:val="0"/>
        <w:w w:val="100"/>
        <w:sz w:val="24"/>
        <w:szCs w:val="24"/>
        <w:lang w:val="en-US" w:eastAsia="en-US" w:bidi="ar-SA"/>
      </w:rPr>
    </w:lvl>
    <w:lvl w:ilvl="1" w:tplc="A49808FC">
      <w:numFmt w:val="bullet"/>
      <w:lvlText w:val="•"/>
      <w:lvlJc w:val="left"/>
      <w:pPr>
        <w:ind w:left="2438" w:hanging="360"/>
      </w:pPr>
      <w:rPr>
        <w:rFonts w:hint="default"/>
        <w:lang w:val="en-US" w:eastAsia="en-US" w:bidi="ar-SA"/>
      </w:rPr>
    </w:lvl>
    <w:lvl w:ilvl="2" w:tplc="0554E98E">
      <w:numFmt w:val="bullet"/>
      <w:lvlText w:val="•"/>
      <w:lvlJc w:val="left"/>
      <w:pPr>
        <w:ind w:left="3376" w:hanging="360"/>
      </w:pPr>
      <w:rPr>
        <w:rFonts w:hint="default"/>
        <w:lang w:val="en-US" w:eastAsia="en-US" w:bidi="ar-SA"/>
      </w:rPr>
    </w:lvl>
    <w:lvl w:ilvl="3" w:tplc="7B98F44C">
      <w:numFmt w:val="bullet"/>
      <w:lvlText w:val="•"/>
      <w:lvlJc w:val="left"/>
      <w:pPr>
        <w:ind w:left="4314" w:hanging="360"/>
      </w:pPr>
      <w:rPr>
        <w:rFonts w:hint="default"/>
        <w:lang w:val="en-US" w:eastAsia="en-US" w:bidi="ar-SA"/>
      </w:rPr>
    </w:lvl>
    <w:lvl w:ilvl="4" w:tplc="CE18F310">
      <w:numFmt w:val="bullet"/>
      <w:lvlText w:val="•"/>
      <w:lvlJc w:val="left"/>
      <w:pPr>
        <w:ind w:left="5252" w:hanging="360"/>
      </w:pPr>
      <w:rPr>
        <w:rFonts w:hint="default"/>
        <w:lang w:val="en-US" w:eastAsia="en-US" w:bidi="ar-SA"/>
      </w:rPr>
    </w:lvl>
    <w:lvl w:ilvl="5" w:tplc="5E4ABF42">
      <w:numFmt w:val="bullet"/>
      <w:lvlText w:val="•"/>
      <w:lvlJc w:val="left"/>
      <w:pPr>
        <w:ind w:left="6190" w:hanging="360"/>
      </w:pPr>
      <w:rPr>
        <w:rFonts w:hint="default"/>
        <w:lang w:val="en-US" w:eastAsia="en-US" w:bidi="ar-SA"/>
      </w:rPr>
    </w:lvl>
    <w:lvl w:ilvl="6" w:tplc="F82A08BA">
      <w:numFmt w:val="bullet"/>
      <w:lvlText w:val="•"/>
      <w:lvlJc w:val="left"/>
      <w:pPr>
        <w:ind w:left="7128" w:hanging="360"/>
      </w:pPr>
      <w:rPr>
        <w:rFonts w:hint="default"/>
        <w:lang w:val="en-US" w:eastAsia="en-US" w:bidi="ar-SA"/>
      </w:rPr>
    </w:lvl>
    <w:lvl w:ilvl="7" w:tplc="0B342600">
      <w:numFmt w:val="bullet"/>
      <w:lvlText w:val="•"/>
      <w:lvlJc w:val="left"/>
      <w:pPr>
        <w:ind w:left="8066" w:hanging="360"/>
      </w:pPr>
      <w:rPr>
        <w:rFonts w:hint="default"/>
        <w:lang w:val="en-US" w:eastAsia="en-US" w:bidi="ar-SA"/>
      </w:rPr>
    </w:lvl>
    <w:lvl w:ilvl="8" w:tplc="5740C094">
      <w:numFmt w:val="bullet"/>
      <w:lvlText w:val="•"/>
      <w:lvlJc w:val="left"/>
      <w:pPr>
        <w:ind w:left="9004" w:hanging="360"/>
      </w:pPr>
      <w:rPr>
        <w:rFonts w:hint="default"/>
        <w:lang w:val="en-US" w:eastAsia="en-US" w:bidi="ar-SA"/>
      </w:rPr>
    </w:lvl>
  </w:abstractNum>
  <w:abstractNum w:abstractNumId="29" w15:restartNumberingAfterBreak="0">
    <w:nsid w:val="6E2E2CEF"/>
    <w:multiLevelType w:val="hybridMultilevel"/>
    <w:tmpl w:val="AD947D1C"/>
    <w:lvl w:ilvl="0" w:tplc="86969AB8">
      <w:start w:val="1"/>
      <w:numFmt w:val="decimal"/>
      <w:lvlText w:val="%1."/>
      <w:lvlJc w:val="left"/>
      <w:pPr>
        <w:ind w:left="1968" w:hanging="360"/>
      </w:pPr>
      <w:rPr>
        <w:rFonts w:hint="default"/>
      </w:rPr>
    </w:lvl>
    <w:lvl w:ilvl="1" w:tplc="04090019" w:tentative="1">
      <w:start w:val="1"/>
      <w:numFmt w:val="lowerLetter"/>
      <w:lvlText w:val="%2."/>
      <w:lvlJc w:val="left"/>
      <w:pPr>
        <w:ind w:left="2688" w:hanging="360"/>
      </w:pPr>
    </w:lvl>
    <w:lvl w:ilvl="2" w:tplc="0409001B" w:tentative="1">
      <w:start w:val="1"/>
      <w:numFmt w:val="lowerRoman"/>
      <w:lvlText w:val="%3."/>
      <w:lvlJc w:val="right"/>
      <w:pPr>
        <w:ind w:left="3408" w:hanging="180"/>
      </w:pPr>
    </w:lvl>
    <w:lvl w:ilvl="3" w:tplc="0409000F" w:tentative="1">
      <w:start w:val="1"/>
      <w:numFmt w:val="decimal"/>
      <w:lvlText w:val="%4."/>
      <w:lvlJc w:val="left"/>
      <w:pPr>
        <w:ind w:left="4128" w:hanging="360"/>
      </w:pPr>
    </w:lvl>
    <w:lvl w:ilvl="4" w:tplc="04090019" w:tentative="1">
      <w:start w:val="1"/>
      <w:numFmt w:val="lowerLetter"/>
      <w:lvlText w:val="%5."/>
      <w:lvlJc w:val="left"/>
      <w:pPr>
        <w:ind w:left="4848" w:hanging="360"/>
      </w:pPr>
    </w:lvl>
    <w:lvl w:ilvl="5" w:tplc="0409001B" w:tentative="1">
      <w:start w:val="1"/>
      <w:numFmt w:val="lowerRoman"/>
      <w:lvlText w:val="%6."/>
      <w:lvlJc w:val="right"/>
      <w:pPr>
        <w:ind w:left="5568" w:hanging="180"/>
      </w:pPr>
    </w:lvl>
    <w:lvl w:ilvl="6" w:tplc="0409000F" w:tentative="1">
      <w:start w:val="1"/>
      <w:numFmt w:val="decimal"/>
      <w:lvlText w:val="%7."/>
      <w:lvlJc w:val="left"/>
      <w:pPr>
        <w:ind w:left="6288" w:hanging="360"/>
      </w:pPr>
    </w:lvl>
    <w:lvl w:ilvl="7" w:tplc="04090019" w:tentative="1">
      <w:start w:val="1"/>
      <w:numFmt w:val="lowerLetter"/>
      <w:lvlText w:val="%8."/>
      <w:lvlJc w:val="left"/>
      <w:pPr>
        <w:ind w:left="7008" w:hanging="360"/>
      </w:pPr>
    </w:lvl>
    <w:lvl w:ilvl="8" w:tplc="0409001B" w:tentative="1">
      <w:start w:val="1"/>
      <w:numFmt w:val="lowerRoman"/>
      <w:lvlText w:val="%9."/>
      <w:lvlJc w:val="right"/>
      <w:pPr>
        <w:ind w:left="7728" w:hanging="180"/>
      </w:pPr>
    </w:lvl>
  </w:abstractNum>
  <w:abstractNum w:abstractNumId="30" w15:restartNumberingAfterBreak="0">
    <w:nsid w:val="71A7624D"/>
    <w:multiLevelType w:val="hybridMultilevel"/>
    <w:tmpl w:val="E790264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7464744B"/>
    <w:multiLevelType w:val="multilevel"/>
    <w:tmpl w:val="53EE6BCE"/>
    <w:lvl w:ilvl="0">
      <w:start w:val="4"/>
      <w:numFmt w:val="decimal"/>
      <w:lvlText w:val="%1"/>
      <w:lvlJc w:val="left"/>
      <w:pPr>
        <w:ind w:left="2220" w:hanging="1440"/>
      </w:pPr>
      <w:rPr>
        <w:rFonts w:hint="default"/>
        <w:lang w:val="en-US" w:eastAsia="en-US" w:bidi="ar-SA"/>
      </w:rPr>
    </w:lvl>
    <w:lvl w:ilvl="1">
      <w:start w:val="1"/>
      <w:numFmt w:val="decimal"/>
      <w:lvlText w:val="%1.%2"/>
      <w:lvlJc w:val="left"/>
      <w:pPr>
        <w:ind w:left="2220" w:hanging="1440"/>
      </w:pPr>
      <w:rPr>
        <w:rFonts w:ascii="Arial" w:eastAsia="Arial" w:hAnsi="Arial" w:cs="Arial" w:hint="default"/>
        <w:b w:val="0"/>
        <w:bCs w:val="0"/>
        <w:i w:val="0"/>
        <w:iCs w:val="0"/>
        <w:spacing w:val="-1"/>
        <w:w w:val="100"/>
        <w:sz w:val="24"/>
        <w:szCs w:val="24"/>
        <w:lang w:val="en-US" w:eastAsia="en-US" w:bidi="ar-SA"/>
      </w:rPr>
    </w:lvl>
    <w:lvl w:ilvl="2">
      <w:numFmt w:val="bullet"/>
      <w:lvlText w:val="•"/>
      <w:lvlJc w:val="left"/>
      <w:pPr>
        <w:ind w:left="3952" w:hanging="1440"/>
      </w:pPr>
      <w:rPr>
        <w:rFonts w:hint="default"/>
        <w:lang w:val="en-US" w:eastAsia="en-US" w:bidi="ar-SA"/>
      </w:rPr>
    </w:lvl>
    <w:lvl w:ilvl="3">
      <w:numFmt w:val="bullet"/>
      <w:lvlText w:val="•"/>
      <w:lvlJc w:val="left"/>
      <w:pPr>
        <w:ind w:left="4818" w:hanging="1440"/>
      </w:pPr>
      <w:rPr>
        <w:rFonts w:hint="default"/>
        <w:lang w:val="en-US" w:eastAsia="en-US" w:bidi="ar-SA"/>
      </w:rPr>
    </w:lvl>
    <w:lvl w:ilvl="4">
      <w:numFmt w:val="bullet"/>
      <w:lvlText w:val="•"/>
      <w:lvlJc w:val="left"/>
      <w:pPr>
        <w:ind w:left="5684" w:hanging="1440"/>
      </w:pPr>
      <w:rPr>
        <w:rFonts w:hint="default"/>
        <w:lang w:val="en-US" w:eastAsia="en-US" w:bidi="ar-SA"/>
      </w:rPr>
    </w:lvl>
    <w:lvl w:ilvl="5">
      <w:numFmt w:val="bullet"/>
      <w:lvlText w:val="•"/>
      <w:lvlJc w:val="left"/>
      <w:pPr>
        <w:ind w:left="6550" w:hanging="1440"/>
      </w:pPr>
      <w:rPr>
        <w:rFonts w:hint="default"/>
        <w:lang w:val="en-US" w:eastAsia="en-US" w:bidi="ar-SA"/>
      </w:rPr>
    </w:lvl>
    <w:lvl w:ilvl="6">
      <w:numFmt w:val="bullet"/>
      <w:lvlText w:val="•"/>
      <w:lvlJc w:val="left"/>
      <w:pPr>
        <w:ind w:left="7416" w:hanging="1440"/>
      </w:pPr>
      <w:rPr>
        <w:rFonts w:hint="default"/>
        <w:lang w:val="en-US" w:eastAsia="en-US" w:bidi="ar-SA"/>
      </w:rPr>
    </w:lvl>
    <w:lvl w:ilvl="7">
      <w:numFmt w:val="bullet"/>
      <w:lvlText w:val="•"/>
      <w:lvlJc w:val="left"/>
      <w:pPr>
        <w:ind w:left="8282" w:hanging="1440"/>
      </w:pPr>
      <w:rPr>
        <w:rFonts w:hint="default"/>
        <w:lang w:val="en-US" w:eastAsia="en-US" w:bidi="ar-SA"/>
      </w:rPr>
    </w:lvl>
    <w:lvl w:ilvl="8">
      <w:numFmt w:val="bullet"/>
      <w:lvlText w:val="•"/>
      <w:lvlJc w:val="left"/>
      <w:pPr>
        <w:ind w:left="9148" w:hanging="1440"/>
      </w:pPr>
      <w:rPr>
        <w:rFonts w:hint="default"/>
        <w:lang w:val="en-US" w:eastAsia="en-US" w:bidi="ar-SA"/>
      </w:rPr>
    </w:lvl>
  </w:abstractNum>
  <w:abstractNum w:abstractNumId="32" w15:restartNumberingAfterBreak="0">
    <w:nsid w:val="792B3307"/>
    <w:multiLevelType w:val="hybridMultilevel"/>
    <w:tmpl w:val="7E0C1D7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16cid:durableId="2083092642">
    <w:abstractNumId w:val="7"/>
  </w:num>
  <w:num w:numId="2" w16cid:durableId="1897617201">
    <w:abstractNumId w:val="5"/>
  </w:num>
  <w:num w:numId="3" w16cid:durableId="1337533967">
    <w:abstractNumId w:val="16"/>
  </w:num>
  <w:num w:numId="4" w16cid:durableId="1065226352">
    <w:abstractNumId w:val="11"/>
  </w:num>
  <w:num w:numId="5" w16cid:durableId="525797512">
    <w:abstractNumId w:val="26"/>
  </w:num>
  <w:num w:numId="6" w16cid:durableId="1266502410">
    <w:abstractNumId w:val="21"/>
  </w:num>
  <w:num w:numId="7" w16cid:durableId="1445229996">
    <w:abstractNumId w:val="14"/>
  </w:num>
  <w:num w:numId="8" w16cid:durableId="2017924709">
    <w:abstractNumId w:val="1"/>
  </w:num>
  <w:num w:numId="9" w16cid:durableId="183642011">
    <w:abstractNumId w:val="10"/>
  </w:num>
  <w:num w:numId="10" w16cid:durableId="383213639">
    <w:abstractNumId w:val="31"/>
  </w:num>
  <w:num w:numId="11" w16cid:durableId="1241253015">
    <w:abstractNumId w:val="15"/>
  </w:num>
  <w:num w:numId="12" w16cid:durableId="445778252">
    <w:abstractNumId w:val="9"/>
  </w:num>
  <w:num w:numId="13" w16cid:durableId="1138567758">
    <w:abstractNumId w:val="12"/>
  </w:num>
  <w:num w:numId="14" w16cid:durableId="1525632762">
    <w:abstractNumId w:val="28"/>
  </w:num>
  <w:num w:numId="15" w16cid:durableId="768165250">
    <w:abstractNumId w:val="25"/>
  </w:num>
  <w:num w:numId="16" w16cid:durableId="824854261">
    <w:abstractNumId w:val="32"/>
  </w:num>
  <w:num w:numId="17" w16cid:durableId="1395424023">
    <w:abstractNumId w:val="30"/>
  </w:num>
  <w:num w:numId="18" w16cid:durableId="1309280324">
    <w:abstractNumId w:val="22"/>
  </w:num>
  <w:num w:numId="19" w16cid:durableId="1454398849">
    <w:abstractNumId w:val="27"/>
  </w:num>
  <w:num w:numId="20" w16cid:durableId="319889664">
    <w:abstractNumId w:val="18"/>
  </w:num>
  <w:num w:numId="21" w16cid:durableId="168059711">
    <w:abstractNumId w:val="29"/>
  </w:num>
  <w:num w:numId="22" w16cid:durableId="461729147">
    <w:abstractNumId w:val="19"/>
  </w:num>
  <w:num w:numId="23" w16cid:durableId="1145976265">
    <w:abstractNumId w:val="3"/>
  </w:num>
  <w:num w:numId="24" w16cid:durableId="2069645249">
    <w:abstractNumId w:val="4"/>
  </w:num>
  <w:num w:numId="25" w16cid:durableId="1708413390">
    <w:abstractNumId w:val="2"/>
  </w:num>
  <w:num w:numId="26" w16cid:durableId="587926308">
    <w:abstractNumId w:val="6"/>
  </w:num>
  <w:num w:numId="27" w16cid:durableId="400100594">
    <w:abstractNumId w:val="17"/>
  </w:num>
  <w:num w:numId="28" w16cid:durableId="1495754613">
    <w:abstractNumId w:val="8"/>
  </w:num>
  <w:num w:numId="29" w16cid:durableId="906185340">
    <w:abstractNumId w:val="0"/>
  </w:num>
  <w:num w:numId="30" w16cid:durableId="1240941073">
    <w:abstractNumId w:val="13"/>
  </w:num>
  <w:num w:numId="31" w16cid:durableId="1625425190">
    <w:abstractNumId w:val="23"/>
  </w:num>
  <w:num w:numId="32" w16cid:durableId="1839884898">
    <w:abstractNumId w:val="20"/>
  </w:num>
  <w:num w:numId="33" w16cid:durableId="35207382">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7B74"/>
    <w:rsid w:val="0000488C"/>
    <w:rsid w:val="00012295"/>
    <w:rsid w:val="00054098"/>
    <w:rsid w:val="00055EB0"/>
    <w:rsid w:val="00063118"/>
    <w:rsid w:val="00091C43"/>
    <w:rsid w:val="000B7648"/>
    <w:rsid w:val="000F5524"/>
    <w:rsid w:val="001B1B61"/>
    <w:rsid w:val="001F44B4"/>
    <w:rsid w:val="00235FDD"/>
    <w:rsid w:val="002973A5"/>
    <w:rsid w:val="002D0AD0"/>
    <w:rsid w:val="002E3186"/>
    <w:rsid w:val="002E4B5D"/>
    <w:rsid w:val="002F2DE9"/>
    <w:rsid w:val="00325728"/>
    <w:rsid w:val="00384B58"/>
    <w:rsid w:val="003B006B"/>
    <w:rsid w:val="00410D3B"/>
    <w:rsid w:val="00436C8B"/>
    <w:rsid w:val="004434F3"/>
    <w:rsid w:val="00452A99"/>
    <w:rsid w:val="004C7726"/>
    <w:rsid w:val="004E2A22"/>
    <w:rsid w:val="004E5816"/>
    <w:rsid w:val="005226ED"/>
    <w:rsid w:val="0054369D"/>
    <w:rsid w:val="00545F1D"/>
    <w:rsid w:val="005762C1"/>
    <w:rsid w:val="005D01D7"/>
    <w:rsid w:val="00743B33"/>
    <w:rsid w:val="007449A1"/>
    <w:rsid w:val="00745988"/>
    <w:rsid w:val="00746F7E"/>
    <w:rsid w:val="007932F0"/>
    <w:rsid w:val="007E6EEE"/>
    <w:rsid w:val="007E756E"/>
    <w:rsid w:val="00807B74"/>
    <w:rsid w:val="00811698"/>
    <w:rsid w:val="00892D57"/>
    <w:rsid w:val="00893450"/>
    <w:rsid w:val="00894864"/>
    <w:rsid w:val="009059D8"/>
    <w:rsid w:val="009365B7"/>
    <w:rsid w:val="009473B4"/>
    <w:rsid w:val="009608B2"/>
    <w:rsid w:val="00963D6C"/>
    <w:rsid w:val="009832A0"/>
    <w:rsid w:val="00984EB4"/>
    <w:rsid w:val="009C336B"/>
    <w:rsid w:val="009E6CBA"/>
    <w:rsid w:val="009E7F62"/>
    <w:rsid w:val="00A00BC8"/>
    <w:rsid w:val="00A27392"/>
    <w:rsid w:val="00A3244F"/>
    <w:rsid w:val="00A4039A"/>
    <w:rsid w:val="00A865CA"/>
    <w:rsid w:val="00AA7174"/>
    <w:rsid w:val="00AE37F8"/>
    <w:rsid w:val="00B01898"/>
    <w:rsid w:val="00B87273"/>
    <w:rsid w:val="00BA1D3B"/>
    <w:rsid w:val="00BA3343"/>
    <w:rsid w:val="00BC6CDC"/>
    <w:rsid w:val="00C077EE"/>
    <w:rsid w:val="00C51901"/>
    <w:rsid w:val="00C80D46"/>
    <w:rsid w:val="00C92790"/>
    <w:rsid w:val="00C963AF"/>
    <w:rsid w:val="00CB7293"/>
    <w:rsid w:val="00CD622A"/>
    <w:rsid w:val="00D37431"/>
    <w:rsid w:val="00D56E5B"/>
    <w:rsid w:val="00D80F2C"/>
    <w:rsid w:val="00DC6F94"/>
    <w:rsid w:val="00DE1DD3"/>
    <w:rsid w:val="00DF1414"/>
    <w:rsid w:val="00E2302E"/>
    <w:rsid w:val="00E5393A"/>
    <w:rsid w:val="00E57C17"/>
    <w:rsid w:val="00E82AB9"/>
    <w:rsid w:val="00EA7759"/>
    <w:rsid w:val="00EE276A"/>
    <w:rsid w:val="00F076E4"/>
    <w:rsid w:val="00F14F52"/>
    <w:rsid w:val="00F27954"/>
    <w:rsid w:val="00FC72A0"/>
    <w:rsid w:val="00FE37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8867F2D"/>
  <w15:docId w15:val="{20882EDB-8855-4A0D-96E2-5D95AFA5D4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D622A"/>
    <w:rPr>
      <w:rFonts w:ascii="Arial" w:eastAsia="Arial" w:hAnsi="Arial" w:cs="Arial"/>
    </w:rPr>
  </w:style>
  <w:style w:type="paragraph" w:styleId="Heading1">
    <w:name w:val="heading 1"/>
    <w:basedOn w:val="Normal"/>
    <w:uiPriority w:val="9"/>
    <w:qFormat/>
    <w:pPr>
      <w:spacing w:before="60"/>
      <w:ind w:left="398" w:right="360"/>
      <w:jc w:val="center"/>
      <w:outlineLvl w:val="0"/>
    </w:pPr>
    <w:rPr>
      <w:b/>
      <w:bCs/>
      <w:sz w:val="44"/>
      <w:szCs w:val="44"/>
    </w:rPr>
  </w:style>
  <w:style w:type="paragraph" w:styleId="Heading2">
    <w:name w:val="heading 2"/>
    <w:basedOn w:val="Normal"/>
    <w:uiPriority w:val="9"/>
    <w:unhideWhenUsed/>
    <w:qFormat/>
    <w:pPr>
      <w:ind w:left="780"/>
      <w:outlineLvl w:val="1"/>
    </w:pPr>
    <w:rPr>
      <w:b/>
      <w:bCs/>
      <w:sz w:val="28"/>
      <w:szCs w:val="28"/>
    </w:rPr>
  </w:style>
  <w:style w:type="paragraph" w:styleId="Heading3">
    <w:name w:val="heading 3"/>
    <w:basedOn w:val="Normal"/>
    <w:uiPriority w:val="9"/>
    <w:unhideWhenUsed/>
    <w:qFormat/>
    <w:pPr>
      <w:spacing w:before="200"/>
      <w:ind w:left="780"/>
      <w:outlineLvl w:val="2"/>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780"/>
    </w:pPr>
    <w:rPr>
      <w:sz w:val="24"/>
      <w:szCs w:val="24"/>
    </w:rPr>
  </w:style>
  <w:style w:type="paragraph" w:styleId="ListParagraph">
    <w:name w:val="List Paragraph"/>
    <w:basedOn w:val="Normal"/>
    <w:uiPriority w:val="1"/>
    <w:qFormat/>
    <w:pPr>
      <w:ind w:left="1499" w:hanging="360"/>
    </w:pPr>
  </w:style>
  <w:style w:type="paragraph" w:customStyle="1" w:styleId="TableParagraph">
    <w:name w:val="Table Paragraph"/>
    <w:basedOn w:val="Normal"/>
    <w:uiPriority w:val="1"/>
    <w:qFormat/>
    <w:pPr>
      <w:spacing w:before="20"/>
      <w:ind w:left="833"/>
    </w:pPr>
  </w:style>
  <w:style w:type="table" w:styleId="TableGrid">
    <w:name w:val="Table Grid"/>
    <w:basedOn w:val="TableNormal"/>
    <w:uiPriority w:val="39"/>
    <w:rsid w:val="0054369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B7648"/>
    <w:rPr>
      <w:color w:val="9454C3" w:themeColor="hyperlink"/>
      <w:u w:val="single"/>
    </w:rPr>
  </w:style>
  <w:style w:type="character" w:styleId="UnresolvedMention">
    <w:name w:val="Unresolved Mention"/>
    <w:basedOn w:val="DefaultParagraphFont"/>
    <w:uiPriority w:val="99"/>
    <w:semiHidden/>
    <w:unhideWhenUsed/>
    <w:rsid w:val="000B7648"/>
    <w:rPr>
      <w:color w:val="605E5C"/>
      <w:shd w:val="clear" w:color="auto" w:fill="E1DFDD"/>
    </w:rPr>
  </w:style>
  <w:style w:type="paragraph" w:styleId="TableofFigures">
    <w:name w:val="table of figures"/>
    <w:basedOn w:val="Normal"/>
    <w:next w:val="Normal"/>
    <w:uiPriority w:val="99"/>
    <w:unhideWhenUsed/>
    <w:qFormat/>
    <w:rsid w:val="00CD622A"/>
    <w:rPr>
      <w:b/>
    </w:rPr>
  </w:style>
  <w:style w:type="paragraph" w:styleId="TOAHeading">
    <w:name w:val="toa heading"/>
    <w:basedOn w:val="Normal"/>
    <w:next w:val="Normal"/>
    <w:uiPriority w:val="99"/>
    <w:unhideWhenUsed/>
    <w:rsid w:val="00CD622A"/>
    <w:pPr>
      <w:spacing w:before="120"/>
    </w:pPr>
    <w:rPr>
      <w:rFonts w:asciiTheme="majorHAnsi" w:eastAsiaTheme="majorEastAsia" w:hAnsiTheme="majorHAnsi" w:cstheme="majorBidi"/>
      <w:b/>
      <w:bCs/>
      <w:sz w:val="24"/>
      <w:szCs w:val="24"/>
    </w:rPr>
  </w:style>
  <w:style w:type="paragraph" w:styleId="Header">
    <w:name w:val="header"/>
    <w:basedOn w:val="Normal"/>
    <w:link w:val="HeaderChar"/>
    <w:uiPriority w:val="99"/>
    <w:unhideWhenUsed/>
    <w:rsid w:val="00963D6C"/>
    <w:pPr>
      <w:tabs>
        <w:tab w:val="center" w:pos="4680"/>
        <w:tab w:val="right" w:pos="9360"/>
      </w:tabs>
    </w:pPr>
  </w:style>
  <w:style w:type="character" w:customStyle="1" w:styleId="HeaderChar">
    <w:name w:val="Header Char"/>
    <w:basedOn w:val="DefaultParagraphFont"/>
    <w:link w:val="Header"/>
    <w:uiPriority w:val="99"/>
    <w:rsid w:val="00963D6C"/>
    <w:rPr>
      <w:rFonts w:ascii="Arial" w:eastAsia="Arial" w:hAnsi="Arial" w:cs="Arial"/>
    </w:rPr>
  </w:style>
  <w:style w:type="paragraph" w:styleId="Footer">
    <w:name w:val="footer"/>
    <w:basedOn w:val="Normal"/>
    <w:link w:val="FooterChar"/>
    <w:uiPriority w:val="99"/>
    <w:unhideWhenUsed/>
    <w:qFormat/>
    <w:rsid w:val="00963D6C"/>
    <w:pPr>
      <w:tabs>
        <w:tab w:val="center" w:pos="4680"/>
        <w:tab w:val="right" w:pos="9360"/>
      </w:tabs>
    </w:pPr>
  </w:style>
  <w:style w:type="character" w:customStyle="1" w:styleId="FooterChar">
    <w:name w:val="Footer Char"/>
    <w:basedOn w:val="DefaultParagraphFont"/>
    <w:link w:val="Footer"/>
    <w:uiPriority w:val="99"/>
    <w:rsid w:val="00963D6C"/>
    <w:rPr>
      <w:rFonts w:ascii="Arial" w:eastAsia="Arial" w:hAnsi="Arial" w:cs="Arial"/>
    </w:rPr>
  </w:style>
  <w:style w:type="paragraph" w:styleId="NoSpacing">
    <w:name w:val="No Spacing"/>
    <w:uiPriority w:val="1"/>
    <w:qFormat/>
    <w:rsid w:val="00963D6C"/>
    <w:pPr>
      <w:widowControl/>
      <w:autoSpaceDE/>
      <w:autoSpaceDN/>
    </w:pPr>
    <w:rPr>
      <w:color w:val="242852" w:themeColor="text2"/>
      <w:sz w:val="20"/>
      <w:szCs w:val="20"/>
    </w:rPr>
  </w:style>
  <w:style w:type="paragraph" w:styleId="TOCHeading">
    <w:name w:val="TOC Heading"/>
    <w:basedOn w:val="Heading1"/>
    <w:next w:val="Normal"/>
    <w:uiPriority w:val="39"/>
    <w:unhideWhenUsed/>
    <w:qFormat/>
    <w:rsid w:val="00963D6C"/>
    <w:pPr>
      <w:keepNext/>
      <w:keepLines/>
      <w:widowControl/>
      <w:autoSpaceDE/>
      <w:autoSpaceDN/>
      <w:spacing w:before="240" w:line="259" w:lineRule="auto"/>
      <w:ind w:left="0" w:right="0"/>
      <w:jc w:val="left"/>
      <w:outlineLvl w:val="9"/>
    </w:pPr>
    <w:rPr>
      <w:rFonts w:asciiTheme="majorHAnsi" w:eastAsiaTheme="majorEastAsia" w:hAnsiTheme="majorHAnsi" w:cstheme="majorBidi"/>
      <w:b w:val="0"/>
      <w:bCs w:val="0"/>
      <w:color w:val="374C80" w:themeColor="accent1" w:themeShade="BF"/>
      <w:sz w:val="32"/>
      <w:szCs w:val="32"/>
    </w:rPr>
  </w:style>
  <w:style w:type="paragraph" w:styleId="TOC1">
    <w:name w:val="toc 1"/>
    <w:basedOn w:val="Normal"/>
    <w:next w:val="Normal"/>
    <w:autoRedefine/>
    <w:uiPriority w:val="39"/>
    <w:unhideWhenUsed/>
    <w:rsid w:val="00963D6C"/>
    <w:pPr>
      <w:spacing w:after="100"/>
    </w:pPr>
  </w:style>
  <w:style w:type="paragraph" w:styleId="TOC3">
    <w:name w:val="toc 3"/>
    <w:basedOn w:val="Normal"/>
    <w:next w:val="Normal"/>
    <w:autoRedefine/>
    <w:uiPriority w:val="39"/>
    <w:unhideWhenUsed/>
    <w:rsid w:val="00963D6C"/>
    <w:pPr>
      <w:spacing w:after="100"/>
      <w:ind w:left="440"/>
    </w:pPr>
  </w:style>
  <w:style w:type="paragraph" w:styleId="TOC2">
    <w:name w:val="toc 2"/>
    <w:basedOn w:val="Normal"/>
    <w:next w:val="Normal"/>
    <w:autoRedefine/>
    <w:uiPriority w:val="39"/>
    <w:unhideWhenUsed/>
    <w:rsid w:val="00963D6C"/>
    <w:pPr>
      <w:spacing w:after="100"/>
      <w:ind w:left="220"/>
    </w:pPr>
  </w:style>
  <w:style w:type="paragraph" w:styleId="TOC4">
    <w:name w:val="toc 4"/>
    <w:basedOn w:val="Normal"/>
    <w:next w:val="Normal"/>
    <w:autoRedefine/>
    <w:uiPriority w:val="39"/>
    <w:unhideWhenUsed/>
    <w:rsid w:val="00963D6C"/>
    <w:pPr>
      <w:widowControl/>
      <w:autoSpaceDE/>
      <w:autoSpaceDN/>
      <w:spacing w:after="100" w:line="278" w:lineRule="auto"/>
      <w:ind w:left="720"/>
    </w:pPr>
    <w:rPr>
      <w:rFonts w:asciiTheme="minorHAnsi" w:eastAsiaTheme="minorEastAsia" w:hAnsiTheme="minorHAnsi" w:cstheme="minorBidi"/>
      <w:kern w:val="2"/>
      <w:sz w:val="24"/>
      <w:szCs w:val="24"/>
      <w14:ligatures w14:val="standardContextual"/>
    </w:rPr>
  </w:style>
  <w:style w:type="paragraph" w:styleId="TOC5">
    <w:name w:val="toc 5"/>
    <w:basedOn w:val="Normal"/>
    <w:next w:val="Normal"/>
    <w:autoRedefine/>
    <w:uiPriority w:val="39"/>
    <w:unhideWhenUsed/>
    <w:rsid w:val="00963D6C"/>
    <w:pPr>
      <w:widowControl/>
      <w:autoSpaceDE/>
      <w:autoSpaceDN/>
      <w:spacing w:after="100" w:line="278" w:lineRule="auto"/>
      <w:ind w:left="960"/>
    </w:pPr>
    <w:rPr>
      <w:rFonts w:asciiTheme="minorHAnsi" w:eastAsiaTheme="minorEastAsia" w:hAnsiTheme="minorHAnsi" w:cstheme="minorBidi"/>
      <w:kern w:val="2"/>
      <w:sz w:val="24"/>
      <w:szCs w:val="24"/>
      <w14:ligatures w14:val="standardContextual"/>
    </w:rPr>
  </w:style>
  <w:style w:type="paragraph" w:styleId="TOC6">
    <w:name w:val="toc 6"/>
    <w:basedOn w:val="Normal"/>
    <w:next w:val="Normal"/>
    <w:autoRedefine/>
    <w:uiPriority w:val="39"/>
    <w:unhideWhenUsed/>
    <w:rsid w:val="00963D6C"/>
    <w:pPr>
      <w:widowControl/>
      <w:autoSpaceDE/>
      <w:autoSpaceDN/>
      <w:spacing w:after="100" w:line="278" w:lineRule="auto"/>
      <w:ind w:left="1200"/>
    </w:pPr>
    <w:rPr>
      <w:rFonts w:asciiTheme="minorHAnsi" w:eastAsiaTheme="minorEastAsia" w:hAnsiTheme="minorHAnsi" w:cstheme="minorBidi"/>
      <w:kern w:val="2"/>
      <w:sz w:val="24"/>
      <w:szCs w:val="24"/>
      <w14:ligatures w14:val="standardContextual"/>
    </w:rPr>
  </w:style>
  <w:style w:type="paragraph" w:styleId="TOC7">
    <w:name w:val="toc 7"/>
    <w:basedOn w:val="Normal"/>
    <w:next w:val="Normal"/>
    <w:autoRedefine/>
    <w:uiPriority w:val="39"/>
    <w:unhideWhenUsed/>
    <w:rsid w:val="00963D6C"/>
    <w:pPr>
      <w:widowControl/>
      <w:autoSpaceDE/>
      <w:autoSpaceDN/>
      <w:spacing w:after="100" w:line="278" w:lineRule="auto"/>
      <w:ind w:left="1440"/>
    </w:pPr>
    <w:rPr>
      <w:rFonts w:asciiTheme="minorHAnsi" w:eastAsiaTheme="minorEastAsia" w:hAnsiTheme="minorHAnsi" w:cstheme="minorBidi"/>
      <w:kern w:val="2"/>
      <w:sz w:val="24"/>
      <w:szCs w:val="24"/>
      <w14:ligatures w14:val="standardContextual"/>
    </w:rPr>
  </w:style>
  <w:style w:type="paragraph" w:styleId="TOC8">
    <w:name w:val="toc 8"/>
    <w:basedOn w:val="Normal"/>
    <w:next w:val="Normal"/>
    <w:autoRedefine/>
    <w:uiPriority w:val="39"/>
    <w:unhideWhenUsed/>
    <w:rsid w:val="00963D6C"/>
    <w:pPr>
      <w:widowControl/>
      <w:autoSpaceDE/>
      <w:autoSpaceDN/>
      <w:spacing w:after="100" w:line="278" w:lineRule="auto"/>
      <w:ind w:left="1680"/>
    </w:pPr>
    <w:rPr>
      <w:rFonts w:asciiTheme="minorHAnsi" w:eastAsiaTheme="minorEastAsia" w:hAnsiTheme="minorHAnsi" w:cstheme="minorBidi"/>
      <w:kern w:val="2"/>
      <w:sz w:val="24"/>
      <w:szCs w:val="24"/>
      <w14:ligatures w14:val="standardContextual"/>
    </w:rPr>
  </w:style>
  <w:style w:type="paragraph" w:styleId="TOC9">
    <w:name w:val="toc 9"/>
    <w:basedOn w:val="Normal"/>
    <w:next w:val="Normal"/>
    <w:autoRedefine/>
    <w:uiPriority w:val="39"/>
    <w:unhideWhenUsed/>
    <w:rsid w:val="00963D6C"/>
    <w:pPr>
      <w:widowControl/>
      <w:autoSpaceDE/>
      <w:autoSpaceDN/>
      <w:spacing w:after="100" w:line="278" w:lineRule="auto"/>
      <w:ind w:left="1920"/>
    </w:pPr>
    <w:rPr>
      <w:rFonts w:asciiTheme="minorHAnsi" w:eastAsiaTheme="minorEastAsia" w:hAnsiTheme="minorHAnsi" w:cstheme="minorBidi"/>
      <w:kern w:val="2"/>
      <w:sz w:val="24"/>
      <w:szCs w:val="24"/>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2465246">
      <w:bodyDiv w:val="1"/>
      <w:marLeft w:val="0"/>
      <w:marRight w:val="0"/>
      <w:marTop w:val="0"/>
      <w:marBottom w:val="0"/>
      <w:divBdr>
        <w:top w:val="none" w:sz="0" w:space="0" w:color="auto"/>
        <w:left w:val="none" w:sz="0" w:space="0" w:color="auto"/>
        <w:bottom w:val="none" w:sz="0" w:space="0" w:color="auto"/>
        <w:right w:val="none" w:sz="0" w:space="0" w:color="auto"/>
      </w:divBdr>
    </w:div>
    <w:div w:id="1066994453">
      <w:bodyDiv w:val="1"/>
      <w:marLeft w:val="0"/>
      <w:marRight w:val="0"/>
      <w:marTop w:val="0"/>
      <w:marBottom w:val="0"/>
      <w:divBdr>
        <w:top w:val="none" w:sz="0" w:space="0" w:color="auto"/>
        <w:left w:val="none" w:sz="0" w:space="0" w:color="auto"/>
        <w:bottom w:val="none" w:sz="0" w:space="0" w:color="auto"/>
        <w:right w:val="none" w:sz="0" w:space="0" w:color="auto"/>
      </w:divBdr>
    </w:div>
    <w:div w:id="1082606460">
      <w:bodyDiv w:val="1"/>
      <w:marLeft w:val="0"/>
      <w:marRight w:val="0"/>
      <w:marTop w:val="0"/>
      <w:marBottom w:val="0"/>
      <w:divBdr>
        <w:top w:val="none" w:sz="0" w:space="0" w:color="auto"/>
        <w:left w:val="none" w:sz="0" w:space="0" w:color="auto"/>
        <w:bottom w:val="none" w:sz="0" w:space="0" w:color="auto"/>
        <w:right w:val="none" w:sz="0" w:space="0" w:color="auto"/>
      </w:divBdr>
    </w:div>
    <w:div w:id="152582997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diagramColors" Target="diagrams/colors1.xml"/><Relationship Id="rId18" Type="http://schemas.openxmlformats.org/officeDocument/2006/relationships/image" Target="media/image5.jpeg"/><Relationship Id="rId26" Type="http://schemas.openxmlformats.org/officeDocument/2006/relationships/image" Target="media/image12.png"/><Relationship Id="rId3" Type="http://schemas.openxmlformats.org/officeDocument/2006/relationships/styles" Target="styles.xml"/><Relationship Id="rId21" Type="http://schemas.openxmlformats.org/officeDocument/2006/relationships/image" Target="media/image8.jpeg"/><Relationship Id="rId34" Type="http://schemas.openxmlformats.org/officeDocument/2006/relationships/image" Target="media/image15.png"/><Relationship Id="rId7" Type="http://schemas.openxmlformats.org/officeDocument/2006/relationships/endnotes" Target="endnotes.xml"/><Relationship Id="rId12" Type="http://schemas.openxmlformats.org/officeDocument/2006/relationships/diagramQuickStyle" Target="diagrams/quickStyle1.xml"/><Relationship Id="rId17" Type="http://schemas.openxmlformats.org/officeDocument/2006/relationships/image" Target="media/image4.png"/><Relationship Id="rId25" Type="http://schemas.openxmlformats.org/officeDocument/2006/relationships/image" Target="media/image11.png"/><Relationship Id="rId33" Type="http://schemas.openxmlformats.org/officeDocument/2006/relationships/image" Target="media/image16.jpeg"/><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image" Target="media/image7.jpeg"/><Relationship Id="rId29" Type="http://schemas.openxmlformats.org/officeDocument/2006/relationships/image" Target="media/image14.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Layout" Target="diagrams/layout1.xml"/><Relationship Id="rId24" Type="http://schemas.openxmlformats.org/officeDocument/2006/relationships/footer" Target="footer2.xml"/><Relationship Id="rId32" Type="http://schemas.openxmlformats.org/officeDocument/2006/relationships/image" Target="media/image150.jpeg"/><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2.png"/><Relationship Id="rId23" Type="http://schemas.openxmlformats.org/officeDocument/2006/relationships/image" Target="media/image10.jpeg"/><Relationship Id="rId28" Type="http://schemas.openxmlformats.org/officeDocument/2006/relationships/image" Target="media/image13.jpeg"/><Relationship Id="rId36" Type="http://schemas.openxmlformats.org/officeDocument/2006/relationships/fontTable" Target="fontTable.xml"/><Relationship Id="rId10" Type="http://schemas.openxmlformats.org/officeDocument/2006/relationships/diagramData" Target="diagrams/data1.xml"/><Relationship Id="rId19" Type="http://schemas.openxmlformats.org/officeDocument/2006/relationships/image" Target="media/image6.jpeg"/><Relationship Id="rId4" Type="http://schemas.openxmlformats.org/officeDocument/2006/relationships/settings" Target="settings.xml"/><Relationship Id="rId9" Type="http://schemas.openxmlformats.org/officeDocument/2006/relationships/footer" Target="footer1.xml"/><Relationship Id="rId14" Type="http://schemas.microsoft.com/office/2007/relationships/diagramDrawing" Target="diagrams/drawing1.xml"/><Relationship Id="rId22" Type="http://schemas.openxmlformats.org/officeDocument/2006/relationships/image" Target="media/image9.jpeg"/><Relationship Id="rId27" Type="http://schemas.openxmlformats.org/officeDocument/2006/relationships/footer" Target="footer3.xml"/><Relationship Id="rId35" Type="http://schemas.openxmlformats.org/officeDocument/2006/relationships/image" Target="media/image16.png"/><Relationship Id="rId8" Type="http://schemas.openxmlformats.org/officeDocument/2006/relationships/image" Target="media/image1.png"/></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2FEB5280-3557-4CB1-9D03-E2899E7009C7}" type="doc">
      <dgm:prSet loTypeId="urn:microsoft.com/office/officeart/2005/8/layout/default" loCatId="list" qsTypeId="urn:microsoft.com/office/officeart/2005/8/quickstyle/simple1" qsCatId="simple" csTypeId="urn:microsoft.com/office/officeart/2005/8/colors/accent1_2" csCatId="accent1" phldr="1"/>
      <dgm:spPr/>
      <dgm:t>
        <a:bodyPr/>
        <a:lstStyle/>
        <a:p>
          <a:endParaRPr lang="en-US"/>
        </a:p>
      </dgm:t>
    </dgm:pt>
    <dgm:pt modelId="{82649E80-049F-4CDF-9DAB-4EE14A71FF22}">
      <dgm:prSet phldrT="[Text]" custT="1"/>
      <dgm:spPr/>
      <dgm:t>
        <a:bodyPr/>
        <a:lstStyle/>
        <a:p>
          <a:pPr algn="ctr"/>
          <a:r>
            <a:rPr lang="en-US" sz="2000"/>
            <a:t>8,726 farms</a:t>
          </a:r>
        </a:p>
        <a:p>
          <a:pPr algn="ctr"/>
          <a:r>
            <a:rPr lang="en-US" sz="1000"/>
            <a:t>Total number of farms in the Green Hills Region</a:t>
          </a:r>
        </a:p>
      </dgm:t>
    </dgm:pt>
    <dgm:pt modelId="{286FE686-E64D-4070-8068-0F1628D52E3E}" type="parTrans" cxnId="{D0B40043-7583-4EDA-B50C-6C5477F614A7}">
      <dgm:prSet/>
      <dgm:spPr/>
      <dgm:t>
        <a:bodyPr/>
        <a:lstStyle/>
        <a:p>
          <a:pPr algn="ctr"/>
          <a:endParaRPr lang="en-US"/>
        </a:p>
      </dgm:t>
    </dgm:pt>
    <dgm:pt modelId="{1F9D61D8-BEE5-4A56-BBA2-A5401769953D}" type="sibTrans" cxnId="{D0B40043-7583-4EDA-B50C-6C5477F614A7}">
      <dgm:prSet/>
      <dgm:spPr/>
      <dgm:t>
        <a:bodyPr/>
        <a:lstStyle/>
        <a:p>
          <a:pPr algn="ctr"/>
          <a:endParaRPr lang="en-US"/>
        </a:p>
      </dgm:t>
    </dgm:pt>
    <dgm:pt modelId="{9AE300DE-F2CA-49FA-A586-53D3DDFDF1E0}">
      <dgm:prSet phldrT="[Text]" custT="1"/>
      <dgm:spPr/>
      <dgm:t>
        <a:bodyPr/>
        <a:lstStyle/>
        <a:p>
          <a:pPr algn="ctr"/>
          <a:r>
            <a:rPr lang="en-US" sz="2000"/>
            <a:t>3,357,577 acres</a:t>
          </a:r>
        </a:p>
        <a:p>
          <a:pPr algn="ctr"/>
          <a:r>
            <a:rPr lang="en-US" sz="1000"/>
            <a:t>Total number of farm acres in the Green Hills Region</a:t>
          </a:r>
        </a:p>
      </dgm:t>
    </dgm:pt>
    <dgm:pt modelId="{54B21012-BB83-47B3-A7C3-289B18981CCF}" type="parTrans" cxnId="{6AE00E93-1216-4124-821B-4D884797703A}">
      <dgm:prSet/>
      <dgm:spPr/>
      <dgm:t>
        <a:bodyPr/>
        <a:lstStyle/>
        <a:p>
          <a:pPr algn="ctr"/>
          <a:endParaRPr lang="en-US"/>
        </a:p>
      </dgm:t>
    </dgm:pt>
    <dgm:pt modelId="{AB1F8EF5-DD48-4AED-AA8C-EBC8AA7598C8}" type="sibTrans" cxnId="{6AE00E93-1216-4124-821B-4D884797703A}">
      <dgm:prSet/>
      <dgm:spPr/>
      <dgm:t>
        <a:bodyPr/>
        <a:lstStyle/>
        <a:p>
          <a:pPr algn="ctr"/>
          <a:endParaRPr lang="en-US"/>
        </a:p>
      </dgm:t>
    </dgm:pt>
    <dgm:pt modelId="{07407038-87F8-402D-9A61-7141F1197D75}" type="pres">
      <dgm:prSet presAssocID="{2FEB5280-3557-4CB1-9D03-E2899E7009C7}" presName="diagram" presStyleCnt="0">
        <dgm:presLayoutVars>
          <dgm:dir/>
          <dgm:resizeHandles val="exact"/>
        </dgm:presLayoutVars>
      </dgm:prSet>
      <dgm:spPr/>
    </dgm:pt>
    <dgm:pt modelId="{4CD781C4-A746-49C6-BB9C-3E5CA3B94EFF}" type="pres">
      <dgm:prSet presAssocID="{82649E80-049F-4CDF-9DAB-4EE14A71FF22}" presName="node" presStyleLbl="node1" presStyleIdx="0" presStyleCnt="2">
        <dgm:presLayoutVars>
          <dgm:bulletEnabled val="1"/>
        </dgm:presLayoutVars>
      </dgm:prSet>
      <dgm:spPr/>
    </dgm:pt>
    <dgm:pt modelId="{522A7A6B-8780-4BAB-A06E-B7BF781EA31D}" type="pres">
      <dgm:prSet presAssocID="{1F9D61D8-BEE5-4A56-BBA2-A5401769953D}" presName="sibTrans" presStyleCnt="0"/>
      <dgm:spPr/>
    </dgm:pt>
    <dgm:pt modelId="{58198336-914F-43F8-9A2C-4AAA7EA13A7C}" type="pres">
      <dgm:prSet presAssocID="{9AE300DE-F2CA-49FA-A586-53D3DDFDF1E0}" presName="node" presStyleLbl="node1" presStyleIdx="1" presStyleCnt="2">
        <dgm:presLayoutVars>
          <dgm:bulletEnabled val="1"/>
        </dgm:presLayoutVars>
      </dgm:prSet>
      <dgm:spPr/>
    </dgm:pt>
  </dgm:ptLst>
  <dgm:cxnLst>
    <dgm:cxn modelId="{D0B40043-7583-4EDA-B50C-6C5477F614A7}" srcId="{2FEB5280-3557-4CB1-9D03-E2899E7009C7}" destId="{82649E80-049F-4CDF-9DAB-4EE14A71FF22}" srcOrd="0" destOrd="0" parTransId="{286FE686-E64D-4070-8068-0F1628D52E3E}" sibTransId="{1F9D61D8-BEE5-4A56-BBA2-A5401769953D}"/>
    <dgm:cxn modelId="{61BFA854-2112-4F10-B36B-273B20DEA5F8}" type="presOf" srcId="{2FEB5280-3557-4CB1-9D03-E2899E7009C7}" destId="{07407038-87F8-402D-9A61-7141F1197D75}" srcOrd="0" destOrd="0" presId="urn:microsoft.com/office/officeart/2005/8/layout/default"/>
    <dgm:cxn modelId="{6AE00E93-1216-4124-821B-4D884797703A}" srcId="{2FEB5280-3557-4CB1-9D03-E2899E7009C7}" destId="{9AE300DE-F2CA-49FA-A586-53D3DDFDF1E0}" srcOrd="1" destOrd="0" parTransId="{54B21012-BB83-47B3-A7C3-289B18981CCF}" sibTransId="{AB1F8EF5-DD48-4AED-AA8C-EBC8AA7598C8}"/>
    <dgm:cxn modelId="{4AC9E896-FD8B-41EA-8584-A6D88FFCFF17}" type="presOf" srcId="{9AE300DE-F2CA-49FA-A586-53D3DDFDF1E0}" destId="{58198336-914F-43F8-9A2C-4AAA7EA13A7C}" srcOrd="0" destOrd="0" presId="urn:microsoft.com/office/officeart/2005/8/layout/default"/>
    <dgm:cxn modelId="{E42A45A0-EBA6-4913-B404-1211F9928B35}" type="presOf" srcId="{82649E80-049F-4CDF-9DAB-4EE14A71FF22}" destId="{4CD781C4-A746-49C6-BB9C-3E5CA3B94EFF}" srcOrd="0" destOrd="0" presId="urn:microsoft.com/office/officeart/2005/8/layout/default"/>
    <dgm:cxn modelId="{011D5089-6EDF-4DB0-A4B2-0AA3F1843EDB}" type="presParOf" srcId="{07407038-87F8-402D-9A61-7141F1197D75}" destId="{4CD781C4-A746-49C6-BB9C-3E5CA3B94EFF}" srcOrd="0" destOrd="0" presId="urn:microsoft.com/office/officeart/2005/8/layout/default"/>
    <dgm:cxn modelId="{B16FFC57-2B2B-423A-BCB6-74B322B15555}" type="presParOf" srcId="{07407038-87F8-402D-9A61-7141F1197D75}" destId="{522A7A6B-8780-4BAB-A06E-B7BF781EA31D}" srcOrd="1" destOrd="0" presId="urn:microsoft.com/office/officeart/2005/8/layout/default"/>
    <dgm:cxn modelId="{069B5F7F-26A2-4F73-8077-C7D55FD1F87C}" type="presParOf" srcId="{07407038-87F8-402D-9A61-7141F1197D75}" destId="{58198336-914F-43F8-9A2C-4AAA7EA13A7C}" srcOrd="2" destOrd="0" presId="urn:microsoft.com/office/officeart/2005/8/layout/default"/>
  </dgm:cxnLst>
  <dgm:bg/>
  <dgm:whole/>
  <dgm:extLst>
    <a:ext uri="http://schemas.microsoft.com/office/drawing/2008/diagram">
      <dsp:dataModelExt xmlns:dsp="http://schemas.microsoft.com/office/drawing/2008/diagram" relId="rId14"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4CD781C4-A746-49C6-BB9C-3E5CA3B94EFF}">
      <dsp:nvSpPr>
        <dsp:cNvPr id="0" name=""/>
        <dsp:cNvSpPr/>
      </dsp:nvSpPr>
      <dsp:spPr>
        <a:xfrm>
          <a:off x="669" y="16519"/>
          <a:ext cx="2611933" cy="1567160"/>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0" tIns="76200" rIns="76200" bIns="76200" numCol="1" spcCol="1270" anchor="ctr" anchorCtr="0">
          <a:noAutofit/>
        </a:bodyPr>
        <a:lstStyle/>
        <a:p>
          <a:pPr marL="0" lvl="0" indent="0" algn="ctr" defTabSz="889000">
            <a:lnSpc>
              <a:spcPct val="90000"/>
            </a:lnSpc>
            <a:spcBef>
              <a:spcPct val="0"/>
            </a:spcBef>
            <a:spcAft>
              <a:spcPct val="35000"/>
            </a:spcAft>
            <a:buNone/>
          </a:pPr>
          <a:r>
            <a:rPr lang="en-US" sz="2000" kern="1200"/>
            <a:t>8,726 farms</a:t>
          </a:r>
        </a:p>
        <a:p>
          <a:pPr marL="0" lvl="0" indent="0" algn="ctr" defTabSz="889000">
            <a:lnSpc>
              <a:spcPct val="90000"/>
            </a:lnSpc>
            <a:spcBef>
              <a:spcPct val="0"/>
            </a:spcBef>
            <a:spcAft>
              <a:spcPct val="35000"/>
            </a:spcAft>
            <a:buNone/>
          </a:pPr>
          <a:r>
            <a:rPr lang="en-US" sz="1000" kern="1200"/>
            <a:t>Total number of farms in the Green Hills Region</a:t>
          </a:r>
        </a:p>
      </dsp:txBody>
      <dsp:txXfrm>
        <a:off x="669" y="16519"/>
        <a:ext cx="2611933" cy="1567160"/>
      </dsp:txXfrm>
    </dsp:sp>
    <dsp:sp modelId="{58198336-914F-43F8-9A2C-4AAA7EA13A7C}">
      <dsp:nvSpPr>
        <dsp:cNvPr id="0" name=""/>
        <dsp:cNvSpPr/>
      </dsp:nvSpPr>
      <dsp:spPr>
        <a:xfrm>
          <a:off x="2873796" y="16519"/>
          <a:ext cx="2611933" cy="1567160"/>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0" tIns="76200" rIns="76200" bIns="76200" numCol="1" spcCol="1270" anchor="ctr" anchorCtr="0">
          <a:noAutofit/>
        </a:bodyPr>
        <a:lstStyle/>
        <a:p>
          <a:pPr marL="0" lvl="0" indent="0" algn="ctr" defTabSz="889000">
            <a:lnSpc>
              <a:spcPct val="90000"/>
            </a:lnSpc>
            <a:spcBef>
              <a:spcPct val="0"/>
            </a:spcBef>
            <a:spcAft>
              <a:spcPct val="35000"/>
            </a:spcAft>
            <a:buNone/>
          </a:pPr>
          <a:r>
            <a:rPr lang="en-US" sz="2000" kern="1200"/>
            <a:t>3,357,577 acres</a:t>
          </a:r>
        </a:p>
        <a:p>
          <a:pPr marL="0" lvl="0" indent="0" algn="ctr" defTabSz="889000">
            <a:lnSpc>
              <a:spcPct val="90000"/>
            </a:lnSpc>
            <a:spcBef>
              <a:spcPct val="0"/>
            </a:spcBef>
            <a:spcAft>
              <a:spcPct val="35000"/>
            </a:spcAft>
            <a:buNone/>
          </a:pPr>
          <a:r>
            <a:rPr lang="en-US" sz="1000" kern="1200"/>
            <a:t>Total number of farm acres in the Green Hills Region</a:t>
          </a:r>
        </a:p>
      </dsp:txBody>
      <dsp:txXfrm>
        <a:off x="2873796" y="16519"/>
        <a:ext cx="2611933" cy="1567160"/>
      </dsp:txXfrm>
    </dsp:sp>
  </dsp:spTree>
</dsp:drawing>
</file>

<file path=word/diagrams/layout1.xml><?xml version="1.0" encoding="utf-8"?>
<dgm:layoutDef xmlns:dgm="http://schemas.openxmlformats.org/drawingml/2006/diagram" xmlns:a="http://schemas.openxmlformats.org/drawingml/2006/main" uniqueId="urn:microsoft.com/office/officeart/2005/8/layout/default">
  <dgm:title val=""/>
  <dgm:desc val=""/>
  <dgm:catLst>
    <dgm:cat type="list" pri="4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diagram">
    <dgm:varLst>
      <dgm:dir/>
      <dgm:resizeHandles val="exact"/>
    </dgm:varLst>
    <dgm:choose name="Name0">
      <dgm:if name="Name1" func="var" arg="dir" op="equ" val="norm">
        <dgm:alg type="snake">
          <dgm:param type="grDir" val="tL"/>
          <dgm:param type="flowDir" val="row"/>
          <dgm:param type="contDir" val="sameDir"/>
          <dgm:param type="off" val="ctr"/>
        </dgm:alg>
      </dgm:if>
      <dgm:else name="Name2">
        <dgm:alg type="snake">
          <dgm:param type="grDir" val="tR"/>
          <dgm:param type="flowDir" val="row"/>
          <dgm:param type="contDir" val="sameDir"/>
          <dgm:param type="off" val="ctr"/>
        </dgm:alg>
      </dgm:else>
    </dgm:choose>
    <dgm:shape xmlns:r="http://schemas.openxmlformats.org/officeDocument/2006/relationships" r:blip="">
      <dgm:adjLst/>
    </dgm:shape>
    <dgm:presOf/>
    <dgm:constrLst>
      <dgm:constr type="w" for="ch" forName="node" refType="w"/>
      <dgm:constr type="h" for="ch" forName="node" refType="w" refFor="ch" refForName="node" fact="0.6"/>
      <dgm:constr type="w" for="ch" forName="sibTrans" refType="w" refFor="ch" refForName="node" fact="0.1"/>
      <dgm:constr type="sp" refType="w" refFor="ch" refForName="sibTrans"/>
      <dgm:constr type="primFontSz" for="ch" forName="node" op="equ" val="65"/>
    </dgm:constrLst>
    <dgm:ruleLst/>
    <dgm:forEach name="Name3" axis="ch" ptType="node">
      <dgm:layoutNode name="node">
        <dgm:varLst>
          <dgm:bulletEnabled val="1"/>
        </dgm:varLst>
        <dgm:alg type="tx"/>
        <dgm:shape xmlns:r="http://schemas.openxmlformats.org/officeDocument/2006/relationships" type="rect" r:blip="">
          <dgm:adjLst/>
        </dgm:shape>
        <dgm:presOf axis="desOrSelf"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forEach name="Name4" axis="followSib" ptType="sibTrans" cnt="1">
        <dgm:layoutNode name="sibTrans">
          <dgm:alg type="sp"/>
          <dgm:shape xmlns:r="http://schemas.openxmlformats.org/officeDocument/2006/relationships" r:blip="">
            <dgm:adjLst/>
          </dgm:shape>
          <dgm:presO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Blue Warm">
      <a:dk1>
        <a:sysClr val="windowText" lastClr="000000"/>
      </a:dk1>
      <a:lt1>
        <a:sysClr val="window" lastClr="FFFFFF"/>
      </a:lt1>
      <a:dk2>
        <a:srgbClr val="242852"/>
      </a:dk2>
      <a:lt2>
        <a:srgbClr val="ACCBF9"/>
      </a:lt2>
      <a:accent1>
        <a:srgbClr val="4A66AC"/>
      </a:accent1>
      <a:accent2>
        <a:srgbClr val="629DD1"/>
      </a:accent2>
      <a:accent3>
        <a:srgbClr val="297FD5"/>
      </a:accent3>
      <a:accent4>
        <a:srgbClr val="7F8FA9"/>
      </a:accent4>
      <a:accent5>
        <a:srgbClr val="5AA2AE"/>
      </a:accent5>
      <a:accent6>
        <a:srgbClr val="9D90A0"/>
      </a:accent6>
      <a:hlink>
        <a:srgbClr val="9454C3"/>
      </a:hlink>
      <a:folHlink>
        <a:srgbClr val="3EBBF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591574-8B9D-4463-8F7B-C4DFDE8777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986</TotalTime>
  <Pages>66</Pages>
  <Words>18326</Words>
  <Characters>102898</Characters>
  <Application>Microsoft Office Word</Application>
  <DocSecurity>0</DocSecurity>
  <Lines>2345</Lines>
  <Paragraphs>919</Paragraphs>
  <ScaleCrop>false</ScaleCrop>
  <HeadingPairs>
    <vt:vector size="2" baseType="variant">
      <vt:variant>
        <vt:lpstr>Title</vt:lpstr>
      </vt:variant>
      <vt:variant>
        <vt:i4>1</vt:i4>
      </vt:variant>
    </vt:vector>
  </HeadingPairs>
  <TitlesOfParts>
    <vt:vector size="1" baseType="lpstr">
      <vt:lpstr>Microsoft Word - RTP Updated 2022</vt:lpstr>
    </vt:vector>
  </TitlesOfParts>
  <Company/>
  <LinksUpToDate>false</LinksUpToDate>
  <CharactersWithSpaces>120588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RTP Updated 2022</dc:title>
  <dc:creator>kendall</dc:creator>
  <cp:lastModifiedBy>Amanda George</cp:lastModifiedBy>
  <cp:revision>20</cp:revision>
  <cp:lastPrinted>2025-05-14T16:42:00Z</cp:lastPrinted>
  <dcterms:created xsi:type="dcterms:W3CDTF">2024-04-18T14:13:00Z</dcterms:created>
  <dcterms:modified xsi:type="dcterms:W3CDTF">2026-04-28T20:27:00Z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2023-04-06T00:00:00Z</vt:filetime>
  </property>
  <property fmtid="{D5CDD505-2E9C-101B-9397-08002B2CF9AE}" pid="3" name="Creator">
    <vt:lpwstr>PScript5.dll Version 5.2.2</vt:lpwstr>
  </property>
  <property fmtid="{D5CDD505-2E9C-101B-9397-08002B2CF9AE}" pid="4" name="LastSaved">
    <vt:filetime>2024-04-16T00:00:00Z</vt:filetime>
  </property>
  <property fmtid="{D5CDD505-2E9C-101B-9397-08002B2CF9AE}" pid="5" name="Producer">
    <vt:lpwstr>Acrobat Distiller 23.0 (Windows)</vt:lpwstr>
  </property>
</Properties>
</file>